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DD" w:rsidRDefault="00082EDD" w:rsidP="004F3CB7">
      <w:pPr>
        <w:ind w:firstLine="0"/>
      </w:pPr>
    </w:p>
    <w:p w:rsidR="00855A1F" w:rsidRDefault="00855A1F" w:rsidP="004F3CB7">
      <w:pPr>
        <w:ind w:firstLine="0"/>
      </w:pPr>
    </w:p>
    <w:tbl>
      <w:tblPr>
        <w:tblW w:w="0" w:type="auto"/>
        <w:tblInd w:w="504"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tblPr>
      <w:tblGrid>
        <w:gridCol w:w="2222"/>
        <w:gridCol w:w="6206"/>
      </w:tblGrid>
      <w:tr w:rsidR="00855A1F" w:rsidRPr="003E150A" w:rsidTr="00620189">
        <w:trPr>
          <w:trHeight w:hRule="exact" w:val="1891"/>
        </w:trPr>
        <w:tc>
          <w:tcPr>
            <w:tcW w:w="2222" w:type="dxa"/>
          </w:tcPr>
          <w:p w:rsidR="00855A1F" w:rsidRPr="003E150A" w:rsidRDefault="00855A1F" w:rsidP="00620189">
            <w:pPr>
              <w:pStyle w:val="TableParagraph"/>
              <w:spacing w:before="10"/>
              <w:ind w:left="0"/>
              <w:rPr>
                <w:sz w:val="24"/>
                <w:szCs w:val="24"/>
              </w:rPr>
            </w:pPr>
          </w:p>
          <w:p w:rsidR="00855A1F" w:rsidRPr="003E150A" w:rsidRDefault="00855A1F" w:rsidP="00620189">
            <w:pPr>
              <w:pStyle w:val="TableParagraph"/>
              <w:ind w:left="0"/>
              <w:rPr>
                <w:sz w:val="24"/>
                <w:szCs w:val="24"/>
              </w:rPr>
            </w:pPr>
            <w:r w:rsidRPr="003E150A">
              <w:rPr>
                <w:noProof/>
                <w:sz w:val="24"/>
                <w:szCs w:val="24"/>
              </w:rPr>
              <w:drawing>
                <wp:inline distT="0" distB="0" distL="0" distR="0">
                  <wp:extent cx="936220" cy="97801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blip>
                          <a:srcRect/>
                          <a:stretch>
                            <a:fillRect/>
                          </a:stretch>
                        </pic:blipFill>
                        <pic:spPr bwMode="auto">
                          <a:xfrm>
                            <a:off x="0" y="0"/>
                            <a:ext cx="947988" cy="990305"/>
                          </a:xfrm>
                          <a:prstGeom prst="rect">
                            <a:avLst/>
                          </a:prstGeom>
                          <a:noFill/>
                          <a:ln w="9525">
                            <a:noFill/>
                            <a:miter lim="800000"/>
                            <a:headEnd/>
                            <a:tailEnd/>
                          </a:ln>
                        </pic:spPr>
                      </pic:pic>
                    </a:graphicData>
                  </a:graphic>
                </wp:inline>
              </w:drawing>
            </w:r>
          </w:p>
        </w:tc>
        <w:tc>
          <w:tcPr>
            <w:tcW w:w="6206" w:type="dxa"/>
            <w:shd w:val="clear" w:color="auto" w:fill="99CCFF"/>
          </w:tcPr>
          <w:p w:rsidR="00855A1F" w:rsidRPr="003E150A" w:rsidRDefault="00855A1F" w:rsidP="00620189">
            <w:pPr>
              <w:pStyle w:val="TableParagraph"/>
              <w:spacing w:before="37" w:line="264" w:lineRule="auto"/>
              <w:ind w:left="0"/>
              <w:jc w:val="both"/>
              <w:rPr>
                <w:b/>
                <w:sz w:val="24"/>
                <w:szCs w:val="24"/>
              </w:rPr>
            </w:pPr>
            <w:bookmarkStart w:id="0" w:name="Web_Streaming_Tender_document_Manipur_17"/>
            <w:bookmarkEnd w:id="0"/>
          </w:p>
          <w:p w:rsidR="00855A1F" w:rsidRPr="003E150A" w:rsidRDefault="00855A1F" w:rsidP="00620189">
            <w:pPr>
              <w:pStyle w:val="TableParagraph"/>
              <w:spacing w:before="37" w:line="264" w:lineRule="auto"/>
              <w:ind w:left="0" w:firstLine="0"/>
              <w:jc w:val="center"/>
              <w:rPr>
                <w:b/>
                <w:sz w:val="24"/>
                <w:szCs w:val="24"/>
              </w:rPr>
            </w:pPr>
            <w:r w:rsidRPr="003E150A">
              <w:rPr>
                <w:b/>
                <w:sz w:val="24"/>
                <w:szCs w:val="24"/>
              </w:rPr>
              <w:t>REGIONAL INSTITUTE OF MEDICAL SCIENCES, IMPHAL</w:t>
            </w:r>
          </w:p>
        </w:tc>
      </w:tr>
      <w:tr w:rsidR="00855A1F" w:rsidRPr="003E150A" w:rsidTr="004F0E5B">
        <w:trPr>
          <w:trHeight w:hRule="exact" w:val="6673"/>
        </w:trPr>
        <w:tc>
          <w:tcPr>
            <w:tcW w:w="2222" w:type="dxa"/>
            <w:shd w:val="clear" w:color="auto" w:fill="CCFFFF"/>
          </w:tcPr>
          <w:p w:rsidR="00855A1F" w:rsidRPr="003E150A" w:rsidRDefault="00855A1F" w:rsidP="00620189">
            <w:pPr>
              <w:rPr>
                <w:sz w:val="24"/>
                <w:szCs w:val="24"/>
              </w:rPr>
            </w:pPr>
          </w:p>
        </w:tc>
        <w:tc>
          <w:tcPr>
            <w:tcW w:w="6206" w:type="dxa"/>
            <w:tcBorders>
              <w:bottom w:val="nil"/>
            </w:tcBorders>
            <w:vAlign w:val="center"/>
          </w:tcPr>
          <w:p w:rsidR="00855A1F" w:rsidRPr="003E150A" w:rsidRDefault="000E49F0" w:rsidP="00B25FEF">
            <w:pPr>
              <w:pStyle w:val="TableParagraph"/>
              <w:ind w:left="0"/>
              <w:rPr>
                <w:b/>
                <w:sz w:val="24"/>
                <w:szCs w:val="24"/>
              </w:rPr>
            </w:pPr>
            <w:r>
              <w:rPr>
                <w:b/>
                <w:sz w:val="24"/>
                <w:szCs w:val="24"/>
              </w:rPr>
              <w:t xml:space="preserve"> </w:t>
            </w:r>
            <w:r w:rsidR="00855A1F" w:rsidRPr="003E150A">
              <w:rPr>
                <w:b/>
                <w:sz w:val="24"/>
                <w:szCs w:val="24"/>
              </w:rPr>
              <w:t xml:space="preserve">e-Tender for </w:t>
            </w:r>
            <w:r w:rsidR="00480E2C">
              <w:rPr>
                <w:b/>
                <w:sz w:val="24"/>
                <w:szCs w:val="24"/>
              </w:rPr>
              <w:t xml:space="preserve">supply and installation </w:t>
            </w:r>
            <w:r w:rsidR="00B25FEF">
              <w:rPr>
                <w:b/>
                <w:sz w:val="24"/>
                <w:szCs w:val="24"/>
              </w:rPr>
              <w:t xml:space="preserve">equipments for set up of IUI and IVF at Gynecology Department of </w:t>
            </w:r>
            <w:r w:rsidR="008E65E5">
              <w:rPr>
                <w:b/>
                <w:sz w:val="24"/>
                <w:szCs w:val="24"/>
              </w:rPr>
              <w:t xml:space="preserve"> </w:t>
            </w:r>
            <w:r w:rsidR="00855A1F" w:rsidRPr="003E150A">
              <w:rPr>
                <w:b/>
                <w:sz w:val="24"/>
                <w:szCs w:val="24"/>
              </w:rPr>
              <w:t xml:space="preserve">RIMS </w:t>
            </w:r>
            <w:r w:rsidR="00D60C7D">
              <w:rPr>
                <w:b/>
                <w:sz w:val="24"/>
                <w:szCs w:val="24"/>
              </w:rPr>
              <w:t xml:space="preserve">Hospital, </w:t>
            </w:r>
            <w:r w:rsidR="00855A1F" w:rsidRPr="003E150A">
              <w:rPr>
                <w:b/>
                <w:sz w:val="24"/>
                <w:szCs w:val="24"/>
              </w:rPr>
              <w:t>Imphal</w:t>
            </w:r>
            <w:r w:rsidR="008A054C">
              <w:rPr>
                <w:b/>
                <w:sz w:val="24"/>
                <w:szCs w:val="24"/>
              </w:rPr>
              <w:t>.</w:t>
            </w:r>
          </w:p>
        </w:tc>
      </w:tr>
      <w:tr w:rsidR="00855A1F" w:rsidRPr="003E150A" w:rsidTr="00620189">
        <w:trPr>
          <w:trHeight w:hRule="exact" w:val="1961"/>
        </w:trPr>
        <w:tc>
          <w:tcPr>
            <w:tcW w:w="2222" w:type="dxa"/>
          </w:tcPr>
          <w:p w:rsidR="00855A1F" w:rsidRPr="003E150A" w:rsidRDefault="00855A1F" w:rsidP="00620189">
            <w:pPr>
              <w:rPr>
                <w:sz w:val="24"/>
                <w:szCs w:val="24"/>
              </w:rPr>
            </w:pPr>
          </w:p>
        </w:tc>
        <w:tc>
          <w:tcPr>
            <w:tcW w:w="6206" w:type="dxa"/>
            <w:tcBorders>
              <w:top w:val="nil"/>
            </w:tcBorders>
            <w:shd w:val="clear" w:color="auto" w:fill="99CCFF"/>
          </w:tcPr>
          <w:p w:rsidR="00855A1F" w:rsidRPr="003E150A" w:rsidRDefault="00855A1F" w:rsidP="00620189">
            <w:pPr>
              <w:pStyle w:val="TableParagraph"/>
              <w:spacing w:line="254" w:lineRule="auto"/>
              <w:ind w:left="0" w:firstLine="0"/>
              <w:rPr>
                <w:sz w:val="24"/>
                <w:szCs w:val="24"/>
              </w:rPr>
            </w:pPr>
            <w:r w:rsidRPr="003E150A">
              <w:rPr>
                <w:sz w:val="24"/>
                <w:szCs w:val="24"/>
              </w:rPr>
              <w:t xml:space="preserve">Regional Institute of Medical Sciences, Lamphelpat, Imphal-795004. </w:t>
            </w:r>
          </w:p>
          <w:p w:rsidR="00855A1F" w:rsidRPr="003E150A" w:rsidRDefault="00855A1F" w:rsidP="00620189">
            <w:pPr>
              <w:pStyle w:val="TableParagraph"/>
              <w:spacing w:line="254" w:lineRule="auto"/>
              <w:ind w:left="0" w:firstLine="0"/>
              <w:rPr>
                <w:sz w:val="24"/>
                <w:szCs w:val="24"/>
              </w:rPr>
            </w:pPr>
            <w:r w:rsidRPr="003E150A">
              <w:rPr>
                <w:sz w:val="24"/>
                <w:szCs w:val="24"/>
              </w:rPr>
              <w:t xml:space="preserve">Email: rims@rims.edu.in </w:t>
            </w:r>
          </w:p>
          <w:p w:rsidR="00855A1F" w:rsidRPr="003E150A" w:rsidRDefault="00855A1F" w:rsidP="00620189">
            <w:pPr>
              <w:pStyle w:val="TableParagraph"/>
              <w:spacing w:line="254" w:lineRule="auto"/>
              <w:ind w:left="0" w:firstLine="0"/>
              <w:rPr>
                <w:sz w:val="24"/>
                <w:szCs w:val="24"/>
              </w:rPr>
            </w:pPr>
            <w:r w:rsidRPr="003E150A">
              <w:rPr>
                <w:sz w:val="24"/>
                <w:szCs w:val="24"/>
              </w:rPr>
              <w:t xml:space="preserve">Website: </w:t>
            </w:r>
            <w:r w:rsidRPr="0030614A">
              <w:rPr>
                <w:sz w:val="24"/>
                <w:szCs w:val="24"/>
              </w:rPr>
              <w:t xml:space="preserve">http://rims.edu.in </w:t>
            </w:r>
          </w:p>
        </w:tc>
      </w:tr>
    </w:tbl>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Pr="00CD14C5" w:rsidRDefault="00855A1F" w:rsidP="00826733">
      <w:pPr>
        <w:shd w:val="clear" w:color="auto" w:fill="BFBFBF" w:themeFill="background1" w:themeFillShade="BF"/>
        <w:autoSpaceDE w:val="0"/>
        <w:autoSpaceDN w:val="0"/>
        <w:adjustRightInd w:val="0"/>
        <w:ind w:firstLine="0"/>
        <w:jc w:val="center"/>
        <w:rPr>
          <w:rFonts w:eastAsiaTheme="minorHAnsi"/>
          <w:b/>
          <w:bCs/>
          <w:color w:val="000000"/>
          <w:sz w:val="24"/>
          <w:szCs w:val="24"/>
          <w:lang w:val="en-IN"/>
        </w:rPr>
      </w:pPr>
      <w:r w:rsidRPr="00CD14C5">
        <w:rPr>
          <w:rFonts w:eastAsiaTheme="minorHAnsi"/>
          <w:b/>
          <w:bCs/>
          <w:color w:val="000000"/>
          <w:sz w:val="24"/>
          <w:szCs w:val="24"/>
          <w:lang w:val="en-IN"/>
        </w:rPr>
        <w:lastRenderedPageBreak/>
        <w:t>SECTION I</w:t>
      </w:r>
    </w:p>
    <w:p w:rsidR="00855A1F" w:rsidRPr="00101233" w:rsidRDefault="00855A1F" w:rsidP="00855A1F">
      <w:pPr>
        <w:autoSpaceDE w:val="0"/>
        <w:autoSpaceDN w:val="0"/>
        <w:adjustRightInd w:val="0"/>
        <w:ind w:firstLine="0"/>
        <w:jc w:val="center"/>
        <w:rPr>
          <w:rFonts w:eastAsiaTheme="minorHAnsi"/>
          <w:color w:val="000000"/>
          <w:sz w:val="28"/>
          <w:szCs w:val="28"/>
          <w:lang w:val="en-IN"/>
        </w:rPr>
      </w:pPr>
      <w:r w:rsidRPr="00101233">
        <w:rPr>
          <w:rFonts w:eastAsiaTheme="minorHAnsi"/>
          <w:color w:val="000000"/>
          <w:sz w:val="28"/>
          <w:szCs w:val="28"/>
          <w:lang w:val="en-IN"/>
        </w:rPr>
        <w:t>Regional Institute of Medical Sciences, Imphal, Manipur - 795004</w:t>
      </w:r>
    </w:p>
    <w:p w:rsidR="00855A1F" w:rsidRPr="00CD14C5" w:rsidRDefault="00855A1F" w:rsidP="00855A1F">
      <w:pPr>
        <w:autoSpaceDE w:val="0"/>
        <w:autoSpaceDN w:val="0"/>
        <w:adjustRightInd w:val="0"/>
        <w:ind w:firstLine="0"/>
        <w:jc w:val="center"/>
        <w:rPr>
          <w:rFonts w:eastAsiaTheme="minorHAnsi"/>
          <w:b/>
          <w:bCs/>
          <w:color w:val="000000"/>
          <w:sz w:val="24"/>
          <w:szCs w:val="24"/>
          <w:lang w:val="en-IN"/>
        </w:rPr>
      </w:pPr>
      <w:r w:rsidRPr="00CD14C5">
        <w:rPr>
          <w:rFonts w:eastAsiaTheme="minorHAnsi"/>
          <w:b/>
          <w:bCs/>
          <w:color w:val="000000"/>
          <w:sz w:val="24"/>
          <w:szCs w:val="24"/>
          <w:lang w:val="en-IN"/>
        </w:rPr>
        <w:t>NOTICE INVITING TENDERS (NIT)</w:t>
      </w:r>
    </w:p>
    <w:p w:rsidR="00855A1F" w:rsidRPr="00CD14C5" w:rsidRDefault="00855A1F" w:rsidP="00855A1F">
      <w:pPr>
        <w:autoSpaceDE w:val="0"/>
        <w:autoSpaceDN w:val="0"/>
        <w:adjustRightInd w:val="0"/>
        <w:ind w:firstLine="0"/>
        <w:rPr>
          <w:rFonts w:eastAsiaTheme="minorHAnsi"/>
          <w:color w:val="000000"/>
          <w:sz w:val="24"/>
          <w:szCs w:val="24"/>
          <w:lang w:val="en-IN"/>
        </w:rPr>
      </w:pPr>
    </w:p>
    <w:p w:rsidR="00855A1F" w:rsidRPr="00CD14C5" w:rsidRDefault="00855A1F" w:rsidP="00D30398">
      <w:pPr>
        <w:ind w:firstLine="0"/>
        <w:rPr>
          <w:rFonts w:eastAsiaTheme="minorHAnsi"/>
          <w:b/>
          <w:bCs/>
          <w:color w:val="000000"/>
          <w:sz w:val="24"/>
          <w:szCs w:val="24"/>
          <w:lang w:val="en-IN"/>
        </w:rPr>
      </w:pPr>
      <w:r w:rsidRPr="00CD14C5">
        <w:rPr>
          <w:rFonts w:eastAsiaTheme="minorHAnsi"/>
          <w:b/>
          <w:bCs/>
          <w:color w:val="000000"/>
          <w:sz w:val="24"/>
          <w:szCs w:val="24"/>
          <w:lang w:val="en-IN"/>
        </w:rPr>
        <w:t>Tender Enquiry No.:</w:t>
      </w:r>
      <w:r w:rsidR="0028521A" w:rsidRPr="0028521A">
        <w:rPr>
          <w:b/>
          <w:sz w:val="20"/>
          <w:szCs w:val="20"/>
        </w:rPr>
        <w:t xml:space="preserve"> </w:t>
      </w:r>
      <w:r w:rsidR="0028521A">
        <w:rPr>
          <w:b/>
          <w:sz w:val="20"/>
          <w:szCs w:val="20"/>
        </w:rPr>
        <w:t>39/RIMS/Pur/Gynae-IVF/2019</w:t>
      </w:r>
      <w:r w:rsidR="009D1791">
        <w:rPr>
          <w:b/>
          <w:i/>
          <w:sz w:val="20"/>
          <w:szCs w:val="20"/>
        </w:rPr>
        <w:tab/>
      </w:r>
      <w:r w:rsidR="009D1791">
        <w:rPr>
          <w:b/>
          <w:i/>
          <w:sz w:val="20"/>
          <w:szCs w:val="20"/>
        </w:rPr>
        <w:tab/>
      </w:r>
      <w:r w:rsidRPr="00CD14C5">
        <w:rPr>
          <w:rFonts w:eastAsiaTheme="minorHAnsi"/>
          <w:b/>
          <w:bCs/>
          <w:color w:val="000000"/>
          <w:sz w:val="24"/>
          <w:szCs w:val="24"/>
          <w:lang w:val="en-IN"/>
        </w:rPr>
        <w:t xml:space="preserve">Dated: </w:t>
      </w:r>
      <w:r w:rsidR="00D30398">
        <w:rPr>
          <w:rFonts w:eastAsiaTheme="minorHAnsi"/>
          <w:b/>
          <w:bCs/>
          <w:color w:val="000000"/>
          <w:sz w:val="24"/>
          <w:szCs w:val="24"/>
          <w:lang w:val="en-IN"/>
        </w:rPr>
        <w:t xml:space="preserve"> </w:t>
      </w:r>
      <w:r w:rsidR="00436FB9">
        <w:rPr>
          <w:rFonts w:eastAsiaTheme="minorHAnsi"/>
          <w:b/>
          <w:bCs/>
          <w:color w:val="000000"/>
          <w:sz w:val="24"/>
          <w:szCs w:val="24"/>
          <w:lang w:val="en-IN"/>
        </w:rPr>
        <w:t>19/05</w:t>
      </w:r>
      <w:r w:rsidR="0028521A">
        <w:rPr>
          <w:rFonts w:eastAsiaTheme="minorHAnsi"/>
          <w:b/>
          <w:bCs/>
          <w:color w:val="000000"/>
          <w:sz w:val="24"/>
          <w:szCs w:val="24"/>
          <w:lang w:val="en-IN"/>
        </w:rPr>
        <w:t>/</w:t>
      </w:r>
      <w:r w:rsidR="00F747C1">
        <w:rPr>
          <w:rFonts w:eastAsiaTheme="minorHAnsi"/>
          <w:b/>
          <w:bCs/>
          <w:color w:val="000000"/>
          <w:sz w:val="24"/>
          <w:szCs w:val="24"/>
          <w:lang w:val="en-IN"/>
        </w:rPr>
        <w:t>20</w:t>
      </w:r>
      <w:r w:rsidR="00436FB9">
        <w:rPr>
          <w:rFonts w:eastAsiaTheme="minorHAnsi"/>
          <w:b/>
          <w:bCs/>
          <w:color w:val="000000"/>
          <w:sz w:val="24"/>
          <w:szCs w:val="24"/>
          <w:lang w:val="en-IN"/>
        </w:rPr>
        <w:t>20</w:t>
      </w:r>
    </w:p>
    <w:p w:rsidR="00855A1F" w:rsidRDefault="00855A1F" w:rsidP="00855A1F">
      <w:pPr>
        <w:autoSpaceDE w:val="0"/>
        <w:autoSpaceDN w:val="0"/>
        <w:adjustRightInd w:val="0"/>
        <w:ind w:firstLine="0"/>
        <w:rPr>
          <w:rFonts w:eastAsiaTheme="minorHAnsi"/>
          <w:b/>
          <w:bCs/>
          <w:color w:val="000000"/>
          <w:sz w:val="24"/>
          <w:szCs w:val="24"/>
          <w:lang w:val="en-IN"/>
        </w:rPr>
      </w:pPr>
    </w:p>
    <w:p w:rsidR="00855A1F" w:rsidRPr="00CD14C5" w:rsidRDefault="00855A1F" w:rsidP="00855A1F">
      <w:pPr>
        <w:autoSpaceDE w:val="0"/>
        <w:autoSpaceDN w:val="0"/>
        <w:adjustRightInd w:val="0"/>
        <w:ind w:firstLine="0"/>
        <w:jc w:val="center"/>
        <w:rPr>
          <w:rFonts w:eastAsiaTheme="minorHAnsi"/>
          <w:b/>
          <w:bCs/>
          <w:color w:val="000000"/>
          <w:sz w:val="24"/>
          <w:szCs w:val="24"/>
          <w:lang w:val="en-IN"/>
        </w:rPr>
      </w:pPr>
      <w:r w:rsidRPr="00CD14C5">
        <w:rPr>
          <w:rFonts w:eastAsiaTheme="minorHAnsi"/>
          <w:b/>
          <w:bCs/>
          <w:color w:val="000000"/>
          <w:sz w:val="24"/>
          <w:szCs w:val="24"/>
          <w:lang w:val="en-IN"/>
        </w:rPr>
        <w:t>NOTICE INVITING TENDERS (NIT)</w:t>
      </w:r>
    </w:p>
    <w:p w:rsidR="00855A1F" w:rsidRDefault="00855A1F" w:rsidP="00855A1F">
      <w:pPr>
        <w:autoSpaceDE w:val="0"/>
        <w:autoSpaceDN w:val="0"/>
        <w:adjustRightInd w:val="0"/>
        <w:ind w:firstLine="0"/>
        <w:jc w:val="both"/>
        <w:rPr>
          <w:rFonts w:eastAsiaTheme="minorHAnsi"/>
          <w:color w:val="000000"/>
          <w:sz w:val="24"/>
          <w:szCs w:val="24"/>
          <w:lang w:val="en-IN"/>
        </w:rPr>
      </w:pPr>
      <w:r w:rsidRPr="00CD14C5">
        <w:rPr>
          <w:rFonts w:eastAsiaTheme="minorHAnsi"/>
          <w:color w:val="000000"/>
          <w:sz w:val="24"/>
          <w:szCs w:val="24"/>
          <w:lang w:val="en-IN"/>
        </w:rPr>
        <w:t>(1) Director</w:t>
      </w:r>
      <w:r>
        <w:rPr>
          <w:rFonts w:eastAsiaTheme="minorHAnsi"/>
          <w:color w:val="000000"/>
          <w:sz w:val="24"/>
          <w:szCs w:val="24"/>
          <w:lang w:val="en-IN"/>
        </w:rPr>
        <w:t xml:space="preserve">, Regional Institute of Medical Sciences, Imphal </w:t>
      </w:r>
      <w:r w:rsidRPr="00CD14C5">
        <w:rPr>
          <w:rFonts w:eastAsiaTheme="minorHAnsi"/>
          <w:color w:val="000000"/>
          <w:sz w:val="24"/>
          <w:szCs w:val="24"/>
          <w:lang w:val="en-IN"/>
        </w:rPr>
        <w:t>invites sealed tenders, from eligible</w:t>
      </w:r>
      <w:r>
        <w:rPr>
          <w:rFonts w:eastAsiaTheme="minorHAnsi"/>
          <w:color w:val="000000"/>
          <w:sz w:val="24"/>
          <w:szCs w:val="24"/>
          <w:lang w:val="en-IN"/>
        </w:rPr>
        <w:t xml:space="preserve"> </w:t>
      </w:r>
      <w:r w:rsidRPr="00CD14C5">
        <w:rPr>
          <w:rFonts w:eastAsiaTheme="minorHAnsi"/>
          <w:color w:val="000000"/>
          <w:sz w:val="24"/>
          <w:szCs w:val="24"/>
          <w:lang w:val="en-IN"/>
        </w:rPr>
        <w:t>and qualified Bidders for supply of following equipment</w:t>
      </w:r>
      <w:r>
        <w:rPr>
          <w:rFonts w:eastAsiaTheme="minorHAnsi"/>
          <w:color w:val="000000"/>
          <w:sz w:val="24"/>
          <w:szCs w:val="24"/>
          <w:lang w:val="en-IN"/>
        </w:rPr>
        <w:t>/Items for RIMS, Imphal</w:t>
      </w:r>
      <w:r w:rsidRPr="00CD14C5">
        <w:rPr>
          <w:rFonts w:eastAsiaTheme="minorHAnsi"/>
          <w:color w:val="000000"/>
          <w:sz w:val="24"/>
          <w:szCs w:val="24"/>
          <w:lang w:val="en-IN"/>
        </w:rPr>
        <w:t>:</w:t>
      </w:r>
    </w:p>
    <w:p w:rsidR="00855A1F" w:rsidRDefault="00855A1F" w:rsidP="00855A1F">
      <w:pPr>
        <w:autoSpaceDE w:val="0"/>
        <w:autoSpaceDN w:val="0"/>
        <w:adjustRightInd w:val="0"/>
        <w:ind w:firstLine="0"/>
        <w:jc w:val="both"/>
        <w:rPr>
          <w:rFonts w:eastAsiaTheme="minorHAnsi"/>
          <w:color w:val="000000"/>
          <w:sz w:val="24"/>
          <w:szCs w:val="24"/>
          <w:lang w:val="en-IN"/>
        </w:rPr>
      </w:pPr>
    </w:p>
    <w:tbl>
      <w:tblPr>
        <w:tblStyle w:val="TableGrid"/>
        <w:tblW w:w="0" w:type="auto"/>
        <w:tblLook w:val="04A0"/>
      </w:tblPr>
      <w:tblGrid>
        <w:gridCol w:w="1278"/>
        <w:gridCol w:w="3870"/>
        <w:gridCol w:w="1350"/>
        <w:gridCol w:w="2744"/>
      </w:tblGrid>
      <w:tr w:rsidR="008A054C" w:rsidTr="0028521A">
        <w:tc>
          <w:tcPr>
            <w:tcW w:w="1278" w:type="dxa"/>
          </w:tcPr>
          <w:p w:rsidR="008A054C" w:rsidRDefault="008A054C" w:rsidP="00620189">
            <w:pPr>
              <w:autoSpaceDE w:val="0"/>
              <w:autoSpaceDN w:val="0"/>
              <w:adjustRightInd w:val="0"/>
              <w:ind w:firstLine="0"/>
              <w:jc w:val="both"/>
              <w:rPr>
                <w:rFonts w:eastAsiaTheme="minorHAnsi"/>
                <w:color w:val="000000"/>
                <w:sz w:val="24"/>
                <w:szCs w:val="24"/>
                <w:lang w:val="en-IN"/>
              </w:rPr>
            </w:pPr>
            <w:r>
              <w:rPr>
                <w:rFonts w:eastAsiaTheme="minorHAnsi"/>
                <w:color w:val="000000"/>
                <w:sz w:val="24"/>
                <w:szCs w:val="24"/>
                <w:lang w:val="en-IN"/>
              </w:rPr>
              <w:t xml:space="preserve">Schedule No. </w:t>
            </w:r>
          </w:p>
        </w:tc>
        <w:tc>
          <w:tcPr>
            <w:tcW w:w="3870" w:type="dxa"/>
          </w:tcPr>
          <w:p w:rsidR="008A054C" w:rsidRDefault="008A054C" w:rsidP="00620189">
            <w:pPr>
              <w:autoSpaceDE w:val="0"/>
              <w:autoSpaceDN w:val="0"/>
              <w:adjustRightInd w:val="0"/>
              <w:ind w:firstLine="0"/>
              <w:jc w:val="both"/>
              <w:rPr>
                <w:rFonts w:eastAsiaTheme="minorHAnsi"/>
                <w:color w:val="000000"/>
                <w:sz w:val="24"/>
                <w:szCs w:val="24"/>
                <w:lang w:val="en-IN"/>
              </w:rPr>
            </w:pPr>
            <w:r>
              <w:rPr>
                <w:rFonts w:eastAsiaTheme="minorHAnsi"/>
                <w:color w:val="000000"/>
                <w:sz w:val="24"/>
                <w:szCs w:val="24"/>
                <w:lang w:val="en-IN"/>
              </w:rPr>
              <w:t>Equipment/Item Name</w:t>
            </w:r>
          </w:p>
        </w:tc>
        <w:tc>
          <w:tcPr>
            <w:tcW w:w="1350" w:type="dxa"/>
          </w:tcPr>
          <w:p w:rsidR="008A054C" w:rsidRDefault="008A054C" w:rsidP="00F41AB4">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Quantity (No)</w:t>
            </w:r>
          </w:p>
        </w:tc>
        <w:tc>
          <w:tcPr>
            <w:tcW w:w="2744" w:type="dxa"/>
          </w:tcPr>
          <w:p w:rsidR="008A054C" w:rsidRDefault="00171779" w:rsidP="00F6293C">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EMD Amount</w:t>
            </w:r>
          </w:p>
        </w:tc>
      </w:tr>
      <w:tr w:rsidR="008A054C" w:rsidTr="0028521A">
        <w:trPr>
          <w:trHeight w:val="311"/>
        </w:trPr>
        <w:tc>
          <w:tcPr>
            <w:tcW w:w="1278" w:type="dxa"/>
          </w:tcPr>
          <w:p w:rsidR="008A054C" w:rsidRDefault="008A054C"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w:t>
            </w:r>
          </w:p>
        </w:tc>
        <w:tc>
          <w:tcPr>
            <w:tcW w:w="3870" w:type="dxa"/>
          </w:tcPr>
          <w:p w:rsidR="00911792" w:rsidRPr="00A2398E" w:rsidRDefault="00B25FEF" w:rsidP="00171779">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Ovum Aspiration Pump</w:t>
            </w:r>
          </w:p>
        </w:tc>
        <w:tc>
          <w:tcPr>
            <w:tcW w:w="1350" w:type="dxa"/>
          </w:tcPr>
          <w:p w:rsidR="008A054C" w:rsidRPr="00A2398E" w:rsidRDefault="00195E52" w:rsidP="00F6293C">
            <w:pPr>
              <w:autoSpaceDE w:val="0"/>
              <w:autoSpaceDN w:val="0"/>
              <w:adjustRightInd w:val="0"/>
              <w:ind w:firstLine="0"/>
              <w:jc w:val="center"/>
              <w:rPr>
                <w:rFonts w:eastAsiaTheme="minorHAnsi"/>
                <w:color w:val="000000"/>
                <w:sz w:val="24"/>
                <w:szCs w:val="24"/>
                <w:lang w:val="en-IN"/>
              </w:rPr>
            </w:pPr>
            <w:r>
              <w:rPr>
                <w:rFonts w:eastAsiaTheme="minorHAnsi"/>
                <w:noProof/>
                <w:color w:val="00000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66" type="#_x0000_t88" style="position:absolute;left:0;text-align:left;margin-left:12.15pt;margin-top:4.85pt;width:26.5pt;height:266.1pt;z-index:251675648;mso-position-horizontal-relative:text;mso-position-vertical-relative:text"/>
              </w:pict>
            </w:r>
          </w:p>
        </w:tc>
        <w:tc>
          <w:tcPr>
            <w:tcW w:w="2744" w:type="dxa"/>
          </w:tcPr>
          <w:p w:rsidR="00C55B13" w:rsidRPr="00A2398E" w:rsidRDefault="00C55B13" w:rsidP="00F6293C">
            <w:pPr>
              <w:autoSpaceDE w:val="0"/>
              <w:autoSpaceDN w:val="0"/>
              <w:adjustRightInd w:val="0"/>
              <w:ind w:firstLine="0"/>
              <w:jc w:val="center"/>
              <w:rPr>
                <w:rFonts w:eastAsiaTheme="minorHAnsi"/>
                <w:color w:val="000000"/>
                <w:sz w:val="24"/>
                <w:szCs w:val="24"/>
                <w:lang w:val="en-IN"/>
              </w:rPr>
            </w:pPr>
          </w:p>
        </w:tc>
      </w:tr>
      <w:tr w:rsidR="00171779" w:rsidTr="0028521A">
        <w:trPr>
          <w:trHeight w:val="311"/>
        </w:trPr>
        <w:tc>
          <w:tcPr>
            <w:tcW w:w="1278" w:type="dxa"/>
          </w:tcPr>
          <w:p w:rsidR="00171779" w:rsidRDefault="00171779"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2.</w:t>
            </w:r>
          </w:p>
        </w:tc>
        <w:tc>
          <w:tcPr>
            <w:tcW w:w="3870" w:type="dxa"/>
          </w:tcPr>
          <w:p w:rsidR="00171779" w:rsidRDefault="00B25FEF"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Heating Block</w:t>
            </w:r>
          </w:p>
        </w:tc>
        <w:tc>
          <w:tcPr>
            <w:tcW w:w="1350" w:type="dxa"/>
          </w:tcPr>
          <w:p w:rsidR="00171779" w:rsidRDefault="00171779" w:rsidP="00F6293C">
            <w:pPr>
              <w:autoSpaceDE w:val="0"/>
              <w:autoSpaceDN w:val="0"/>
              <w:adjustRightInd w:val="0"/>
              <w:ind w:firstLine="0"/>
              <w:jc w:val="center"/>
              <w:rPr>
                <w:rFonts w:eastAsiaTheme="minorHAnsi"/>
                <w:color w:val="000000"/>
                <w:sz w:val="24"/>
                <w:szCs w:val="24"/>
                <w:lang w:val="en-IN"/>
              </w:rPr>
            </w:pPr>
          </w:p>
        </w:tc>
        <w:tc>
          <w:tcPr>
            <w:tcW w:w="2744" w:type="dxa"/>
          </w:tcPr>
          <w:p w:rsidR="00171779" w:rsidRDefault="00171779"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3</w:t>
            </w:r>
          </w:p>
        </w:tc>
        <w:tc>
          <w:tcPr>
            <w:tcW w:w="3870" w:type="dxa"/>
          </w:tcPr>
          <w:p w:rsidR="00B25FEF" w:rsidRDefault="00B25FEF"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IVF Test Tube Warmer</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4</w:t>
            </w:r>
          </w:p>
        </w:tc>
        <w:tc>
          <w:tcPr>
            <w:tcW w:w="3870" w:type="dxa"/>
          </w:tcPr>
          <w:p w:rsidR="00B25FEF" w:rsidRDefault="00B25FEF"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Test Tube Heater</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5</w:t>
            </w:r>
          </w:p>
        </w:tc>
        <w:tc>
          <w:tcPr>
            <w:tcW w:w="3870" w:type="dxa"/>
          </w:tcPr>
          <w:p w:rsidR="00B25FEF" w:rsidRDefault="00B25FEF"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IVF work station Integrated Laminar Air flow</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6</w:t>
            </w:r>
          </w:p>
        </w:tc>
        <w:tc>
          <w:tcPr>
            <w:tcW w:w="3870" w:type="dxa"/>
          </w:tcPr>
          <w:p w:rsidR="00B25FEF" w:rsidRDefault="00B25FEF"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 xml:space="preserve">IVF Antivibration Table for ICSI procedure </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7</w:t>
            </w:r>
          </w:p>
        </w:tc>
        <w:tc>
          <w:tcPr>
            <w:tcW w:w="3870" w:type="dxa"/>
          </w:tcPr>
          <w:p w:rsidR="00B25FEF" w:rsidRDefault="00B25FEF"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Hera cell CO2 incubator</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30614A" w:rsidTr="0028521A">
        <w:trPr>
          <w:trHeight w:val="311"/>
        </w:trPr>
        <w:tc>
          <w:tcPr>
            <w:tcW w:w="1278" w:type="dxa"/>
          </w:tcPr>
          <w:p w:rsidR="0030614A" w:rsidRDefault="0030614A"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8</w:t>
            </w:r>
          </w:p>
        </w:tc>
        <w:tc>
          <w:tcPr>
            <w:tcW w:w="3870" w:type="dxa"/>
          </w:tcPr>
          <w:p w:rsidR="0030614A" w:rsidRDefault="0030614A" w:rsidP="000E13B6">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Tri gas Bench Top Incubator</w:t>
            </w:r>
          </w:p>
        </w:tc>
        <w:tc>
          <w:tcPr>
            <w:tcW w:w="1350" w:type="dxa"/>
          </w:tcPr>
          <w:p w:rsidR="0030614A" w:rsidRDefault="0030614A" w:rsidP="00F6293C">
            <w:pPr>
              <w:autoSpaceDE w:val="0"/>
              <w:autoSpaceDN w:val="0"/>
              <w:adjustRightInd w:val="0"/>
              <w:ind w:firstLine="0"/>
              <w:jc w:val="center"/>
              <w:rPr>
                <w:rFonts w:eastAsiaTheme="minorHAnsi"/>
                <w:color w:val="000000"/>
                <w:sz w:val="24"/>
                <w:szCs w:val="24"/>
                <w:lang w:val="en-IN"/>
              </w:rPr>
            </w:pPr>
          </w:p>
        </w:tc>
        <w:tc>
          <w:tcPr>
            <w:tcW w:w="2744" w:type="dxa"/>
            <w:vMerge w:val="restart"/>
          </w:tcPr>
          <w:p w:rsidR="0030614A" w:rsidRDefault="0030614A" w:rsidP="000E13B6">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Rs.1,50,000/- (Rupees one lakh fifty thousand)</w:t>
            </w:r>
          </w:p>
        </w:tc>
      </w:tr>
      <w:tr w:rsidR="0030614A" w:rsidTr="0028521A">
        <w:trPr>
          <w:trHeight w:val="311"/>
        </w:trPr>
        <w:tc>
          <w:tcPr>
            <w:tcW w:w="1278" w:type="dxa"/>
          </w:tcPr>
          <w:p w:rsidR="0030614A" w:rsidRDefault="0030614A"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 xml:space="preserve">9 </w:t>
            </w:r>
          </w:p>
        </w:tc>
        <w:tc>
          <w:tcPr>
            <w:tcW w:w="3870" w:type="dxa"/>
          </w:tcPr>
          <w:p w:rsidR="0030614A" w:rsidRDefault="0030614A"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 xml:space="preserve">Trinocular Stereozoom Microscope </w:t>
            </w:r>
          </w:p>
        </w:tc>
        <w:tc>
          <w:tcPr>
            <w:tcW w:w="1350" w:type="dxa"/>
          </w:tcPr>
          <w:p w:rsidR="0030614A" w:rsidRDefault="0030614A" w:rsidP="00F6293C">
            <w:pPr>
              <w:autoSpaceDE w:val="0"/>
              <w:autoSpaceDN w:val="0"/>
              <w:adjustRightInd w:val="0"/>
              <w:ind w:firstLine="0"/>
              <w:jc w:val="center"/>
              <w:rPr>
                <w:rFonts w:eastAsiaTheme="minorHAnsi"/>
                <w:color w:val="000000"/>
                <w:sz w:val="24"/>
                <w:szCs w:val="24"/>
                <w:lang w:val="en-IN"/>
              </w:rPr>
            </w:pPr>
          </w:p>
        </w:tc>
        <w:tc>
          <w:tcPr>
            <w:tcW w:w="2744" w:type="dxa"/>
            <w:vMerge/>
          </w:tcPr>
          <w:p w:rsidR="0030614A" w:rsidRDefault="0030614A"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10</w:t>
            </w:r>
          </w:p>
        </w:tc>
        <w:tc>
          <w:tcPr>
            <w:tcW w:w="3870" w:type="dxa"/>
          </w:tcPr>
          <w:p w:rsidR="00B25FEF" w:rsidRDefault="00B25FEF"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Sparmed Tower Air Cleaner to clean U sterilize (CODA) Tower</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11</w:t>
            </w:r>
          </w:p>
        </w:tc>
        <w:tc>
          <w:tcPr>
            <w:tcW w:w="3870" w:type="dxa"/>
          </w:tcPr>
          <w:p w:rsidR="00B25FEF" w:rsidRDefault="00B25FEF"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Cryo Can with wheels</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12</w:t>
            </w:r>
          </w:p>
        </w:tc>
        <w:tc>
          <w:tcPr>
            <w:tcW w:w="3870" w:type="dxa"/>
          </w:tcPr>
          <w:p w:rsidR="00B25FEF" w:rsidRDefault="00B25FEF"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Liquid Nitrogen storage Cryo Freezers</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B25FEF" w:rsidTr="0028521A">
        <w:trPr>
          <w:trHeight w:val="311"/>
        </w:trPr>
        <w:tc>
          <w:tcPr>
            <w:tcW w:w="1278" w:type="dxa"/>
          </w:tcPr>
          <w:p w:rsidR="00B25FEF" w:rsidRDefault="00B25FEF"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13</w:t>
            </w:r>
          </w:p>
        </w:tc>
        <w:tc>
          <w:tcPr>
            <w:tcW w:w="3870" w:type="dxa"/>
          </w:tcPr>
          <w:p w:rsidR="00B25FEF" w:rsidRDefault="00B25FEF"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Embryology Lab-ICSI: Narishige Micromanipulator System</w:t>
            </w:r>
          </w:p>
        </w:tc>
        <w:tc>
          <w:tcPr>
            <w:tcW w:w="1350" w:type="dxa"/>
          </w:tcPr>
          <w:p w:rsidR="00B25FEF" w:rsidRDefault="00B25FEF" w:rsidP="00F6293C">
            <w:pPr>
              <w:autoSpaceDE w:val="0"/>
              <w:autoSpaceDN w:val="0"/>
              <w:adjustRightInd w:val="0"/>
              <w:ind w:firstLine="0"/>
              <w:jc w:val="center"/>
              <w:rPr>
                <w:rFonts w:eastAsiaTheme="minorHAnsi"/>
                <w:color w:val="000000"/>
                <w:sz w:val="24"/>
                <w:szCs w:val="24"/>
                <w:lang w:val="en-IN"/>
              </w:rPr>
            </w:pPr>
          </w:p>
        </w:tc>
        <w:tc>
          <w:tcPr>
            <w:tcW w:w="2744" w:type="dxa"/>
          </w:tcPr>
          <w:p w:rsidR="00B25FEF" w:rsidRDefault="00B25FEF" w:rsidP="000E13B6">
            <w:pPr>
              <w:autoSpaceDE w:val="0"/>
              <w:autoSpaceDN w:val="0"/>
              <w:adjustRightInd w:val="0"/>
              <w:ind w:firstLine="0"/>
              <w:jc w:val="center"/>
              <w:rPr>
                <w:rFonts w:eastAsiaTheme="minorHAnsi"/>
                <w:color w:val="000000"/>
                <w:sz w:val="24"/>
                <w:szCs w:val="24"/>
                <w:lang w:val="en-IN"/>
              </w:rPr>
            </w:pPr>
          </w:p>
        </w:tc>
      </w:tr>
      <w:tr w:rsidR="0028521A" w:rsidTr="0028521A">
        <w:trPr>
          <w:trHeight w:val="311"/>
        </w:trPr>
        <w:tc>
          <w:tcPr>
            <w:tcW w:w="1278" w:type="dxa"/>
          </w:tcPr>
          <w:p w:rsidR="0028521A" w:rsidRDefault="0028521A"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14</w:t>
            </w:r>
          </w:p>
        </w:tc>
        <w:tc>
          <w:tcPr>
            <w:tcW w:w="3870" w:type="dxa"/>
          </w:tcPr>
          <w:p w:rsidR="0028521A" w:rsidRDefault="0028521A"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Advanced electrosurgical device with vessel sealing</w:t>
            </w:r>
          </w:p>
        </w:tc>
        <w:tc>
          <w:tcPr>
            <w:tcW w:w="1350" w:type="dxa"/>
          </w:tcPr>
          <w:p w:rsidR="0028521A" w:rsidRDefault="0028521A" w:rsidP="00F6293C">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 no.</w:t>
            </w:r>
          </w:p>
        </w:tc>
        <w:tc>
          <w:tcPr>
            <w:tcW w:w="2744" w:type="dxa"/>
          </w:tcPr>
          <w:p w:rsidR="0028521A" w:rsidRDefault="00C26A18" w:rsidP="0030614A">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Rs.</w:t>
            </w:r>
            <w:r w:rsidR="0030614A">
              <w:rPr>
                <w:rFonts w:eastAsiaTheme="minorHAnsi"/>
                <w:color w:val="000000"/>
                <w:sz w:val="24"/>
                <w:szCs w:val="24"/>
                <w:lang w:val="en-IN"/>
              </w:rPr>
              <w:t>4</w:t>
            </w:r>
            <w:r>
              <w:rPr>
                <w:rFonts w:eastAsiaTheme="minorHAnsi"/>
                <w:color w:val="000000"/>
                <w:sz w:val="24"/>
                <w:szCs w:val="24"/>
                <w:lang w:val="en-IN"/>
              </w:rPr>
              <w:t>0,000/-</w:t>
            </w:r>
          </w:p>
        </w:tc>
      </w:tr>
      <w:tr w:rsidR="0028521A" w:rsidTr="0028521A">
        <w:trPr>
          <w:trHeight w:val="311"/>
        </w:trPr>
        <w:tc>
          <w:tcPr>
            <w:tcW w:w="1278" w:type="dxa"/>
          </w:tcPr>
          <w:p w:rsidR="0028521A" w:rsidRDefault="0028521A"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15</w:t>
            </w:r>
          </w:p>
        </w:tc>
        <w:tc>
          <w:tcPr>
            <w:tcW w:w="3870" w:type="dxa"/>
          </w:tcPr>
          <w:p w:rsidR="0028521A" w:rsidRDefault="0028521A"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Diathermy machine</w:t>
            </w:r>
          </w:p>
        </w:tc>
        <w:tc>
          <w:tcPr>
            <w:tcW w:w="1350" w:type="dxa"/>
          </w:tcPr>
          <w:p w:rsidR="0028521A" w:rsidRDefault="0028521A" w:rsidP="00F6293C">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3 nos.</w:t>
            </w:r>
          </w:p>
        </w:tc>
        <w:tc>
          <w:tcPr>
            <w:tcW w:w="2744" w:type="dxa"/>
          </w:tcPr>
          <w:p w:rsidR="0028521A" w:rsidRDefault="00C26A18" w:rsidP="000E13B6">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Rs.10,000/-</w:t>
            </w:r>
          </w:p>
        </w:tc>
      </w:tr>
      <w:tr w:rsidR="0000475E" w:rsidTr="0028521A">
        <w:trPr>
          <w:trHeight w:val="311"/>
        </w:trPr>
        <w:tc>
          <w:tcPr>
            <w:tcW w:w="1278" w:type="dxa"/>
          </w:tcPr>
          <w:p w:rsidR="0000475E" w:rsidRDefault="0000475E" w:rsidP="00D4252D">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16</w:t>
            </w:r>
          </w:p>
        </w:tc>
        <w:tc>
          <w:tcPr>
            <w:tcW w:w="3870" w:type="dxa"/>
          </w:tcPr>
          <w:p w:rsidR="0000475E" w:rsidRDefault="0000475E" w:rsidP="00B25FEF">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 xml:space="preserve">Hysteroscope </w:t>
            </w:r>
          </w:p>
        </w:tc>
        <w:tc>
          <w:tcPr>
            <w:tcW w:w="1350" w:type="dxa"/>
          </w:tcPr>
          <w:p w:rsidR="0000475E" w:rsidRDefault="0000475E" w:rsidP="00F6293C">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1 set</w:t>
            </w:r>
          </w:p>
        </w:tc>
        <w:tc>
          <w:tcPr>
            <w:tcW w:w="2744" w:type="dxa"/>
          </w:tcPr>
          <w:p w:rsidR="0000475E" w:rsidRDefault="0000475E" w:rsidP="000E13B6">
            <w:pPr>
              <w:autoSpaceDE w:val="0"/>
              <w:autoSpaceDN w:val="0"/>
              <w:adjustRightInd w:val="0"/>
              <w:ind w:firstLine="0"/>
              <w:jc w:val="center"/>
              <w:rPr>
                <w:rFonts w:eastAsiaTheme="minorHAnsi"/>
                <w:color w:val="000000"/>
                <w:sz w:val="24"/>
                <w:szCs w:val="24"/>
                <w:lang w:val="en-IN"/>
              </w:rPr>
            </w:pPr>
            <w:r>
              <w:rPr>
                <w:rFonts w:eastAsiaTheme="minorHAnsi"/>
                <w:color w:val="000000"/>
                <w:sz w:val="24"/>
                <w:szCs w:val="24"/>
                <w:lang w:val="en-IN"/>
              </w:rPr>
              <w:t>Rs.20,000/-</w:t>
            </w:r>
          </w:p>
        </w:tc>
      </w:tr>
    </w:tbl>
    <w:p w:rsidR="00855A1F" w:rsidRPr="00CD14C5" w:rsidRDefault="00855A1F" w:rsidP="00855A1F">
      <w:pPr>
        <w:autoSpaceDE w:val="0"/>
        <w:autoSpaceDN w:val="0"/>
        <w:adjustRightInd w:val="0"/>
        <w:ind w:firstLine="0"/>
        <w:jc w:val="both"/>
        <w:rPr>
          <w:rFonts w:eastAsiaTheme="minorHAnsi"/>
          <w:color w:val="000000"/>
          <w:sz w:val="24"/>
          <w:szCs w:val="24"/>
          <w:lang w:val="en-IN"/>
        </w:rPr>
      </w:pPr>
    </w:p>
    <w:p w:rsidR="00855A1F" w:rsidRDefault="00855A1F" w:rsidP="00855A1F">
      <w:pPr>
        <w:autoSpaceDE w:val="0"/>
        <w:autoSpaceDN w:val="0"/>
        <w:adjustRightInd w:val="0"/>
        <w:ind w:firstLine="0"/>
        <w:rPr>
          <w:rFonts w:eastAsiaTheme="minorHAnsi"/>
          <w:color w:val="000000"/>
          <w:sz w:val="24"/>
          <w:szCs w:val="24"/>
          <w:lang w:val="en-IN"/>
        </w:rPr>
      </w:pPr>
      <w:r w:rsidRPr="00CD14C5">
        <w:rPr>
          <w:rFonts w:eastAsiaTheme="minorHAnsi"/>
          <w:color w:val="000000"/>
          <w:sz w:val="24"/>
          <w:szCs w:val="24"/>
          <w:lang w:val="en-IN"/>
        </w:rPr>
        <w:t>(2) The Schedule of E-Tendering Activities are as under:</w:t>
      </w:r>
    </w:p>
    <w:p w:rsidR="00855A1F" w:rsidRDefault="00855A1F" w:rsidP="00855A1F">
      <w:pPr>
        <w:autoSpaceDE w:val="0"/>
        <w:autoSpaceDN w:val="0"/>
        <w:adjustRightInd w:val="0"/>
        <w:ind w:firstLine="0"/>
        <w:rPr>
          <w:rFonts w:eastAsiaTheme="minorHAnsi"/>
          <w:color w:val="000000"/>
          <w:sz w:val="24"/>
          <w:szCs w:val="24"/>
          <w:lang w:val="en-IN"/>
        </w:rPr>
      </w:pPr>
    </w:p>
    <w:p w:rsidR="00855A1F" w:rsidRPr="003E150A" w:rsidRDefault="00855A1F" w:rsidP="001271B7">
      <w:pPr>
        <w:pStyle w:val="BodyText"/>
        <w:shd w:val="clear" w:color="auto" w:fill="BFBFBF" w:themeFill="background1" w:themeFillShade="BF"/>
        <w:tabs>
          <w:tab w:val="left" w:pos="8931"/>
        </w:tabs>
        <w:ind w:firstLine="0"/>
        <w:rPr>
          <w:b/>
          <w:sz w:val="24"/>
          <w:szCs w:val="24"/>
        </w:rPr>
      </w:pPr>
      <w:r w:rsidRPr="002701A8">
        <w:rPr>
          <w:b/>
          <w:sz w:val="24"/>
          <w:szCs w:val="24"/>
          <w:highlight w:val="lightGray"/>
          <w:shd w:val="clear" w:color="auto" w:fill="99CCFF"/>
        </w:rPr>
        <w:t>e-Tender</w:t>
      </w:r>
      <w:r w:rsidRPr="002701A8">
        <w:rPr>
          <w:b/>
          <w:spacing w:val="35"/>
          <w:sz w:val="24"/>
          <w:szCs w:val="24"/>
          <w:highlight w:val="lightGray"/>
          <w:shd w:val="clear" w:color="auto" w:fill="99CCFF"/>
        </w:rPr>
        <w:t xml:space="preserve"> </w:t>
      </w:r>
      <w:r w:rsidRPr="002701A8">
        <w:rPr>
          <w:b/>
          <w:sz w:val="24"/>
          <w:szCs w:val="24"/>
          <w:highlight w:val="lightGray"/>
          <w:shd w:val="clear" w:color="auto" w:fill="99CCFF"/>
        </w:rPr>
        <w:t>Schedule</w:t>
      </w:r>
    </w:p>
    <w:p w:rsidR="00855A1F" w:rsidRPr="003E150A" w:rsidRDefault="00855A1F" w:rsidP="00855A1F">
      <w:pPr>
        <w:pStyle w:val="BodyText"/>
        <w:spacing w:before="8"/>
        <w:rPr>
          <w:b/>
          <w:sz w:val="24"/>
          <w:szCs w:val="24"/>
        </w:rPr>
      </w:pPr>
    </w:p>
    <w:tbl>
      <w:tblPr>
        <w:tblW w:w="8949" w:type="dxa"/>
        <w:tblInd w:w="11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tblPr>
      <w:tblGrid>
        <w:gridCol w:w="885"/>
        <w:gridCol w:w="2976"/>
        <w:gridCol w:w="5088"/>
      </w:tblGrid>
      <w:tr w:rsidR="00855A1F" w:rsidRPr="00AE51A7" w:rsidTr="00620189">
        <w:trPr>
          <w:trHeight w:hRule="exact" w:val="1116"/>
        </w:trPr>
        <w:tc>
          <w:tcPr>
            <w:tcW w:w="885" w:type="dxa"/>
            <w:tcBorders>
              <w:left w:val="single" w:sz="2" w:space="0" w:color="000000"/>
              <w:right w:val="single" w:sz="2" w:space="0" w:color="000000"/>
            </w:tcBorders>
          </w:tcPr>
          <w:p w:rsidR="00855A1F" w:rsidRPr="00926D5C" w:rsidRDefault="00855A1F" w:rsidP="00620189">
            <w:pPr>
              <w:pStyle w:val="TableParagraph"/>
              <w:spacing w:before="113"/>
              <w:ind w:left="0" w:firstLine="318"/>
              <w:rPr>
                <w:sz w:val="24"/>
                <w:szCs w:val="24"/>
              </w:rPr>
            </w:pPr>
            <w:r w:rsidRPr="00926D5C">
              <w:rPr>
                <w:sz w:val="24"/>
                <w:szCs w:val="24"/>
              </w:rPr>
              <w:t>1.</w:t>
            </w:r>
          </w:p>
        </w:tc>
        <w:tc>
          <w:tcPr>
            <w:tcW w:w="2976" w:type="dxa"/>
            <w:tcBorders>
              <w:left w:val="single" w:sz="2" w:space="0" w:color="000000"/>
              <w:right w:val="single" w:sz="2" w:space="0" w:color="000000"/>
            </w:tcBorders>
          </w:tcPr>
          <w:p w:rsidR="00855A1F" w:rsidRPr="003E150A" w:rsidRDefault="00855A1F" w:rsidP="00620189">
            <w:pPr>
              <w:pStyle w:val="TableParagraph"/>
              <w:spacing w:before="158" w:line="244" w:lineRule="auto"/>
              <w:ind w:left="141" w:firstLine="0"/>
              <w:rPr>
                <w:sz w:val="24"/>
                <w:szCs w:val="24"/>
              </w:rPr>
            </w:pPr>
            <w:r w:rsidRPr="003E150A">
              <w:rPr>
                <w:sz w:val="24"/>
                <w:szCs w:val="24"/>
              </w:rPr>
              <w:t>Tender documents available place</w:t>
            </w:r>
          </w:p>
        </w:tc>
        <w:tc>
          <w:tcPr>
            <w:tcW w:w="5088" w:type="dxa"/>
            <w:tcBorders>
              <w:left w:val="single" w:sz="2" w:space="0" w:color="000000"/>
              <w:right w:val="single" w:sz="2" w:space="0" w:color="000000"/>
            </w:tcBorders>
          </w:tcPr>
          <w:p w:rsidR="00855A1F" w:rsidRPr="003E150A" w:rsidRDefault="00855A1F" w:rsidP="00620189">
            <w:pPr>
              <w:pStyle w:val="TableParagraph"/>
              <w:spacing w:before="161" w:line="264" w:lineRule="auto"/>
              <w:ind w:left="142" w:right="126" w:firstLine="0"/>
              <w:jc w:val="both"/>
              <w:rPr>
                <w:sz w:val="24"/>
                <w:szCs w:val="24"/>
              </w:rPr>
            </w:pPr>
            <w:r w:rsidRPr="003E150A">
              <w:rPr>
                <w:sz w:val="24"/>
                <w:szCs w:val="24"/>
              </w:rPr>
              <w:t xml:space="preserve">Tender documents can be downloaded free of cost  from </w:t>
            </w:r>
            <w:r w:rsidRPr="0030614A">
              <w:rPr>
                <w:sz w:val="24"/>
                <w:szCs w:val="24"/>
              </w:rPr>
              <w:t>http://www.rims.edu.in</w:t>
            </w:r>
            <w:r>
              <w:rPr>
                <w:sz w:val="24"/>
                <w:szCs w:val="24"/>
              </w:rPr>
              <w:t xml:space="preserve"> </w:t>
            </w:r>
            <w:r w:rsidRPr="003E150A">
              <w:rPr>
                <w:sz w:val="24"/>
                <w:szCs w:val="24"/>
              </w:rPr>
              <w:t>and</w:t>
            </w:r>
            <w:r w:rsidRPr="003E150A">
              <w:rPr>
                <w:color w:val="0000FF"/>
                <w:sz w:val="24"/>
                <w:szCs w:val="24"/>
              </w:rPr>
              <w:t xml:space="preserve"> </w:t>
            </w:r>
            <w:r w:rsidRPr="00AE51A7">
              <w:rPr>
                <w:color w:val="0000FF"/>
                <w:sz w:val="24"/>
                <w:szCs w:val="24"/>
              </w:rPr>
              <w:t>https://eprocure.gov.in</w:t>
            </w:r>
          </w:p>
        </w:tc>
      </w:tr>
      <w:tr w:rsidR="00855A1F" w:rsidRPr="003E150A" w:rsidTr="00620189">
        <w:trPr>
          <w:trHeight w:hRule="exact" w:val="475"/>
        </w:trPr>
        <w:tc>
          <w:tcPr>
            <w:tcW w:w="885" w:type="dxa"/>
            <w:tcBorders>
              <w:left w:val="single" w:sz="2" w:space="0" w:color="000000"/>
              <w:right w:val="single" w:sz="2" w:space="0" w:color="000000"/>
            </w:tcBorders>
          </w:tcPr>
          <w:p w:rsidR="00855A1F" w:rsidRPr="00926D5C" w:rsidRDefault="00855A1F" w:rsidP="00620189">
            <w:pPr>
              <w:pStyle w:val="TableParagraph"/>
              <w:spacing w:before="24"/>
              <w:ind w:left="0" w:firstLine="318"/>
              <w:rPr>
                <w:sz w:val="24"/>
                <w:szCs w:val="24"/>
              </w:rPr>
            </w:pPr>
            <w:r w:rsidRPr="00926D5C">
              <w:rPr>
                <w:sz w:val="24"/>
                <w:szCs w:val="24"/>
              </w:rPr>
              <w:t>2.</w:t>
            </w:r>
          </w:p>
        </w:tc>
        <w:tc>
          <w:tcPr>
            <w:tcW w:w="2976" w:type="dxa"/>
            <w:tcBorders>
              <w:left w:val="single" w:sz="2" w:space="0" w:color="000000"/>
              <w:right w:val="single" w:sz="2" w:space="0" w:color="000000"/>
            </w:tcBorders>
          </w:tcPr>
          <w:p w:rsidR="00855A1F" w:rsidRPr="003E150A" w:rsidRDefault="00855A1F" w:rsidP="00620189">
            <w:pPr>
              <w:pStyle w:val="TableParagraph"/>
              <w:spacing w:before="17"/>
              <w:ind w:left="0" w:firstLine="141"/>
              <w:rPr>
                <w:sz w:val="24"/>
                <w:szCs w:val="24"/>
              </w:rPr>
            </w:pPr>
            <w:r w:rsidRPr="003E150A">
              <w:rPr>
                <w:sz w:val="24"/>
                <w:szCs w:val="24"/>
              </w:rPr>
              <w:t>Cost of Tender Document</w:t>
            </w:r>
          </w:p>
        </w:tc>
        <w:tc>
          <w:tcPr>
            <w:tcW w:w="5088" w:type="dxa"/>
            <w:tcBorders>
              <w:left w:val="single" w:sz="2" w:space="0" w:color="000000"/>
              <w:right w:val="single" w:sz="2" w:space="0" w:color="000000"/>
            </w:tcBorders>
          </w:tcPr>
          <w:p w:rsidR="00855A1F" w:rsidRPr="003E150A" w:rsidRDefault="00855A1F" w:rsidP="00620189">
            <w:pPr>
              <w:pStyle w:val="TableParagraph"/>
              <w:spacing w:before="45"/>
              <w:ind w:left="0" w:firstLine="284"/>
              <w:rPr>
                <w:sz w:val="24"/>
                <w:szCs w:val="24"/>
              </w:rPr>
            </w:pPr>
            <w:r w:rsidRPr="003E150A">
              <w:rPr>
                <w:sz w:val="24"/>
                <w:szCs w:val="24"/>
              </w:rPr>
              <w:t>Free</w:t>
            </w:r>
          </w:p>
        </w:tc>
      </w:tr>
      <w:tr w:rsidR="00855A1F" w:rsidRPr="003E150A" w:rsidTr="004168D4">
        <w:trPr>
          <w:trHeight w:hRule="exact" w:val="2708"/>
        </w:trPr>
        <w:tc>
          <w:tcPr>
            <w:tcW w:w="885" w:type="dxa"/>
            <w:tcBorders>
              <w:left w:val="single" w:sz="2" w:space="0" w:color="000000"/>
              <w:right w:val="single" w:sz="2" w:space="0" w:color="000000"/>
            </w:tcBorders>
          </w:tcPr>
          <w:p w:rsidR="00855A1F" w:rsidRPr="00926D5C" w:rsidRDefault="00855A1F" w:rsidP="00620189">
            <w:pPr>
              <w:pStyle w:val="TableParagraph"/>
              <w:spacing w:line="239" w:lineRule="exact"/>
              <w:ind w:left="0" w:firstLine="318"/>
              <w:rPr>
                <w:sz w:val="24"/>
                <w:szCs w:val="24"/>
              </w:rPr>
            </w:pPr>
            <w:r w:rsidRPr="00926D5C">
              <w:rPr>
                <w:sz w:val="24"/>
                <w:szCs w:val="24"/>
              </w:rPr>
              <w:lastRenderedPageBreak/>
              <w:t>3.</w:t>
            </w:r>
          </w:p>
        </w:tc>
        <w:tc>
          <w:tcPr>
            <w:tcW w:w="2976" w:type="dxa"/>
            <w:tcBorders>
              <w:left w:val="single" w:sz="2" w:space="0" w:color="000000"/>
              <w:right w:val="single" w:sz="2" w:space="0" w:color="000000"/>
            </w:tcBorders>
          </w:tcPr>
          <w:p w:rsidR="00855A1F" w:rsidRPr="003E150A" w:rsidRDefault="00855A1F" w:rsidP="00620189">
            <w:pPr>
              <w:pStyle w:val="TableParagraph"/>
              <w:spacing w:line="244" w:lineRule="auto"/>
              <w:ind w:left="141" w:firstLine="0"/>
              <w:rPr>
                <w:sz w:val="24"/>
                <w:szCs w:val="24"/>
              </w:rPr>
            </w:pPr>
            <w:r w:rsidRPr="003E150A">
              <w:rPr>
                <w:sz w:val="24"/>
                <w:szCs w:val="24"/>
              </w:rPr>
              <w:t>Earnest Money Deposit (EMD)</w:t>
            </w:r>
          </w:p>
        </w:tc>
        <w:tc>
          <w:tcPr>
            <w:tcW w:w="5088" w:type="dxa"/>
            <w:tcBorders>
              <w:left w:val="single" w:sz="2" w:space="0" w:color="000000"/>
              <w:right w:val="single" w:sz="2" w:space="0" w:color="000000"/>
            </w:tcBorders>
          </w:tcPr>
          <w:p w:rsidR="007B0874" w:rsidRPr="00662580" w:rsidRDefault="007B0874" w:rsidP="001D3951">
            <w:pPr>
              <w:pStyle w:val="TableParagraph"/>
              <w:spacing w:before="5" w:line="247" w:lineRule="auto"/>
              <w:ind w:left="142" w:right="126" w:firstLine="0"/>
              <w:rPr>
                <w:szCs w:val="24"/>
              </w:rPr>
            </w:pPr>
            <w:r w:rsidRPr="00662580">
              <w:rPr>
                <w:szCs w:val="24"/>
              </w:rPr>
              <w:t>I</w:t>
            </w:r>
            <w:r w:rsidR="001D3951" w:rsidRPr="00662580">
              <w:rPr>
                <w:szCs w:val="24"/>
              </w:rPr>
              <w:t xml:space="preserve">tem no.1:- </w:t>
            </w:r>
            <w:r w:rsidR="00251FE2">
              <w:rPr>
                <w:szCs w:val="24"/>
              </w:rPr>
              <w:t>EMD mentioned above.</w:t>
            </w:r>
          </w:p>
          <w:p w:rsidR="001D3951" w:rsidRPr="00662580" w:rsidRDefault="00443071" w:rsidP="003B292B">
            <w:pPr>
              <w:pStyle w:val="TableParagraph"/>
              <w:spacing w:before="5" w:line="247" w:lineRule="auto"/>
              <w:ind w:left="142" w:right="126" w:firstLine="0"/>
              <w:jc w:val="both"/>
              <w:rPr>
                <w:szCs w:val="24"/>
              </w:rPr>
            </w:pPr>
            <w:r w:rsidRPr="00662580">
              <w:rPr>
                <w:szCs w:val="24"/>
              </w:rPr>
              <w:t>S</w:t>
            </w:r>
            <w:r w:rsidR="001D3951" w:rsidRPr="00662580">
              <w:rPr>
                <w:szCs w:val="24"/>
              </w:rPr>
              <w:t xml:space="preserve">hould be paid by way of Demand Draft or Banker's Cheque drawn in favour of </w:t>
            </w:r>
            <w:r w:rsidR="001D3951" w:rsidRPr="00662580">
              <w:rPr>
                <w:b/>
                <w:szCs w:val="24"/>
              </w:rPr>
              <w:t xml:space="preserve">“Director, RIMS, Imphal” </w:t>
            </w:r>
            <w:r w:rsidR="001D3951" w:rsidRPr="00662580">
              <w:rPr>
                <w:szCs w:val="24"/>
              </w:rPr>
              <w:t xml:space="preserve">and payable at Imphal only.    </w:t>
            </w:r>
          </w:p>
          <w:p w:rsidR="00585996" w:rsidRPr="00892F94" w:rsidRDefault="001D3951" w:rsidP="003B292B">
            <w:pPr>
              <w:pStyle w:val="TableParagraph"/>
              <w:spacing w:before="5" w:line="247" w:lineRule="auto"/>
              <w:ind w:left="142" w:right="126" w:firstLine="0"/>
              <w:jc w:val="both"/>
              <w:rPr>
                <w:b/>
                <w:sz w:val="24"/>
                <w:szCs w:val="24"/>
              </w:rPr>
            </w:pPr>
            <w:r>
              <w:rPr>
                <w:sz w:val="24"/>
                <w:szCs w:val="24"/>
              </w:rPr>
              <w:t xml:space="preserve">      </w:t>
            </w:r>
            <w:r w:rsidRPr="00892F94">
              <w:rPr>
                <w:b/>
                <w:sz w:val="20"/>
                <w:szCs w:val="24"/>
              </w:rPr>
              <w:t xml:space="preserve">EMD may </w:t>
            </w:r>
            <w:r w:rsidR="005D45A4" w:rsidRPr="00892F94">
              <w:rPr>
                <w:b/>
                <w:sz w:val="20"/>
                <w:szCs w:val="24"/>
              </w:rPr>
              <w:t>be enclosed</w:t>
            </w:r>
            <w:r w:rsidRPr="00892F94">
              <w:rPr>
                <w:b/>
                <w:sz w:val="20"/>
                <w:szCs w:val="24"/>
              </w:rPr>
              <w:t xml:space="preserve"> in </w:t>
            </w:r>
            <w:r w:rsidR="0050483A" w:rsidRPr="00892F94">
              <w:rPr>
                <w:b/>
                <w:sz w:val="20"/>
                <w:szCs w:val="24"/>
              </w:rPr>
              <w:t>an</w:t>
            </w:r>
            <w:r w:rsidRPr="00892F94">
              <w:rPr>
                <w:b/>
                <w:sz w:val="20"/>
                <w:szCs w:val="24"/>
              </w:rPr>
              <w:t xml:space="preserve"> envelope</w:t>
            </w:r>
            <w:r w:rsidR="005D45A4" w:rsidRPr="00892F94">
              <w:rPr>
                <w:b/>
                <w:sz w:val="20"/>
                <w:szCs w:val="24"/>
              </w:rPr>
              <w:t>.</w:t>
            </w:r>
            <w:r w:rsidRPr="00892F94">
              <w:rPr>
                <w:b/>
                <w:sz w:val="20"/>
                <w:szCs w:val="24"/>
              </w:rPr>
              <w:t xml:space="preserve"> </w:t>
            </w:r>
            <w:r w:rsidR="005D45A4" w:rsidRPr="00892F94">
              <w:rPr>
                <w:b/>
                <w:sz w:val="20"/>
                <w:szCs w:val="24"/>
              </w:rPr>
              <w:t>N</w:t>
            </w:r>
            <w:r w:rsidRPr="00892F94">
              <w:rPr>
                <w:b/>
                <w:sz w:val="20"/>
                <w:szCs w:val="24"/>
              </w:rPr>
              <w:t xml:space="preserve">ame of the </w:t>
            </w:r>
            <w:r w:rsidR="0050483A" w:rsidRPr="00892F94">
              <w:rPr>
                <w:b/>
                <w:sz w:val="20"/>
                <w:szCs w:val="24"/>
              </w:rPr>
              <w:t>firm,</w:t>
            </w:r>
            <w:r w:rsidRPr="00892F94">
              <w:rPr>
                <w:b/>
                <w:sz w:val="20"/>
                <w:szCs w:val="24"/>
              </w:rPr>
              <w:t xml:space="preserve"> tender notice no.</w:t>
            </w:r>
            <w:r w:rsidR="00FD2EF1">
              <w:rPr>
                <w:b/>
                <w:sz w:val="20"/>
                <w:szCs w:val="24"/>
              </w:rPr>
              <w:t xml:space="preserve"> </w:t>
            </w:r>
            <w:r w:rsidR="00166DA1" w:rsidRPr="00892F94">
              <w:rPr>
                <w:b/>
                <w:sz w:val="20"/>
                <w:szCs w:val="24"/>
              </w:rPr>
              <w:t xml:space="preserve">&amp; date </w:t>
            </w:r>
            <w:r w:rsidRPr="00892F94">
              <w:rPr>
                <w:b/>
                <w:sz w:val="20"/>
                <w:szCs w:val="24"/>
              </w:rPr>
              <w:t xml:space="preserve"> </w:t>
            </w:r>
            <w:r w:rsidRPr="00892F94">
              <w:rPr>
                <w:b/>
                <w:szCs w:val="24"/>
              </w:rPr>
              <w:t>should be</w:t>
            </w:r>
            <w:r w:rsidR="00166DA1" w:rsidRPr="00892F94">
              <w:rPr>
                <w:b/>
                <w:szCs w:val="24"/>
              </w:rPr>
              <w:t xml:space="preserve"> </w:t>
            </w:r>
            <w:r w:rsidRPr="00892F94">
              <w:rPr>
                <w:b/>
                <w:szCs w:val="24"/>
              </w:rPr>
              <w:t xml:space="preserve"> mentioned clearly</w:t>
            </w:r>
            <w:r w:rsidR="007D0160" w:rsidRPr="00892F94">
              <w:rPr>
                <w:b/>
                <w:szCs w:val="24"/>
              </w:rPr>
              <w:t>.</w:t>
            </w:r>
            <w:r w:rsidRPr="00892F94">
              <w:rPr>
                <w:b/>
                <w:szCs w:val="24"/>
              </w:rPr>
              <w:t xml:space="preserve">              </w:t>
            </w:r>
          </w:p>
          <w:p w:rsidR="001D3951" w:rsidRDefault="001D3951" w:rsidP="003B292B">
            <w:pPr>
              <w:pStyle w:val="TableParagraph"/>
              <w:spacing w:before="5" w:line="247" w:lineRule="auto"/>
              <w:ind w:left="142" w:right="126" w:firstLine="0"/>
              <w:jc w:val="both"/>
              <w:rPr>
                <w:sz w:val="24"/>
                <w:szCs w:val="24"/>
              </w:rPr>
            </w:pPr>
            <w:r>
              <w:rPr>
                <w:sz w:val="24"/>
                <w:szCs w:val="24"/>
              </w:rPr>
              <w:t xml:space="preserve">      </w:t>
            </w:r>
            <w:r w:rsidR="003A1109">
              <w:rPr>
                <w:sz w:val="24"/>
                <w:szCs w:val="24"/>
              </w:rPr>
              <w:t>EMD received after last date of tender will be summarily rejected.</w:t>
            </w:r>
          </w:p>
          <w:p w:rsidR="001D3951" w:rsidRDefault="001D3951" w:rsidP="004168D4">
            <w:pPr>
              <w:pStyle w:val="TableParagraph"/>
              <w:spacing w:before="5" w:line="247" w:lineRule="auto"/>
              <w:ind w:left="0" w:right="126" w:firstLine="0"/>
              <w:jc w:val="both"/>
              <w:rPr>
                <w:sz w:val="24"/>
                <w:szCs w:val="24"/>
              </w:rPr>
            </w:pPr>
          </w:p>
          <w:p w:rsidR="001D3951" w:rsidRPr="003E150A" w:rsidRDefault="001D3951" w:rsidP="003B292B">
            <w:pPr>
              <w:pStyle w:val="TableParagraph"/>
              <w:spacing w:before="5" w:line="247" w:lineRule="auto"/>
              <w:ind w:left="142" w:right="126" w:firstLine="0"/>
              <w:jc w:val="both"/>
              <w:rPr>
                <w:sz w:val="24"/>
                <w:szCs w:val="24"/>
              </w:rPr>
            </w:pPr>
          </w:p>
        </w:tc>
      </w:tr>
      <w:tr w:rsidR="00855A1F" w:rsidRPr="003E150A" w:rsidTr="001D3951">
        <w:trPr>
          <w:trHeight w:hRule="exact" w:val="2960"/>
        </w:trPr>
        <w:tc>
          <w:tcPr>
            <w:tcW w:w="885" w:type="dxa"/>
            <w:tcBorders>
              <w:left w:val="single" w:sz="2" w:space="0" w:color="000000"/>
              <w:right w:val="single" w:sz="2" w:space="0" w:color="000000"/>
            </w:tcBorders>
          </w:tcPr>
          <w:p w:rsidR="00855A1F" w:rsidRPr="00926D5C" w:rsidRDefault="00855A1F" w:rsidP="00620189">
            <w:pPr>
              <w:pStyle w:val="TableParagraph"/>
              <w:spacing w:line="243" w:lineRule="exact"/>
              <w:ind w:left="0" w:firstLine="318"/>
              <w:rPr>
                <w:sz w:val="24"/>
                <w:szCs w:val="24"/>
              </w:rPr>
            </w:pPr>
            <w:r w:rsidRPr="00926D5C">
              <w:rPr>
                <w:sz w:val="24"/>
                <w:szCs w:val="24"/>
              </w:rPr>
              <w:t>4.</w:t>
            </w:r>
          </w:p>
        </w:tc>
        <w:tc>
          <w:tcPr>
            <w:tcW w:w="2976" w:type="dxa"/>
            <w:tcBorders>
              <w:left w:val="single" w:sz="2" w:space="0" w:color="000000"/>
              <w:right w:val="single" w:sz="2" w:space="0" w:color="000000"/>
            </w:tcBorders>
          </w:tcPr>
          <w:p w:rsidR="00855A1F" w:rsidRPr="003E150A" w:rsidRDefault="00855A1F" w:rsidP="00620189">
            <w:pPr>
              <w:pStyle w:val="TableParagraph"/>
              <w:spacing w:line="243" w:lineRule="exact"/>
              <w:ind w:left="0" w:firstLine="0"/>
              <w:rPr>
                <w:sz w:val="24"/>
                <w:szCs w:val="24"/>
              </w:rPr>
            </w:pPr>
            <w:r w:rsidRPr="003E150A">
              <w:rPr>
                <w:sz w:val="24"/>
                <w:szCs w:val="24"/>
              </w:rPr>
              <w:t>Tender submission</w:t>
            </w:r>
          </w:p>
        </w:tc>
        <w:tc>
          <w:tcPr>
            <w:tcW w:w="5088" w:type="dxa"/>
            <w:tcBorders>
              <w:left w:val="single" w:sz="2" w:space="0" w:color="000000"/>
              <w:right w:val="single" w:sz="2" w:space="0" w:color="000000"/>
            </w:tcBorders>
          </w:tcPr>
          <w:p w:rsidR="00855A1F" w:rsidRPr="003E150A" w:rsidRDefault="00855A1F" w:rsidP="001D3951">
            <w:pPr>
              <w:pStyle w:val="TableParagraph"/>
              <w:spacing w:before="2" w:line="244" w:lineRule="auto"/>
              <w:ind w:left="142" w:right="126" w:firstLine="0"/>
              <w:rPr>
                <w:sz w:val="24"/>
                <w:szCs w:val="24"/>
              </w:rPr>
            </w:pPr>
            <w:r w:rsidRPr="003E150A">
              <w:rPr>
                <w:sz w:val="24"/>
                <w:szCs w:val="24"/>
              </w:rPr>
              <w:t>Two Part Tender comprising of Technical Bid and Price Bid should be submitted ELECTRONICALLY</w:t>
            </w:r>
            <w:r w:rsidRPr="003E150A">
              <w:rPr>
                <w:sz w:val="24"/>
                <w:szCs w:val="24"/>
              </w:rPr>
              <w:tab/>
            </w:r>
            <w:r>
              <w:rPr>
                <w:sz w:val="24"/>
                <w:szCs w:val="24"/>
              </w:rPr>
              <w:t xml:space="preserve"> </w:t>
            </w:r>
            <w:r w:rsidRPr="003E150A">
              <w:rPr>
                <w:sz w:val="24"/>
                <w:szCs w:val="24"/>
              </w:rPr>
              <w:t>at</w:t>
            </w:r>
          </w:p>
          <w:p w:rsidR="00855A1F" w:rsidRDefault="00855A1F" w:rsidP="00620189">
            <w:pPr>
              <w:pStyle w:val="TableParagraph"/>
              <w:tabs>
                <w:tab w:val="left" w:pos="4828"/>
              </w:tabs>
              <w:spacing w:line="244" w:lineRule="auto"/>
              <w:ind w:left="0" w:firstLine="142"/>
              <w:jc w:val="both"/>
              <w:rPr>
                <w:sz w:val="24"/>
                <w:szCs w:val="24"/>
                <w:u w:val="single"/>
              </w:rPr>
            </w:pPr>
            <w:r w:rsidRPr="00501921">
              <w:rPr>
                <w:sz w:val="24"/>
                <w:szCs w:val="24"/>
              </w:rPr>
              <w:t>https://eprocure.gov.in</w:t>
            </w:r>
          </w:p>
          <w:p w:rsidR="00855A1F" w:rsidRDefault="00855A1F" w:rsidP="00C8232F">
            <w:pPr>
              <w:pStyle w:val="TableParagraph"/>
              <w:spacing w:line="244" w:lineRule="auto"/>
              <w:ind w:left="142" w:right="147" w:firstLine="0"/>
              <w:jc w:val="both"/>
              <w:rPr>
                <w:sz w:val="24"/>
                <w:szCs w:val="24"/>
              </w:rPr>
            </w:pPr>
            <w:r>
              <w:rPr>
                <w:sz w:val="24"/>
                <w:szCs w:val="24"/>
              </w:rPr>
              <w:t xml:space="preserve">Stage-1 </w:t>
            </w:r>
            <w:r w:rsidRPr="003E150A">
              <w:rPr>
                <w:sz w:val="24"/>
                <w:szCs w:val="24"/>
              </w:rPr>
              <w:t>– Technical Bid, Stage</w:t>
            </w:r>
            <w:r>
              <w:rPr>
                <w:sz w:val="24"/>
                <w:szCs w:val="24"/>
              </w:rPr>
              <w:t xml:space="preserve"> </w:t>
            </w:r>
            <w:r w:rsidRPr="003E150A">
              <w:rPr>
                <w:sz w:val="24"/>
                <w:szCs w:val="24"/>
              </w:rPr>
              <w:t>-</w:t>
            </w:r>
            <w:r>
              <w:rPr>
                <w:sz w:val="24"/>
                <w:szCs w:val="24"/>
              </w:rPr>
              <w:t xml:space="preserve"> </w:t>
            </w:r>
            <w:r w:rsidRPr="003E150A">
              <w:rPr>
                <w:sz w:val="24"/>
                <w:szCs w:val="24"/>
              </w:rPr>
              <w:t xml:space="preserve">2 - Price Bid. Tenders received after the due   date   and   time   </w:t>
            </w:r>
            <w:r w:rsidR="00301DA4" w:rsidRPr="003E150A">
              <w:rPr>
                <w:sz w:val="24"/>
                <w:szCs w:val="24"/>
              </w:rPr>
              <w:t>will be summarily</w:t>
            </w:r>
            <w:r w:rsidRPr="003E150A">
              <w:rPr>
                <w:spacing w:val="8"/>
                <w:sz w:val="24"/>
                <w:szCs w:val="24"/>
              </w:rPr>
              <w:t xml:space="preserve"> </w:t>
            </w:r>
            <w:r w:rsidRPr="003E150A">
              <w:rPr>
                <w:sz w:val="24"/>
                <w:szCs w:val="24"/>
              </w:rPr>
              <w:t>rejected.</w:t>
            </w:r>
          </w:p>
          <w:p w:rsidR="00DF4CFA" w:rsidRDefault="00DF4CFA" w:rsidP="00C8232F">
            <w:pPr>
              <w:pStyle w:val="TableParagraph"/>
              <w:spacing w:line="244" w:lineRule="auto"/>
              <w:ind w:left="142" w:right="147" w:firstLine="0"/>
              <w:jc w:val="both"/>
              <w:rPr>
                <w:sz w:val="24"/>
                <w:szCs w:val="24"/>
              </w:rPr>
            </w:pPr>
          </w:p>
          <w:p w:rsidR="001D3951" w:rsidRPr="00387D5C" w:rsidRDefault="001D3951" w:rsidP="00473F50">
            <w:pPr>
              <w:pStyle w:val="TableParagraph"/>
              <w:spacing w:line="244" w:lineRule="auto"/>
              <w:ind w:left="142" w:right="147" w:firstLine="0"/>
              <w:jc w:val="both"/>
              <w:rPr>
                <w:b/>
                <w:sz w:val="24"/>
                <w:szCs w:val="24"/>
              </w:rPr>
            </w:pPr>
            <w:r w:rsidRPr="00387D5C">
              <w:rPr>
                <w:b/>
                <w:sz w:val="24"/>
                <w:szCs w:val="24"/>
              </w:rPr>
              <w:t xml:space="preserve">(bidders are </w:t>
            </w:r>
            <w:r w:rsidR="005D45A4">
              <w:rPr>
                <w:b/>
                <w:sz w:val="24"/>
                <w:szCs w:val="24"/>
              </w:rPr>
              <w:t>not required</w:t>
            </w:r>
            <w:r w:rsidRPr="00387D5C">
              <w:rPr>
                <w:b/>
                <w:sz w:val="24"/>
                <w:szCs w:val="24"/>
              </w:rPr>
              <w:t xml:space="preserve"> t</w:t>
            </w:r>
            <w:r w:rsidR="00387D5C">
              <w:rPr>
                <w:b/>
                <w:sz w:val="24"/>
                <w:szCs w:val="24"/>
              </w:rPr>
              <w:t xml:space="preserve">o submit </w:t>
            </w:r>
            <w:r w:rsidR="005D45A4">
              <w:rPr>
                <w:b/>
                <w:sz w:val="24"/>
                <w:szCs w:val="24"/>
              </w:rPr>
              <w:t xml:space="preserve">hard copy of </w:t>
            </w:r>
            <w:r w:rsidR="00387D5C">
              <w:rPr>
                <w:b/>
                <w:sz w:val="24"/>
                <w:szCs w:val="24"/>
              </w:rPr>
              <w:t>tender document</w:t>
            </w:r>
            <w:r w:rsidRPr="00387D5C">
              <w:rPr>
                <w:b/>
                <w:sz w:val="24"/>
                <w:szCs w:val="24"/>
              </w:rPr>
              <w:t>)</w:t>
            </w:r>
          </w:p>
        </w:tc>
      </w:tr>
      <w:tr w:rsidR="00654F23" w:rsidRPr="003E150A" w:rsidTr="00926D5C">
        <w:trPr>
          <w:trHeight w:hRule="exact" w:val="740"/>
        </w:trPr>
        <w:tc>
          <w:tcPr>
            <w:tcW w:w="885" w:type="dxa"/>
            <w:tcBorders>
              <w:left w:val="single" w:sz="2" w:space="0" w:color="000000"/>
              <w:right w:val="single" w:sz="2" w:space="0" w:color="000000"/>
            </w:tcBorders>
          </w:tcPr>
          <w:p w:rsidR="00654F23" w:rsidRPr="00926D5C" w:rsidRDefault="00926D5C" w:rsidP="00620189">
            <w:pPr>
              <w:pStyle w:val="TableParagraph"/>
              <w:spacing w:line="241" w:lineRule="exact"/>
              <w:ind w:left="0" w:firstLine="318"/>
              <w:rPr>
                <w:sz w:val="24"/>
                <w:szCs w:val="24"/>
              </w:rPr>
            </w:pPr>
            <w:r w:rsidRPr="00926D5C">
              <w:rPr>
                <w:sz w:val="24"/>
                <w:szCs w:val="24"/>
              </w:rPr>
              <w:t>5.</w:t>
            </w:r>
          </w:p>
        </w:tc>
        <w:tc>
          <w:tcPr>
            <w:tcW w:w="2976" w:type="dxa"/>
            <w:tcBorders>
              <w:left w:val="single" w:sz="2" w:space="0" w:color="000000"/>
              <w:right w:val="single" w:sz="2" w:space="0" w:color="000000"/>
            </w:tcBorders>
          </w:tcPr>
          <w:p w:rsidR="00654F23" w:rsidRPr="00926D5C" w:rsidRDefault="00654F23" w:rsidP="00620189">
            <w:pPr>
              <w:pStyle w:val="TableParagraph"/>
              <w:spacing w:line="268" w:lineRule="auto"/>
              <w:ind w:left="141" w:hanging="70"/>
              <w:rPr>
                <w:sz w:val="24"/>
                <w:szCs w:val="24"/>
              </w:rPr>
            </w:pPr>
            <w:r w:rsidRPr="00926D5C">
              <w:rPr>
                <w:rFonts w:eastAsiaTheme="minorHAnsi"/>
                <w:sz w:val="24"/>
                <w:szCs w:val="24"/>
                <w:lang w:val="en-IN"/>
              </w:rPr>
              <w:t>Start of Purchase of Tender Document</w:t>
            </w:r>
          </w:p>
        </w:tc>
        <w:tc>
          <w:tcPr>
            <w:tcW w:w="5088" w:type="dxa"/>
            <w:tcBorders>
              <w:left w:val="single" w:sz="2" w:space="0" w:color="000000"/>
              <w:right w:val="single" w:sz="2" w:space="0" w:color="000000"/>
            </w:tcBorders>
          </w:tcPr>
          <w:p w:rsidR="00654F23" w:rsidRPr="00926D5C" w:rsidRDefault="00107665" w:rsidP="00FF7318">
            <w:pPr>
              <w:ind w:left="142" w:firstLine="0"/>
              <w:jc w:val="both"/>
              <w:rPr>
                <w:sz w:val="24"/>
                <w:szCs w:val="24"/>
                <w:highlight w:val="yellow"/>
              </w:rPr>
            </w:pPr>
            <w:r>
              <w:rPr>
                <w:rFonts w:eastAsiaTheme="minorHAnsi"/>
                <w:sz w:val="24"/>
                <w:szCs w:val="24"/>
                <w:lang w:val="en-IN"/>
              </w:rPr>
              <w:t>1</w:t>
            </w:r>
            <w:r w:rsidR="00FF7318">
              <w:rPr>
                <w:rFonts w:eastAsiaTheme="minorHAnsi"/>
                <w:sz w:val="24"/>
                <w:szCs w:val="24"/>
                <w:lang w:val="en-IN"/>
              </w:rPr>
              <w:t>9</w:t>
            </w:r>
            <w:r w:rsidR="00FF7318" w:rsidRPr="00FF7318">
              <w:rPr>
                <w:rFonts w:eastAsiaTheme="minorHAnsi"/>
                <w:sz w:val="24"/>
                <w:szCs w:val="24"/>
                <w:vertAlign w:val="superscript"/>
                <w:lang w:val="en-IN"/>
              </w:rPr>
              <w:t>th</w:t>
            </w:r>
            <w:r w:rsidR="00FF7318">
              <w:rPr>
                <w:rFonts w:eastAsiaTheme="minorHAnsi"/>
                <w:sz w:val="24"/>
                <w:szCs w:val="24"/>
                <w:lang w:val="en-IN"/>
              </w:rPr>
              <w:t xml:space="preserve"> May</w:t>
            </w:r>
            <w:r w:rsidR="00EF49B0">
              <w:rPr>
                <w:rFonts w:eastAsiaTheme="minorHAnsi"/>
                <w:sz w:val="24"/>
                <w:szCs w:val="24"/>
                <w:lang w:val="en-IN"/>
              </w:rPr>
              <w:t xml:space="preserve"> 20</w:t>
            </w:r>
            <w:r w:rsidR="00FF7318">
              <w:rPr>
                <w:rFonts w:eastAsiaTheme="minorHAnsi"/>
                <w:sz w:val="24"/>
                <w:szCs w:val="24"/>
                <w:lang w:val="en-IN"/>
              </w:rPr>
              <w:t>20</w:t>
            </w:r>
          </w:p>
        </w:tc>
      </w:tr>
      <w:tr w:rsidR="00654F23" w:rsidRPr="003E150A" w:rsidTr="00926D5C">
        <w:trPr>
          <w:trHeight w:hRule="exact" w:val="721"/>
        </w:trPr>
        <w:tc>
          <w:tcPr>
            <w:tcW w:w="885" w:type="dxa"/>
            <w:tcBorders>
              <w:left w:val="single" w:sz="2" w:space="0" w:color="000000"/>
              <w:right w:val="single" w:sz="2" w:space="0" w:color="000000"/>
            </w:tcBorders>
          </w:tcPr>
          <w:p w:rsidR="00654F23" w:rsidRPr="00926D5C" w:rsidRDefault="00926D5C" w:rsidP="00620189">
            <w:pPr>
              <w:pStyle w:val="TableParagraph"/>
              <w:spacing w:line="241" w:lineRule="exact"/>
              <w:ind w:left="0" w:firstLine="318"/>
              <w:rPr>
                <w:sz w:val="24"/>
                <w:szCs w:val="24"/>
              </w:rPr>
            </w:pPr>
            <w:r w:rsidRPr="00926D5C">
              <w:rPr>
                <w:sz w:val="24"/>
                <w:szCs w:val="24"/>
              </w:rPr>
              <w:t>6.</w:t>
            </w:r>
          </w:p>
        </w:tc>
        <w:tc>
          <w:tcPr>
            <w:tcW w:w="2976" w:type="dxa"/>
            <w:tcBorders>
              <w:left w:val="single" w:sz="2" w:space="0" w:color="000000"/>
              <w:right w:val="single" w:sz="2" w:space="0" w:color="000000"/>
            </w:tcBorders>
          </w:tcPr>
          <w:p w:rsidR="00654F23" w:rsidRPr="00926D5C" w:rsidRDefault="00654F23" w:rsidP="00620189">
            <w:pPr>
              <w:pStyle w:val="TableParagraph"/>
              <w:spacing w:line="268" w:lineRule="auto"/>
              <w:ind w:left="141" w:hanging="70"/>
              <w:rPr>
                <w:sz w:val="24"/>
                <w:szCs w:val="24"/>
              </w:rPr>
            </w:pPr>
            <w:r w:rsidRPr="00926D5C">
              <w:rPr>
                <w:rFonts w:eastAsiaTheme="minorHAnsi"/>
                <w:sz w:val="24"/>
                <w:szCs w:val="24"/>
                <w:lang w:val="en-IN"/>
              </w:rPr>
              <w:t>End of Purchase of Tender Document</w:t>
            </w:r>
          </w:p>
        </w:tc>
        <w:tc>
          <w:tcPr>
            <w:tcW w:w="5088" w:type="dxa"/>
            <w:tcBorders>
              <w:left w:val="single" w:sz="2" w:space="0" w:color="000000"/>
              <w:right w:val="single" w:sz="2" w:space="0" w:color="000000"/>
            </w:tcBorders>
          </w:tcPr>
          <w:p w:rsidR="00654F23" w:rsidRPr="00926D5C" w:rsidRDefault="00FF7318" w:rsidP="00717ECF">
            <w:pPr>
              <w:ind w:left="142" w:firstLine="0"/>
              <w:jc w:val="both"/>
              <w:rPr>
                <w:sz w:val="24"/>
                <w:szCs w:val="24"/>
                <w:highlight w:val="yellow"/>
              </w:rPr>
            </w:pPr>
            <w:r>
              <w:rPr>
                <w:rFonts w:eastAsiaTheme="minorHAnsi"/>
                <w:sz w:val="24"/>
                <w:szCs w:val="24"/>
                <w:lang w:val="en-IN"/>
              </w:rPr>
              <w:t>15</w:t>
            </w:r>
            <w:r w:rsidRPr="00FF7318">
              <w:rPr>
                <w:rFonts w:eastAsiaTheme="minorHAnsi"/>
                <w:sz w:val="24"/>
                <w:szCs w:val="24"/>
                <w:vertAlign w:val="superscript"/>
                <w:lang w:val="en-IN"/>
              </w:rPr>
              <w:t>th</w:t>
            </w:r>
            <w:r>
              <w:rPr>
                <w:rFonts w:eastAsiaTheme="minorHAnsi"/>
                <w:sz w:val="24"/>
                <w:szCs w:val="24"/>
                <w:lang w:val="en-IN"/>
              </w:rPr>
              <w:t xml:space="preserve"> June 2020</w:t>
            </w:r>
            <w:r w:rsidR="007469BC">
              <w:rPr>
                <w:rFonts w:eastAsiaTheme="minorHAnsi"/>
                <w:sz w:val="24"/>
                <w:szCs w:val="24"/>
                <w:lang w:val="en-IN"/>
              </w:rPr>
              <w:t xml:space="preserve"> at </w:t>
            </w:r>
            <w:r w:rsidR="00DA11CC">
              <w:rPr>
                <w:rFonts w:eastAsiaTheme="minorHAnsi"/>
                <w:sz w:val="24"/>
                <w:szCs w:val="24"/>
                <w:lang w:val="en-IN"/>
              </w:rPr>
              <w:t>1</w:t>
            </w:r>
            <w:r w:rsidR="00654F23" w:rsidRPr="00926D5C">
              <w:rPr>
                <w:rFonts w:eastAsiaTheme="minorHAnsi"/>
                <w:sz w:val="24"/>
                <w:szCs w:val="24"/>
                <w:lang w:val="en-IN"/>
              </w:rPr>
              <w:t xml:space="preserve">:00 </w:t>
            </w:r>
            <w:r w:rsidR="009E581B">
              <w:rPr>
                <w:rFonts w:eastAsiaTheme="minorHAnsi"/>
                <w:sz w:val="24"/>
                <w:szCs w:val="24"/>
                <w:lang w:val="en-IN"/>
              </w:rPr>
              <w:t>PM</w:t>
            </w:r>
          </w:p>
        </w:tc>
      </w:tr>
      <w:tr w:rsidR="00855A1F" w:rsidRPr="003E150A" w:rsidTr="004B0E88">
        <w:trPr>
          <w:trHeight w:hRule="exact" w:val="985"/>
        </w:trPr>
        <w:tc>
          <w:tcPr>
            <w:tcW w:w="885" w:type="dxa"/>
            <w:tcBorders>
              <w:left w:val="single" w:sz="2" w:space="0" w:color="000000"/>
              <w:right w:val="single" w:sz="2" w:space="0" w:color="000000"/>
            </w:tcBorders>
          </w:tcPr>
          <w:p w:rsidR="00855A1F" w:rsidRPr="00926D5C" w:rsidRDefault="00926D5C" w:rsidP="00620189">
            <w:pPr>
              <w:pStyle w:val="TableParagraph"/>
              <w:spacing w:line="241" w:lineRule="exact"/>
              <w:ind w:left="0" w:firstLine="318"/>
              <w:rPr>
                <w:sz w:val="24"/>
                <w:szCs w:val="24"/>
              </w:rPr>
            </w:pPr>
            <w:r w:rsidRPr="00926D5C">
              <w:rPr>
                <w:sz w:val="24"/>
                <w:szCs w:val="24"/>
              </w:rPr>
              <w:t>7</w:t>
            </w:r>
            <w:r w:rsidR="00855A1F" w:rsidRPr="00926D5C">
              <w:rPr>
                <w:sz w:val="24"/>
                <w:szCs w:val="24"/>
              </w:rPr>
              <w:t>.</w:t>
            </w:r>
          </w:p>
        </w:tc>
        <w:tc>
          <w:tcPr>
            <w:tcW w:w="2976" w:type="dxa"/>
            <w:tcBorders>
              <w:left w:val="single" w:sz="2" w:space="0" w:color="000000"/>
              <w:right w:val="single" w:sz="2" w:space="0" w:color="000000"/>
            </w:tcBorders>
          </w:tcPr>
          <w:p w:rsidR="00855A1F" w:rsidRPr="003E150A" w:rsidRDefault="00855A1F" w:rsidP="00620189">
            <w:pPr>
              <w:pStyle w:val="TableParagraph"/>
              <w:spacing w:line="268" w:lineRule="auto"/>
              <w:ind w:left="141" w:hanging="70"/>
              <w:rPr>
                <w:sz w:val="24"/>
                <w:szCs w:val="24"/>
              </w:rPr>
            </w:pPr>
            <w:r w:rsidRPr="003E150A">
              <w:rPr>
                <w:sz w:val="24"/>
                <w:szCs w:val="24"/>
              </w:rPr>
              <w:t>Date and Place of Pre-Bid meeting</w:t>
            </w:r>
          </w:p>
        </w:tc>
        <w:tc>
          <w:tcPr>
            <w:tcW w:w="5088" w:type="dxa"/>
            <w:tcBorders>
              <w:left w:val="single" w:sz="2" w:space="0" w:color="000000"/>
              <w:right w:val="single" w:sz="2" w:space="0" w:color="000000"/>
            </w:tcBorders>
          </w:tcPr>
          <w:p w:rsidR="00855A1F" w:rsidRPr="003E150A" w:rsidRDefault="00FF7318" w:rsidP="00FF7318">
            <w:pPr>
              <w:ind w:left="142" w:firstLine="0"/>
            </w:pPr>
            <w:r>
              <w:rPr>
                <w:rFonts w:eastAsiaTheme="minorHAnsi"/>
                <w:sz w:val="24"/>
                <w:szCs w:val="24"/>
                <w:lang w:val="en-IN"/>
              </w:rPr>
              <w:t>30</w:t>
            </w:r>
            <w:r w:rsidRPr="00FF7318">
              <w:rPr>
                <w:rFonts w:eastAsiaTheme="minorHAnsi"/>
                <w:sz w:val="24"/>
                <w:szCs w:val="24"/>
                <w:vertAlign w:val="superscript"/>
                <w:lang w:val="en-IN"/>
              </w:rPr>
              <w:t>th</w:t>
            </w:r>
            <w:r>
              <w:rPr>
                <w:rFonts w:eastAsiaTheme="minorHAnsi"/>
                <w:sz w:val="24"/>
                <w:szCs w:val="24"/>
                <w:lang w:val="en-IN"/>
              </w:rPr>
              <w:t xml:space="preserve"> May </w:t>
            </w:r>
            <w:r w:rsidR="00116BF5">
              <w:rPr>
                <w:rFonts w:eastAsiaTheme="minorHAnsi"/>
                <w:sz w:val="24"/>
                <w:szCs w:val="24"/>
                <w:lang w:val="en-IN"/>
              </w:rPr>
              <w:t>20</w:t>
            </w:r>
            <w:r>
              <w:rPr>
                <w:rFonts w:eastAsiaTheme="minorHAnsi"/>
                <w:sz w:val="24"/>
                <w:szCs w:val="24"/>
                <w:lang w:val="en-IN"/>
              </w:rPr>
              <w:t>20</w:t>
            </w:r>
            <w:r w:rsidR="00116BF5">
              <w:rPr>
                <w:rFonts w:eastAsiaTheme="minorHAnsi"/>
                <w:sz w:val="24"/>
                <w:szCs w:val="24"/>
                <w:lang w:val="en-IN"/>
              </w:rPr>
              <w:t xml:space="preserve"> </w:t>
            </w:r>
            <w:r w:rsidR="00E72ABD">
              <w:t xml:space="preserve">at </w:t>
            </w:r>
            <w:r>
              <w:t>1</w:t>
            </w:r>
            <w:r w:rsidR="00E72ABD">
              <w:t>:</w:t>
            </w:r>
            <w:r w:rsidR="004C5B7F">
              <w:t>3</w:t>
            </w:r>
            <w:r w:rsidR="00E72ABD">
              <w:t>0 PM</w:t>
            </w:r>
          </w:p>
        </w:tc>
      </w:tr>
      <w:tr w:rsidR="004B0E88" w:rsidRPr="003E150A" w:rsidTr="004B0E88">
        <w:trPr>
          <w:trHeight w:hRule="exact" w:val="985"/>
        </w:trPr>
        <w:tc>
          <w:tcPr>
            <w:tcW w:w="885" w:type="dxa"/>
            <w:tcBorders>
              <w:left w:val="single" w:sz="2" w:space="0" w:color="000000"/>
              <w:right w:val="single" w:sz="2" w:space="0" w:color="000000"/>
            </w:tcBorders>
          </w:tcPr>
          <w:p w:rsidR="004B0E88" w:rsidRPr="00926D5C" w:rsidRDefault="00926D5C" w:rsidP="00620189">
            <w:pPr>
              <w:pStyle w:val="TableParagraph"/>
              <w:spacing w:line="246" w:lineRule="exact"/>
              <w:ind w:left="0" w:firstLine="318"/>
              <w:rPr>
                <w:sz w:val="24"/>
                <w:szCs w:val="24"/>
              </w:rPr>
            </w:pPr>
            <w:r w:rsidRPr="00926D5C">
              <w:rPr>
                <w:sz w:val="24"/>
                <w:szCs w:val="24"/>
              </w:rPr>
              <w:t>8</w:t>
            </w:r>
            <w:r w:rsidR="004B0E88" w:rsidRPr="00926D5C">
              <w:rPr>
                <w:sz w:val="24"/>
                <w:szCs w:val="24"/>
              </w:rPr>
              <w:t>.</w:t>
            </w:r>
          </w:p>
        </w:tc>
        <w:tc>
          <w:tcPr>
            <w:tcW w:w="2976" w:type="dxa"/>
            <w:tcBorders>
              <w:left w:val="single" w:sz="2" w:space="0" w:color="000000"/>
              <w:right w:val="single" w:sz="2" w:space="0" w:color="000000"/>
            </w:tcBorders>
          </w:tcPr>
          <w:p w:rsidR="004B0E88" w:rsidRPr="003E150A" w:rsidRDefault="004B0E88" w:rsidP="00620189">
            <w:pPr>
              <w:pStyle w:val="TableParagraph"/>
              <w:spacing w:before="5" w:line="244" w:lineRule="auto"/>
              <w:ind w:left="141" w:firstLine="0"/>
              <w:rPr>
                <w:sz w:val="24"/>
                <w:szCs w:val="24"/>
              </w:rPr>
            </w:pPr>
            <w:r w:rsidRPr="003E150A">
              <w:rPr>
                <w:sz w:val="24"/>
                <w:szCs w:val="24"/>
              </w:rPr>
              <w:t>Date of uploading revised/ finalized RFP and Bid Submission Start Date</w:t>
            </w:r>
          </w:p>
        </w:tc>
        <w:tc>
          <w:tcPr>
            <w:tcW w:w="5088" w:type="dxa"/>
            <w:tcBorders>
              <w:left w:val="single" w:sz="2" w:space="0" w:color="000000"/>
              <w:right w:val="single" w:sz="2" w:space="0" w:color="000000"/>
            </w:tcBorders>
          </w:tcPr>
          <w:p w:rsidR="004B0E88" w:rsidRPr="00B2061D" w:rsidRDefault="004B0E88" w:rsidP="00A5565A">
            <w:pPr>
              <w:pStyle w:val="TableParagraph"/>
              <w:spacing w:before="108"/>
              <w:ind w:left="0" w:firstLine="142"/>
              <w:rPr>
                <w:sz w:val="24"/>
                <w:szCs w:val="24"/>
              </w:rPr>
            </w:pPr>
          </w:p>
        </w:tc>
      </w:tr>
      <w:tr w:rsidR="004B0E88" w:rsidRPr="003E150A" w:rsidTr="004B0E88">
        <w:trPr>
          <w:trHeight w:hRule="exact" w:val="985"/>
        </w:trPr>
        <w:tc>
          <w:tcPr>
            <w:tcW w:w="885" w:type="dxa"/>
            <w:tcBorders>
              <w:left w:val="single" w:sz="2" w:space="0" w:color="000000"/>
              <w:right w:val="single" w:sz="2" w:space="0" w:color="000000"/>
            </w:tcBorders>
          </w:tcPr>
          <w:p w:rsidR="004B0E88" w:rsidRPr="00926D5C" w:rsidRDefault="00926D5C" w:rsidP="00620189">
            <w:pPr>
              <w:pStyle w:val="TableParagraph"/>
              <w:spacing w:before="144"/>
              <w:ind w:left="0" w:firstLine="318"/>
              <w:rPr>
                <w:sz w:val="24"/>
                <w:szCs w:val="24"/>
              </w:rPr>
            </w:pPr>
            <w:r w:rsidRPr="00926D5C">
              <w:rPr>
                <w:sz w:val="24"/>
                <w:szCs w:val="24"/>
              </w:rPr>
              <w:t>9</w:t>
            </w:r>
            <w:r w:rsidR="004B0E88" w:rsidRPr="00926D5C">
              <w:rPr>
                <w:sz w:val="24"/>
                <w:szCs w:val="24"/>
              </w:rPr>
              <w:t>.</w:t>
            </w:r>
          </w:p>
        </w:tc>
        <w:tc>
          <w:tcPr>
            <w:tcW w:w="2976" w:type="dxa"/>
            <w:tcBorders>
              <w:left w:val="single" w:sz="2" w:space="0" w:color="000000"/>
              <w:right w:val="single" w:sz="2" w:space="0" w:color="000000"/>
            </w:tcBorders>
          </w:tcPr>
          <w:p w:rsidR="004B0E88" w:rsidRPr="003E150A" w:rsidRDefault="004B0E88" w:rsidP="00620189">
            <w:pPr>
              <w:pStyle w:val="TableParagraph"/>
              <w:spacing w:before="121" w:line="244" w:lineRule="auto"/>
              <w:ind w:left="141" w:right="141" w:firstLine="0"/>
              <w:rPr>
                <w:sz w:val="24"/>
                <w:szCs w:val="24"/>
              </w:rPr>
            </w:pPr>
            <w:r w:rsidRPr="003E150A">
              <w:rPr>
                <w:sz w:val="24"/>
                <w:szCs w:val="24"/>
              </w:rPr>
              <w:t>Due Date, Time and Place of submission of Tender</w:t>
            </w:r>
          </w:p>
        </w:tc>
        <w:tc>
          <w:tcPr>
            <w:tcW w:w="5088" w:type="dxa"/>
            <w:tcBorders>
              <w:left w:val="single" w:sz="2" w:space="0" w:color="000000"/>
              <w:right w:val="single" w:sz="2" w:space="0" w:color="000000"/>
            </w:tcBorders>
          </w:tcPr>
          <w:p w:rsidR="004B0E88" w:rsidRPr="00B2061D" w:rsidRDefault="000379E8" w:rsidP="00976EB8">
            <w:pPr>
              <w:pStyle w:val="TableParagraph"/>
              <w:spacing w:before="178"/>
              <w:ind w:left="0" w:firstLine="142"/>
              <w:rPr>
                <w:sz w:val="24"/>
                <w:szCs w:val="24"/>
              </w:rPr>
            </w:pPr>
            <w:r>
              <w:rPr>
                <w:sz w:val="24"/>
                <w:szCs w:val="24"/>
              </w:rPr>
              <w:t>19</w:t>
            </w:r>
            <w:r w:rsidRPr="000379E8">
              <w:rPr>
                <w:sz w:val="24"/>
                <w:szCs w:val="24"/>
                <w:vertAlign w:val="superscript"/>
              </w:rPr>
              <w:t>th</w:t>
            </w:r>
            <w:r>
              <w:rPr>
                <w:sz w:val="24"/>
                <w:szCs w:val="24"/>
              </w:rPr>
              <w:t xml:space="preserve"> June</w:t>
            </w:r>
            <w:r w:rsidR="00F42385">
              <w:rPr>
                <w:sz w:val="24"/>
                <w:szCs w:val="24"/>
              </w:rPr>
              <w:t xml:space="preserve"> </w:t>
            </w:r>
            <w:r w:rsidR="00EF49B0">
              <w:rPr>
                <w:sz w:val="24"/>
                <w:szCs w:val="24"/>
              </w:rPr>
              <w:t>20</w:t>
            </w:r>
            <w:r w:rsidR="00976EB8">
              <w:rPr>
                <w:sz w:val="24"/>
                <w:szCs w:val="24"/>
              </w:rPr>
              <w:t>20</w:t>
            </w:r>
            <w:r w:rsidR="004B0E88" w:rsidRPr="00B2061D">
              <w:rPr>
                <w:sz w:val="24"/>
                <w:szCs w:val="24"/>
              </w:rPr>
              <w:t xml:space="preserve">. </w:t>
            </w:r>
            <w:r w:rsidR="00C673FA">
              <w:rPr>
                <w:sz w:val="24"/>
                <w:szCs w:val="24"/>
              </w:rPr>
              <w:t>4</w:t>
            </w:r>
            <w:r w:rsidR="004B0E88" w:rsidRPr="00B2061D">
              <w:rPr>
                <w:sz w:val="24"/>
                <w:szCs w:val="24"/>
              </w:rPr>
              <w:t>:</w:t>
            </w:r>
            <w:r w:rsidR="00AD18F6">
              <w:rPr>
                <w:sz w:val="24"/>
                <w:szCs w:val="24"/>
              </w:rPr>
              <w:t>3</w:t>
            </w:r>
            <w:r w:rsidR="004B0E88" w:rsidRPr="00B2061D">
              <w:rPr>
                <w:sz w:val="24"/>
                <w:szCs w:val="24"/>
              </w:rPr>
              <w:t>0 PM</w:t>
            </w:r>
          </w:p>
        </w:tc>
      </w:tr>
      <w:tr w:rsidR="004B0E88" w:rsidRPr="003E150A" w:rsidTr="004B0E88">
        <w:trPr>
          <w:trHeight w:hRule="exact" w:val="985"/>
        </w:trPr>
        <w:tc>
          <w:tcPr>
            <w:tcW w:w="885" w:type="dxa"/>
            <w:tcBorders>
              <w:left w:val="single" w:sz="2" w:space="0" w:color="000000"/>
              <w:right w:val="single" w:sz="2" w:space="0" w:color="000000"/>
            </w:tcBorders>
          </w:tcPr>
          <w:p w:rsidR="004B0E88" w:rsidRPr="00926D5C" w:rsidRDefault="00926D5C" w:rsidP="00620189">
            <w:pPr>
              <w:pStyle w:val="TableParagraph"/>
              <w:spacing w:before="41"/>
              <w:ind w:left="0" w:firstLine="0"/>
              <w:jc w:val="center"/>
              <w:rPr>
                <w:sz w:val="24"/>
                <w:szCs w:val="24"/>
              </w:rPr>
            </w:pPr>
            <w:r w:rsidRPr="00926D5C">
              <w:rPr>
                <w:sz w:val="24"/>
                <w:szCs w:val="24"/>
              </w:rPr>
              <w:t>10</w:t>
            </w:r>
            <w:r w:rsidR="004B0E88" w:rsidRPr="00926D5C">
              <w:rPr>
                <w:sz w:val="24"/>
                <w:szCs w:val="24"/>
              </w:rPr>
              <w:t>.</w:t>
            </w:r>
          </w:p>
        </w:tc>
        <w:tc>
          <w:tcPr>
            <w:tcW w:w="2976" w:type="dxa"/>
            <w:tcBorders>
              <w:left w:val="single" w:sz="2" w:space="0" w:color="000000"/>
              <w:right w:val="single" w:sz="2" w:space="0" w:color="000000"/>
            </w:tcBorders>
          </w:tcPr>
          <w:p w:rsidR="004B0E88" w:rsidRPr="003E150A" w:rsidRDefault="004B0E88" w:rsidP="00620189">
            <w:pPr>
              <w:pStyle w:val="TableParagraph"/>
              <w:spacing w:before="51" w:line="244" w:lineRule="auto"/>
              <w:ind w:left="141" w:right="141" w:firstLine="0"/>
              <w:jc w:val="both"/>
              <w:rPr>
                <w:sz w:val="24"/>
                <w:szCs w:val="24"/>
              </w:rPr>
            </w:pPr>
            <w:r w:rsidRPr="003E150A">
              <w:rPr>
                <w:sz w:val="24"/>
                <w:szCs w:val="24"/>
              </w:rPr>
              <w:t>Date, Time and Place of opening of the Technical Bids</w:t>
            </w:r>
          </w:p>
        </w:tc>
        <w:tc>
          <w:tcPr>
            <w:tcW w:w="5088" w:type="dxa"/>
            <w:tcBorders>
              <w:left w:val="single" w:sz="2" w:space="0" w:color="000000"/>
              <w:right w:val="single" w:sz="2" w:space="0" w:color="000000"/>
            </w:tcBorders>
          </w:tcPr>
          <w:p w:rsidR="004B0E88" w:rsidRPr="00B2061D" w:rsidRDefault="000379E8" w:rsidP="00976EB8">
            <w:pPr>
              <w:pStyle w:val="TableParagraph"/>
              <w:spacing w:before="63"/>
              <w:ind w:left="142" w:right="126" w:firstLine="0"/>
              <w:jc w:val="both"/>
              <w:rPr>
                <w:sz w:val="24"/>
                <w:szCs w:val="24"/>
              </w:rPr>
            </w:pPr>
            <w:r>
              <w:rPr>
                <w:sz w:val="24"/>
                <w:szCs w:val="24"/>
              </w:rPr>
              <w:t>22</w:t>
            </w:r>
            <w:r w:rsidRPr="000379E8">
              <w:rPr>
                <w:sz w:val="24"/>
                <w:szCs w:val="24"/>
                <w:vertAlign w:val="superscript"/>
              </w:rPr>
              <w:t>nd</w:t>
            </w:r>
            <w:r>
              <w:rPr>
                <w:sz w:val="24"/>
                <w:szCs w:val="24"/>
              </w:rPr>
              <w:t xml:space="preserve"> June</w:t>
            </w:r>
            <w:r w:rsidR="00A16E3F">
              <w:rPr>
                <w:sz w:val="24"/>
                <w:szCs w:val="24"/>
              </w:rPr>
              <w:t xml:space="preserve"> </w:t>
            </w:r>
            <w:r w:rsidR="00EF49B0">
              <w:rPr>
                <w:sz w:val="24"/>
                <w:szCs w:val="24"/>
              </w:rPr>
              <w:t>20</w:t>
            </w:r>
            <w:r w:rsidR="00976EB8">
              <w:rPr>
                <w:sz w:val="24"/>
                <w:szCs w:val="24"/>
              </w:rPr>
              <w:t>20</w:t>
            </w:r>
            <w:r w:rsidR="004B0E88" w:rsidRPr="00B2061D">
              <w:rPr>
                <w:sz w:val="24"/>
                <w:szCs w:val="24"/>
              </w:rPr>
              <w:t>.  1:30 PM at the Office of Director, RIMS, Imphal</w:t>
            </w:r>
          </w:p>
        </w:tc>
      </w:tr>
      <w:tr w:rsidR="004B0E88" w:rsidRPr="003E150A" w:rsidTr="00D74EDA">
        <w:trPr>
          <w:trHeight w:hRule="exact" w:val="1141"/>
        </w:trPr>
        <w:tc>
          <w:tcPr>
            <w:tcW w:w="885" w:type="dxa"/>
            <w:tcBorders>
              <w:left w:val="single" w:sz="2" w:space="0" w:color="000000"/>
              <w:right w:val="single" w:sz="2" w:space="0" w:color="000000"/>
            </w:tcBorders>
          </w:tcPr>
          <w:p w:rsidR="004B0E88" w:rsidRPr="00926D5C" w:rsidRDefault="00926D5C" w:rsidP="00620189">
            <w:pPr>
              <w:pStyle w:val="TableParagraph"/>
              <w:spacing w:before="26"/>
              <w:ind w:left="0" w:firstLine="0"/>
              <w:jc w:val="center"/>
              <w:rPr>
                <w:sz w:val="24"/>
                <w:szCs w:val="24"/>
              </w:rPr>
            </w:pPr>
            <w:r w:rsidRPr="00926D5C">
              <w:rPr>
                <w:sz w:val="24"/>
                <w:szCs w:val="24"/>
              </w:rPr>
              <w:t>11</w:t>
            </w:r>
            <w:r w:rsidR="004B0E88" w:rsidRPr="00926D5C">
              <w:rPr>
                <w:sz w:val="24"/>
                <w:szCs w:val="24"/>
              </w:rPr>
              <w:t>.</w:t>
            </w:r>
          </w:p>
        </w:tc>
        <w:tc>
          <w:tcPr>
            <w:tcW w:w="2976" w:type="dxa"/>
            <w:tcBorders>
              <w:left w:val="single" w:sz="2" w:space="0" w:color="000000"/>
              <w:right w:val="single" w:sz="2" w:space="0" w:color="000000"/>
            </w:tcBorders>
          </w:tcPr>
          <w:p w:rsidR="004B0E88" w:rsidRPr="003E150A" w:rsidRDefault="004B0E88" w:rsidP="00620189">
            <w:pPr>
              <w:pStyle w:val="TableParagraph"/>
              <w:spacing w:before="34" w:line="244" w:lineRule="auto"/>
              <w:ind w:left="141" w:right="141" w:firstLine="0"/>
              <w:jc w:val="both"/>
              <w:rPr>
                <w:sz w:val="24"/>
                <w:szCs w:val="24"/>
              </w:rPr>
            </w:pPr>
            <w:r w:rsidRPr="003E150A">
              <w:rPr>
                <w:sz w:val="24"/>
                <w:szCs w:val="24"/>
              </w:rPr>
              <w:t>Date, Time and Place of Demonstration, where required, of the goods/ equipments.</w:t>
            </w:r>
          </w:p>
        </w:tc>
        <w:tc>
          <w:tcPr>
            <w:tcW w:w="5088" w:type="dxa"/>
            <w:tcBorders>
              <w:left w:val="single" w:sz="2" w:space="0" w:color="000000"/>
              <w:right w:val="single" w:sz="2" w:space="0" w:color="000000"/>
            </w:tcBorders>
          </w:tcPr>
          <w:p w:rsidR="004B0E88" w:rsidRPr="003E150A" w:rsidRDefault="004B0E88" w:rsidP="00620189">
            <w:pPr>
              <w:pStyle w:val="TableParagraph"/>
              <w:spacing w:before="55"/>
              <w:ind w:left="142" w:right="126" w:firstLine="0"/>
              <w:jc w:val="both"/>
              <w:rPr>
                <w:sz w:val="24"/>
                <w:szCs w:val="24"/>
              </w:rPr>
            </w:pPr>
          </w:p>
        </w:tc>
      </w:tr>
      <w:tr w:rsidR="004B0E88" w:rsidRPr="003E150A" w:rsidTr="00620189">
        <w:trPr>
          <w:trHeight w:hRule="exact" w:val="985"/>
        </w:trPr>
        <w:tc>
          <w:tcPr>
            <w:tcW w:w="885" w:type="dxa"/>
            <w:tcBorders>
              <w:left w:val="single" w:sz="2" w:space="0" w:color="000000"/>
              <w:bottom w:val="single" w:sz="2" w:space="0" w:color="000000"/>
              <w:right w:val="single" w:sz="2" w:space="0" w:color="000000"/>
            </w:tcBorders>
          </w:tcPr>
          <w:p w:rsidR="004B0E88" w:rsidRPr="00926D5C" w:rsidRDefault="00926D5C" w:rsidP="00620189">
            <w:pPr>
              <w:pStyle w:val="TableParagraph"/>
              <w:spacing w:before="26"/>
              <w:ind w:left="0" w:firstLine="0"/>
              <w:jc w:val="center"/>
              <w:rPr>
                <w:sz w:val="24"/>
                <w:szCs w:val="24"/>
              </w:rPr>
            </w:pPr>
            <w:r w:rsidRPr="00926D5C">
              <w:rPr>
                <w:sz w:val="24"/>
                <w:szCs w:val="24"/>
              </w:rPr>
              <w:t>12</w:t>
            </w:r>
            <w:r w:rsidR="004B0E88" w:rsidRPr="00926D5C">
              <w:rPr>
                <w:sz w:val="24"/>
                <w:szCs w:val="24"/>
              </w:rPr>
              <w:t>.</w:t>
            </w:r>
          </w:p>
        </w:tc>
        <w:tc>
          <w:tcPr>
            <w:tcW w:w="2976" w:type="dxa"/>
            <w:tcBorders>
              <w:left w:val="single" w:sz="2" w:space="0" w:color="000000"/>
              <w:bottom w:val="single" w:sz="2" w:space="0" w:color="000000"/>
              <w:right w:val="single" w:sz="2" w:space="0" w:color="000000"/>
            </w:tcBorders>
          </w:tcPr>
          <w:p w:rsidR="004B0E88" w:rsidRPr="003E150A" w:rsidRDefault="004B0E88" w:rsidP="00620189">
            <w:pPr>
              <w:pStyle w:val="TableParagraph"/>
              <w:spacing w:before="84" w:line="244" w:lineRule="auto"/>
              <w:ind w:left="141" w:firstLine="0"/>
              <w:rPr>
                <w:sz w:val="24"/>
                <w:szCs w:val="24"/>
              </w:rPr>
            </w:pPr>
            <w:r w:rsidRPr="003E150A">
              <w:rPr>
                <w:sz w:val="24"/>
                <w:szCs w:val="24"/>
              </w:rPr>
              <w:t>Date, Time and Place of opening of Price Bids</w:t>
            </w:r>
          </w:p>
        </w:tc>
        <w:tc>
          <w:tcPr>
            <w:tcW w:w="5088" w:type="dxa"/>
            <w:tcBorders>
              <w:left w:val="single" w:sz="2" w:space="0" w:color="000000"/>
              <w:bottom w:val="single" w:sz="2" w:space="0" w:color="000000"/>
              <w:right w:val="single" w:sz="2" w:space="0" w:color="000000"/>
            </w:tcBorders>
          </w:tcPr>
          <w:p w:rsidR="004B0E88" w:rsidRPr="003E150A" w:rsidRDefault="004B0E88" w:rsidP="009E51D4">
            <w:pPr>
              <w:pStyle w:val="TableParagraph"/>
              <w:tabs>
                <w:tab w:val="left" w:pos="160"/>
              </w:tabs>
              <w:spacing w:before="96"/>
              <w:ind w:left="142" w:right="126" w:firstLine="0"/>
              <w:jc w:val="both"/>
              <w:rPr>
                <w:sz w:val="24"/>
                <w:szCs w:val="24"/>
              </w:rPr>
            </w:pPr>
          </w:p>
        </w:tc>
      </w:tr>
      <w:tr w:rsidR="004B0E88" w:rsidRPr="003E150A" w:rsidTr="00620189">
        <w:trPr>
          <w:trHeight w:hRule="exact" w:val="985"/>
        </w:trPr>
        <w:tc>
          <w:tcPr>
            <w:tcW w:w="885" w:type="dxa"/>
            <w:tcBorders>
              <w:left w:val="single" w:sz="2" w:space="0" w:color="000000"/>
              <w:bottom w:val="single" w:sz="2" w:space="0" w:color="000000"/>
              <w:right w:val="single" w:sz="2" w:space="0" w:color="000000"/>
            </w:tcBorders>
          </w:tcPr>
          <w:p w:rsidR="004B0E88" w:rsidRPr="00926D5C" w:rsidRDefault="00926D5C" w:rsidP="00620189">
            <w:pPr>
              <w:pStyle w:val="TableParagraph"/>
              <w:spacing w:before="46"/>
              <w:ind w:left="0" w:firstLine="0"/>
              <w:jc w:val="center"/>
              <w:rPr>
                <w:sz w:val="24"/>
                <w:szCs w:val="24"/>
              </w:rPr>
            </w:pPr>
            <w:r w:rsidRPr="00926D5C">
              <w:rPr>
                <w:sz w:val="24"/>
                <w:szCs w:val="24"/>
              </w:rPr>
              <w:lastRenderedPageBreak/>
              <w:t>13</w:t>
            </w:r>
            <w:r w:rsidR="004B0E88" w:rsidRPr="00926D5C">
              <w:rPr>
                <w:sz w:val="24"/>
                <w:szCs w:val="24"/>
              </w:rPr>
              <w:t>.</w:t>
            </w:r>
          </w:p>
        </w:tc>
        <w:tc>
          <w:tcPr>
            <w:tcW w:w="2976" w:type="dxa"/>
            <w:tcBorders>
              <w:left w:val="single" w:sz="2" w:space="0" w:color="000000"/>
              <w:bottom w:val="single" w:sz="2" w:space="0" w:color="000000"/>
              <w:right w:val="single" w:sz="2" w:space="0" w:color="000000"/>
            </w:tcBorders>
          </w:tcPr>
          <w:p w:rsidR="004B0E88" w:rsidRPr="003E150A" w:rsidRDefault="004B0E88" w:rsidP="00620189">
            <w:pPr>
              <w:pStyle w:val="TableParagraph"/>
              <w:spacing w:before="61"/>
              <w:ind w:left="0" w:firstLine="141"/>
              <w:rPr>
                <w:sz w:val="24"/>
                <w:szCs w:val="24"/>
              </w:rPr>
            </w:pPr>
            <w:r w:rsidRPr="003E150A">
              <w:rPr>
                <w:sz w:val="24"/>
                <w:szCs w:val="24"/>
              </w:rPr>
              <w:t>Bid validity</w:t>
            </w:r>
          </w:p>
        </w:tc>
        <w:tc>
          <w:tcPr>
            <w:tcW w:w="5088" w:type="dxa"/>
            <w:tcBorders>
              <w:left w:val="single" w:sz="2" w:space="0" w:color="000000"/>
              <w:bottom w:val="single" w:sz="2" w:space="0" w:color="000000"/>
              <w:right w:val="single" w:sz="2" w:space="0" w:color="000000"/>
            </w:tcBorders>
          </w:tcPr>
          <w:p w:rsidR="004B0E88" w:rsidRPr="003E150A" w:rsidRDefault="004B0E88" w:rsidP="00620189">
            <w:pPr>
              <w:pStyle w:val="TableParagraph"/>
              <w:spacing w:before="57"/>
              <w:ind w:left="142" w:firstLine="0"/>
              <w:rPr>
                <w:sz w:val="24"/>
                <w:szCs w:val="24"/>
              </w:rPr>
            </w:pPr>
            <w:r w:rsidRPr="007E0229">
              <w:rPr>
                <w:sz w:val="24"/>
                <w:szCs w:val="24"/>
              </w:rPr>
              <w:t>180 days</w:t>
            </w:r>
            <w:r w:rsidRPr="003E150A">
              <w:rPr>
                <w:sz w:val="24"/>
                <w:szCs w:val="24"/>
              </w:rPr>
              <w:t xml:space="preserve"> liable to be extended as per the request of RIMS, Imphal.</w:t>
            </w:r>
          </w:p>
        </w:tc>
      </w:tr>
    </w:tbl>
    <w:p w:rsidR="00855A1F" w:rsidRDefault="00855A1F" w:rsidP="004F3CB7">
      <w:pPr>
        <w:ind w:firstLine="0"/>
      </w:pPr>
    </w:p>
    <w:p w:rsidR="004B0E88" w:rsidRDefault="004B0E88" w:rsidP="004B0E88">
      <w:pPr>
        <w:autoSpaceDE w:val="0"/>
        <w:autoSpaceDN w:val="0"/>
        <w:adjustRightInd w:val="0"/>
        <w:spacing w:line="276" w:lineRule="auto"/>
        <w:ind w:firstLine="0"/>
        <w:jc w:val="both"/>
        <w:rPr>
          <w:rFonts w:eastAsiaTheme="minorHAnsi"/>
          <w:color w:val="0000FF"/>
          <w:sz w:val="24"/>
          <w:szCs w:val="24"/>
          <w:lang w:val="en-IN"/>
        </w:rPr>
      </w:pPr>
      <w:r w:rsidRPr="00CD14C5">
        <w:rPr>
          <w:rFonts w:eastAsiaTheme="minorHAnsi"/>
          <w:color w:val="000000"/>
          <w:sz w:val="24"/>
          <w:szCs w:val="24"/>
          <w:lang w:val="en-IN"/>
        </w:rPr>
        <w:t xml:space="preserve">(3) Tender documents may be viewed or </w:t>
      </w:r>
      <w:r>
        <w:rPr>
          <w:rFonts w:eastAsiaTheme="minorHAnsi"/>
          <w:color w:val="000000"/>
          <w:sz w:val="24"/>
          <w:szCs w:val="24"/>
          <w:lang w:val="en-IN"/>
        </w:rPr>
        <w:t>downloaded</w:t>
      </w:r>
      <w:r w:rsidRPr="00CD14C5">
        <w:rPr>
          <w:rFonts w:eastAsiaTheme="minorHAnsi"/>
          <w:color w:val="000000"/>
          <w:sz w:val="24"/>
          <w:szCs w:val="24"/>
          <w:lang w:val="en-IN"/>
        </w:rPr>
        <w:t xml:space="preserve"> online by interested and eligible bidders from the website</w:t>
      </w:r>
      <w:r>
        <w:rPr>
          <w:rFonts w:eastAsiaTheme="minorHAnsi"/>
          <w:color w:val="000000"/>
          <w:sz w:val="24"/>
          <w:szCs w:val="24"/>
          <w:lang w:val="en-IN"/>
        </w:rPr>
        <w:t xml:space="preserve"> </w:t>
      </w:r>
      <w:r w:rsidRPr="00CD14C5">
        <w:rPr>
          <w:rFonts w:eastAsiaTheme="minorHAnsi"/>
          <w:color w:val="0000FF"/>
          <w:sz w:val="24"/>
          <w:szCs w:val="24"/>
          <w:lang w:val="en-IN"/>
        </w:rPr>
        <w:t xml:space="preserve">www.eproc.gov.in </w:t>
      </w:r>
      <w:r w:rsidRPr="00CD14C5">
        <w:rPr>
          <w:rFonts w:eastAsiaTheme="minorHAnsi"/>
          <w:color w:val="000000"/>
          <w:sz w:val="24"/>
          <w:szCs w:val="24"/>
          <w:lang w:val="en-IN"/>
        </w:rPr>
        <w:t>on the above mentioned dates</w:t>
      </w:r>
      <w:r>
        <w:rPr>
          <w:rFonts w:eastAsiaTheme="minorHAnsi"/>
          <w:color w:val="000000"/>
          <w:sz w:val="24"/>
          <w:szCs w:val="24"/>
          <w:lang w:val="en-IN"/>
        </w:rPr>
        <w:t>.</w:t>
      </w:r>
      <w:r w:rsidRPr="00CD14C5">
        <w:rPr>
          <w:rFonts w:eastAsiaTheme="minorHAnsi"/>
          <w:color w:val="000000"/>
          <w:sz w:val="24"/>
          <w:szCs w:val="24"/>
          <w:lang w:val="en-IN"/>
        </w:rPr>
        <w:t xml:space="preserve"> Tender document may also be viewed from the website </w:t>
      </w:r>
      <w:hyperlink r:id="rId9" w:history="1">
        <w:r w:rsidRPr="00577895">
          <w:rPr>
            <w:rStyle w:val="Hyperlink"/>
            <w:rFonts w:eastAsiaTheme="minorHAnsi"/>
            <w:sz w:val="24"/>
            <w:szCs w:val="24"/>
            <w:lang w:val="en-IN"/>
          </w:rPr>
          <w:t>www.rims.edu.in</w:t>
        </w:r>
      </w:hyperlink>
      <w:r>
        <w:rPr>
          <w:rFonts w:eastAsiaTheme="minorHAnsi"/>
          <w:color w:val="0000FF"/>
          <w:sz w:val="24"/>
          <w:szCs w:val="24"/>
          <w:lang w:val="en-IN"/>
        </w:rPr>
        <w:t xml:space="preserve"> </w:t>
      </w:r>
    </w:p>
    <w:p w:rsidR="005A1946" w:rsidRDefault="004B0E88" w:rsidP="004B0E88">
      <w:pPr>
        <w:autoSpaceDE w:val="0"/>
        <w:autoSpaceDN w:val="0"/>
        <w:adjustRightInd w:val="0"/>
        <w:spacing w:line="276" w:lineRule="auto"/>
        <w:ind w:firstLine="0"/>
        <w:jc w:val="both"/>
        <w:rPr>
          <w:rFonts w:eastAsiaTheme="minorHAnsi"/>
          <w:color w:val="000000"/>
          <w:sz w:val="24"/>
          <w:szCs w:val="24"/>
          <w:lang w:val="en-IN"/>
        </w:rPr>
      </w:pPr>
      <w:r w:rsidRPr="00CD14C5">
        <w:rPr>
          <w:rFonts w:eastAsiaTheme="minorHAnsi"/>
          <w:color w:val="000000"/>
          <w:sz w:val="24"/>
          <w:szCs w:val="24"/>
          <w:lang w:val="en-IN"/>
        </w:rPr>
        <w:t xml:space="preserve">(4) Bidders can submit its tender online at </w:t>
      </w:r>
      <w:r w:rsidRPr="00CD14C5">
        <w:rPr>
          <w:rFonts w:eastAsiaTheme="minorHAnsi"/>
          <w:color w:val="0000FF"/>
          <w:sz w:val="24"/>
          <w:szCs w:val="24"/>
          <w:lang w:val="en-IN"/>
        </w:rPr>
        <w:t xml:space="preserve">www.eproc.gov.in </w:t>
      </w:r>
      <w:r w:rsidRPr="00CD14C5">
        <w:rPr>
          <w:rFonts w:eastAsiaTheme="minorHAnsi"/>
          <w:color w:val="000000"/>
          <w:sz w:val="24"/>
          <w:szCs w:val="24"/>
          <w:lang w:val="en-IN"/>
        </w:rPr>
        <w:t>on or before the key dates given above</w:t>
      </w:r>
      <w:r>
        <w:rPr>
          <w:rFonts w:eastAsiaTheme="minorHAnsi"/>
          <w:color w:val="000000"/>
          <w:sz w:val="24"/>
          <w:szCs w:val="24"/>
          <w:lang w:val="en-IN"/>
        </w:rPr>
        <w:t xml:space="preserve"> </w:t>
      </w:r>
      <w:r w:rsidRPr="00CD14C5">
        <w:rPr>
          <w:rFonts w:eastAsiaTheme="minorHAnsi"/>
          <w:color w:val="000000"/>
          <w:sz w:val="24"/>
          <w:szCs w:val="24"/>
          <w:lang w:val="en-IN"/>
        </w:rPr>
        <w:t>along with EMD/Bid Security</w:t>
      </w:r>
      <w:r w:rsidR="005A1946">
        <w:rPr>
          <w:rFonts w:eastAsiaTheme="minorHAnsi"/>
          <w:color w:val="000000"/>
          <w:sz w:val="24"/>
          <w:szCs w:val="24"/>
          <w:lang w:val="en-IN"/>
        </w:rPr>
        <w:t xml:space="preserve"> mentioned above</w:t>
      </w:r>
      <w:r w:rsidRPr="005A1946">
        <w:rPr>
          <w:rFonts w:eastAsiaTheme="minorHAnsi"/>
          <w:color w:val="000000"/>
          <w:sz w:val="24"/>
          <w:szCs w:val="24"/>
          <w:lang w:val="en-IN"/>
        </w:rPr>
        <w:t>.</w:t>
      </w:r>
      <w:r w:rsidRPr="00CD14C5">
        <w:rPr>
          <w:rFonts w:eastAsiaTheme="minorHAnsi"/>
          <w:color w:val="000000"/>
          <w:sz w:val="24"/>
          <w:szCs w:val="24"/>
          <w:lang w:val="en-IN"/>
        </w:rPr>
        <w:t xml:space="preserve"> </w:t>
      </w:r>
    </w:p>
    <w:p w:rsidR="004B0E88" w:rsidRDefault="004B0E88" w:rsidP="004B0E88">
      <w:pPr>
        <w:autoSpaceDE w:val="0"/>
        <w:autoSpaceDN w:val="0"/>
        <w:adjustRightInd w:val="0"/>
        <w:spacing w:line="276" w:lineRule="auto"/>
        <w:ind w:firstLine="0"/>
        <w:jc w:val="both"/>
        <w:rPr>
          <w:rFonts w:eastAsiaTheme="minorHAnsi"/>
          <w:color w:val="000000"/>
          <w:sz w:val="24"/>
          <w:szCs w:val="24"/>
          <w:lang w:val="en-IN"/>
        </w:rPr>
      </w:pPr>
      <w:r w:rsidRPr="00CD14C5">
        <w:rPr>
          <w:rFonts w:eastAsiaTheme="minorHAnsi"/>
          <w:color w:val="000000"/>
          <w:sz w:val="24"/>
          <w:szCs w:val="24"/>
          <w:lang w:val="en-IN"/>
        </w:rPr>
        <w:t xml:space="preserve">(5) All further notifications/amendments, if any shall be posted on </w:t>
      </w:r>
      <w:r>
        <w:rPr>
          <w:rFonts w:eastAsiaTheme="minorHAnsi"/>
          <w:color w:val="0000FF"/>
          <w:sz w:val="24"/>
          <w:szCs w:val="24"/>
          <w:lang w:val="en-IN"/>
        </w:rPr>
        <w:t>www.</w:t>
      </w:r>
      <w:r w:rsidRPr="00CD14C5">
        <w:rPr>
          <w:rFonts w:eastAsiaTheme="minorHAnsi"/>
          <w:color w:val="0000FF"/>
          <w:sz w:val="24"/>
          <w:szCs w:val="24"/>
          <w:lang w:val="en-IN"/>
        </w:rPr>
        <w:t xml:space="preserve">eproc.gov.in </w:t>
      </w:r>
      <w:r w:rsidRPr="00CD14C5">
        <w:rPr>
          <w:rFonts w:eastAsiaTheme="minorHAnsi"/>
          <w:color w:val="000000"/>
          <w:sz w:val="24"/>
          <w:szCs w:val="24"/>
          <w:lang w:val="en-IN"/>
        </w:rPr>
        <w:t>and</w:t>
      </w:r>
      <w:r>
        <w:rPr>
          <w:rFonts w:eastAsiaTheme="minorHAnsi"/>
          <w:color w:val="000000"/>
          <w:sz w:val="24"/>
          <w:szCs w:val="24"/>
          <w:lang w:val="en-IN"/>
        </w:rPr>
        <w:t xml:space="preserve"> </w:t>
      </w:r>
      <w:r w:rsidRPr="00CD14C5">
        <w:rPr>
          <w:rFonts w:eastAsiaTheme="minorHAnsi"/>
          <w:color w:val="0000FF"/>
          <w:sz w:val="24"/>
          <w:szCs w:val="24"/>
          <w:lang w:val="en-IN"/>
        </w:rPr>
        <w:t>www.</w:t>
      </w:r>
      <w:r>
        <w:rPr>
          <w:rFonts w:eastAsiaTheme="minorHAnsi"/>
          <w:color w:val="0000FF"/>
          <w:sz w:val="24"/>
          <w:szCs w:val="24"/>
          <w:lang w:val="en-IN"/>
        </w:rPr>
        <w:t>rims.edu.in</w:t>
      </w:r>
      <w:r w:rsidRPr="00CD14C5">
        <w:rPr>
          <w:rFonts w:eastAsiaTheme="minorHAnsi"/>
          <w:color w:val="0000FF"/>
          <w:sz w:val="24"/>
          <w:szCs w:val="24"/>
          <w:lang w:val="en-IN"/>
        </w:rPr>
        <w:t xml:space="preserve"> </w:t>
      </w:r>
      <w:r w:rsidRPr="00CD14C5">
        <w:rPr>
          <w:rFonts w:eastAsiaTheme="minorHAnsi"/>
          <w:color w:val="000000"/>
          <w:sz w:val="24"/>
          <w:szCs w:val="24"/>
          <w:lang w:val="en-IN"/>
        </w:rPr>
        <w:t>only. No separate communication shall be made with individual Bidders</w:t>
      </w:r>
      <w:r w:rsidR="00C63492">
        <w:rPr>
          <w:rFonts w:eastAsiaTheme="minorHAnsi"/>
          <w:color w:val="000000"/>
          <w:sz w:val="24"/>
          <w:szCs w:val="24"/>
          <w:lang w:val="en-IN"/>
        </w:rPr>
        <w:t>.</w:t>
      </w:r>
    </w:p>
    <w:p w:rsidR="004B0E88" w:rsidRDefault="004B0E88" w:rsidP="004B0E88">
      <w:pPr>
        <w:autoSpaceDE w:val="0"/>
        <w:autoSpaceDN w:val="0"/>
        <w:adjustRightInd w:val="0"/>
        <w:ind w:firstLine="0"/>
        <w:jc w:val="both"/>
        <w:rPr>
          <w:rFonts w:eastAsiaTheme="minorHAnsi"/>
          <w:color w:val="000000"/>
          <w:sz w:val="24"/>
          <w:szCs w:val="24"/>
          <w:lang w:val="en-IN"/>
        </w:rPr>
      </w:pPr>
    </w:p>
    <w:p w:rsidR="004B0E88" w:rsidRPr="00CD14C5" w:rsidRDefault="004B0E88" w:rsidP="004B0E88">
      <w:pPr>
        <w:autoSpaceDE w:val="0"/>
        <w:autoSpaceDN w:val="0"/>
        <w:adjustRightInd w:val="0"/>
        <w:ind w:firstLine="0"/>
        <w:jc w:val="both"/>
        <w:rPr>
          <w:rFonts w:eastAsiaTheme="minorHAnsi"/>
          <w:color w:val="000000"/>
          <w:sz w:val="24"/>
          <w:szCs w:val="24"/>
          <w:lang w:val="en-IN"/>
        </w:rPr>
      </w:pPr>
    </w:p>
    <w:p w:rsidR="004B0E88" w:rsidRDefault="00EF49B0" w:rsidP="004B0E88">
      <w:pPr>
        <w:autoSpaceDE w:val="0"/>
        <w:autoSpaceDN w:val="0"/>
        <w:adjustRightInd w:val="0"/>
        <w:ind w:left="3600" w:firstLine="0"/>
        <w:jc w:val="right"/>
        <w:rPr>
          <w:rFonts w:eastAsiaTheme="minorHAnsi"/>
          <w:b/>
          <w:bCs/>
          <w:color w:val="000000"/>
          <w:sz w:val="24"/>
          <w:szCs w:val="24"/>
          <w:lang w:val="en-IN"/>
        </w:rPr>
      </w:pPr>
      <w:r>
        <w:rPr>
          <w:rFonts w:eastAsiaTheme="minorHAnsi"/>
          <w:b/>
          <w:bCs/>
          <w:color w:val="000000"/>
          <w:sz w:val="24"/>
          <w:szCs w:val="24"/>
          <w:lang w:val="en-IN"/>
        </w:rPr>
        <w:t>Deputy Director (Admn)</w:t>
      </w:r>
      <w:r w:rsidR="004B0E88" w:rsidRPr="00CD14C5">
        <w:rPr>
          <w:rFonts w:eastAsiaTheme="minorHAnsi"/>
          <w:b/>
          <w:bCs/>
          <w:color w:val="000000"/>
          <w:sz w:val="24"/>
          <w:szCs w:val="24"/>
          <w:lang w:val="en-IN"/>
        </w:rPr>
        <w:t>,</w:t>
      </w:r>
    </w:p>
    <w:p w:rsidR="004B0E88" w:rsidRDefault="004B0E88" w:rsidP="004B0E88">
      <w:pPr>
        <w:autoSpaceDE w:val="0"/>
        <w:autoSpaceDN w:val="0"/>
        <w:adjustRightInd w:val="0"/>
        <w:ind w:left="3600" w:firstLine="0"/>
        <w:jc w:val="right"/>
        <w:rPr>
          <w:rFonts w:eastAsiaTheme="minorHAnsi"/>
          <w:b/>
          <w:bCs/>
          <w:color w:val="000000"/>
          <w:sz w:val="24"/>
          <w:szCs w:val="24"/>
          <w:lang w:val="en-IN"/>
        </w:rPr>
      </w:pPr>
      <w:r>
        <w:rPr>
          <w:rFonts w:eastAsiaTheme="minorHAnsi"/>
          <w:b/>
          <w:bCs/>
          <w:color w:val="000000"/>
          <w:sz w:val="24"/>
          <w:szCs w:val="24"/>
          <w:lang w:val="en-IN"/>
        </w:rPr>
        <w:t>Regional Institute of Medical Sciences,</w:t>
      </w:r>
    </w:p>
    <w:p w:rsidR="004B0E88" w:rsidRPr="00CD14C5" w:rsidRDefault="004B0E88" w:rsidP="004B0E88">
      <w:pPr>
        <w:autoSpaceDE w:val="0"/>
        <w:autoSpaceDN w:val="0"/>
        <w:adjustRightInd w:val="0"/>
        <w:ind w:left="3600" w:firstLine="0"/>
        <w:jc w:val="right"/>
        <w:rPr>
          <w:rFonts w:eastAsiaTheme="minorHAnsi"/>
          <w:b/>
          <w:bCs/>
          <w:color w:val="000000"/>
          <w:sz w:val="24"/>
          <w:szCs w:val="24"/>
          <w:lang w:val="en-IN"/>
        </w:rPr>
      </w:pPr>
      <w:r>
        <w:rPr>
          <w:rFonts w:eastAsiaTheme="minorHAnsi"/>
          <w:b/>
          <w:bCs/>
          <w:color w:val="000000"/>
          <w:sz w:val="24"/>
          <w:szCs w:val="24"/>
          <w:lang w:val="en-IN"/>
        </w:rPr>
        <w:t>Imphal, Manipur - 795004</w:t>
      </w:r>
    </w:p>
    <w:p w:rsidR="004B0E88" w:rsidRPr="00CD14C5" w:rsidRDefault="004B0E88" w:rsidP="004B0E88">
      <w:pPr>
        <w:autoSpaceDE w:val="0"/>
        <w:autoSpaceDN w:val="0"/>
        <w:adjustRightInd w:val="0"/>
        <w:ind w:firstLine="0"/>
        <w:jc w:val="right"/>
        <w:rPr>
          <w:rFonts w:eastAsiaTheme="minorHAnsi"/>
          <w:color w:val="0000FF"/>
          <w:sz w:val="24"/>
          <w:szCs w:val="24"/>
          <w:lang w:val="en-IN"/>
        </w:rPr>
      </w:pPr>
      <w:r w:rsidRPr="00CD14C5">
        <w:rPr>
          <w:rFonts w:eastAsiaTheme="minorHAnsi"/>
          <w:color w:val="000000"/>
          <w:sz w:val="24"/>
          <w:szCs w:val="24"/>
          <w:lang w:val="en-IN"/>
        </w:rPr>
        <w:t xml:space="preserve">URL: </w:t>
      </w:r>
      <w:r w:rsidRPr="00CD14C5">
        <w:rPr>
          <w:rFonts w:eastAsiaTheme="minorHAnsi"/>
          <w:color w:val="0000FF"/>
          <w:sz w:val="24"/>
          <w:szCs w:val="24"/>
          <w:lang w:val="en-IN"/>
        </w:rPr>
        <w:t>www.</w:t>
      </w:r>
      <w:r>
        <w:rPr>
          <w:rFonts w:eastAsiaTheme="minorHAnsi"/>
          <w:color w:val="0000FF"/>
          <w:sz w:val="24"/>
          <w:szCs w:val="24"/>
          <w:lang w:val="en-IN"/>
        </w:rPr>
        <w:t>rims.edu.in</w:t>
      </w:r>
    </w:p>
    <w:p w:rsidR="00855A1F" w:rsidRDefault="004B0E88" w:rsidP="00601281">
      <w:pPr>
        <w:ind w:left="5760" w:firstLine="0"/>
        <w:jc w:val="right"/>
      </w:pPr>
      <w:r w:rsidRPr="00CD14C5">
        <w:rPr>
          <w:rFonts w:eastAsiaTheme="minorHAnsi"/>
          <w:color w:val="000000"/>
          <w:sz w:val="24"/>
          <w:szCs w:val="24"/>
          <w:lang w:val="en-IN"/>
        </w:rPr>
        <w:t xml:space="preserve">PHONE: </w:t>
      </w:r>
      <w:r>
        <w:rPr>
          <w:rFonts w:eastAsiaTheme="minorHAnsi"/>
          <w:color w:val="000000"/>
          <w:sz w:val="24"/>
          <w:szCs w:val="24"/>
          <w:lang w:val="en-IN"/>
        </w:rPr>
        <w:t>0385 - 2411484</w:t>
      </w:r>
    </w:p>
    <w:p w:rsidR="00855A1F" w:rsidRDefault="00855A1F" w:rsidP="004F3CB7">
      <w:pPr>
        <w:ind w:firstLine="0"/>
      </w:pPr>
    </w:p>
    <w:p w:rsidR="000D2EF9" w:rsidRPr="000D2EF9" w:rsidRDefault="000D2EF9" w:rsidP="00826733">
      <w:pPr>
        <w:pStyle w:val="Heading2"/>
        <w:shd w:val="clear" w:color="auto" w:fill="BFBFBF" w:themeFill="background1" w:themeFillShade="BF"/>
        <w:spacing w:before="84"/>
        <w:ind w:left="0"/>
        <w:jc w:val="center"/>
        <w:rPr>
          <w:sz w:val="24"/>
          <w:szCs w:val="24"/>
        </w:rPr>
      </w:pPr>
      <w:r w:rsidRPr="000D2EF9">
        <w:rPr>
          <w:sz w:val="24"/>
          <w:szCs w:val="24"/>
          <w:u w:val="thick"/>
        </w:rPr>
        <w:t>Table of Contents</w:t>
      </w:r>
    </w:p>
    <w:p w:rsidR="00826733" w:rsidRDefault="00826733" w:rsidP="000D2EF9">
      <w:pPr>
        <w:ind w:firstLine="0"/>
        <w:rPr>
          <w:w w:val="105"/>
          <w:sz w:val="24"/>
          <w:szCs w:val="24"/>
        </w:rPr>
      </w:pPr>
    </w:p>
    <w:p w:rsidR="000D2EF9" w:rsidRPr="000D2EF9" w:rsidRDefault="000D2EF9" w:rsidP="000D2EF9">
      <w:pPr>
        <w:ind w:firstLine="0"/>
        <w:rPr>
          <w:b/>
          <w:w w:val="105"/>
          <w:sz w:val="24"/>
          <w:szCs w:val="24"/>
        </w:rPr>
      </w:pPr>
      <w:r w:rsidRPr="000D2EF9">
        <w:rPr>
          <w:w w:val="105"/>
          <w:sz w:val="24"/>
          <w:szCs w:val="24"/>
        </w:rPr>
        <w:t xml:space="preserve">Tender for procurement of </w:t>
      </w:r>
      <w:r w:rsidR="000665F7">
        <w:rPr>
          <w:rFonts w:eastAsiaTheme="minorHAnsi"/>
          <w:color w:val="000000"/>
          <w:sz w:val="24"/>
          <w:szCs w:val="24"/>
          <w:lang w:val="en-IN"/>
        </w:rPr>
        <w:t>equipments.</w:t>
      </w:r>
    </w:p>
    <w:p w:rsidR="00D4252D" w:rsidRDefault="00D4252D" w:rsidP="000D2EF9">
      <w:pPr>
        <w:ind w:firstLine="0"/>
        <w:rPr>
          <w:bCs/>
          <w:sz w:val="24"/>
          <w:szCs w:val="24"/>
        </w:rPr>
      </w:pPr>
      <w:bookmarkStart w:id="1" w:name="Letter_of_Undertaking"/>
      <w:bookmarkEnd w:id="1"/>
    </w:p>
    <w:tbl>
      <w:tblPr>
        <w:tblStyle w:val="TableGrid"/>
        <w:tblW w:w="0" w:type="auto"/>
        <w:tblLook w:val="04A0"/>
      </w:tblPr>
      <w:tblGrid>
        <w:gridCol w:w="598"/>
        <w:gridCol w:w="6260"/>
        <w:gridCol w:w="2384"/>
      </w:tblGrid>
      <w:tr w:rsidR="00B767C2" w:rsidTr="00B767C2">
        <w:tc>
          <w:tcPr>
            <w:tcW w:w="598" w:type="dxa"/>
          </w:tcPr>
          <w:p w:rsidR="00B767C2" w:rsidRDefault="00B767C2" w:rsidP="000D2EF9">
            <w:pPr>
              <w:ind w:firstLine="0"/>
              <w:rPr>
                <w:bCs/>
                <w:sz w:val="24"/>
                <w:szCs w:val="24"/>
              </w:rPr>
            </w:pPr>
            <w:r>
              <w:rPr>
                <w:bCs/>
                <w:sz w:val="24"/>
                <w:szCs w:val="24"/>
              </w:rPr>
              <w:t>Sl. No</w:t>
            </w:r>
          </w:p>
        </w:tc>
        <w:tc>
          <w:tcPr>
            <w:tcW w:w="6260" w:type="dxa"/>
          </w:tcPr>
          <w:p w:rsidR="00B767C2" w:rsidRDefault="00B767C2" w:rsidP="000D2EF9">
            <w:pPr>
              <w:ind w:firstLine="0"/>
              <w:rPr>
                <w:bCs/>
                <w:sz w:val="24"/>
                <w:szCs w:val="24"/>
              </w:rPr>
            </w:pPr>
            <w:r>
              <w:rPr>
                <w:bCs/>
                <w:sz w:val="24"/>
                <w:szCs w:val="24"/>
              </w:rPr>
              <w:t>Particular</w:t>
            </w:r>
          </w:p>
        </w:tc>
        <w:tc>
          <w:tcPr>
            <w:tcW w:w="2384" w:type="dxa"/>
          </w:tcPr>
          <w:p w:rsidR="00B767C2" w:rsidRDefault="00B767C2" w:rsidP="000D2EF9">
            <w:pPr>
              <w:ind w:firstLine="0"/>
              <w:rPr>
                <w:bCs/>
                <w:sz w:val="24"/>
                <w:szCs w:val="24"/>
              </w:rPr>
            </w:pPr>
            <w:r>
              <w:rPr>
                <w:bCs/>
                <w:sz w:val="24"/>
                <w:szCs w:val="24"/>
              </w:rPr>
              <w:t>Page no.</w:t>
            </w:r>
          </w:p>
        </w:tc>
      </w:tr>
      <w:tr w:rsidR="00B767C2" w:rsidTr="00B767C2">
        <w:tc>
          <w:tcPr>
            <w:tcW w:w="598" w:type="dxa"/>
          </w:tcPr>
          <w:p w:rsidR="00B767C2" w:rsidRDefault="00B767C2" w:rsidP="000D2EF9">
            <w:pPr>
              <w:ind w:firstLine="0"/>
              <w:rPr>
                <w:bCs/>
                <w:sz w:val="24"/>
                <w:szCs w:val="24"/>
              </w:rPr>
            </w:pPr>
            <w:r>
              <w:rPr>
                <w:bCs/>
                <w:sz w:val="24"/>
                <w:szCs w:val="24"/>
              </w:rPr>
              <w:t>1</w:t>
            </w:r>
          </w:p>
        </w:tc>
        <w:tc>
          <w:tcPr>
            <w:tcW w:w="6260" w:type="dxa"/>
          </w:tcPr>
          <w:p w:rsidR="00B767C2" w:rsidRDefault="00B767C2" w:rsidP="000D2EF9">
            <w:pPr>
              <w:ind w:firstLine="0"/>
              <w:rPr>
                <w:bCs/>
                <w:sz w:val="24"/>
                <w:szCs w:val="24"/>
              </w:rPr>
            </w:pPr>
            <w:r w:rsidRPr="000D2EF9">
              <w:rPr>
                <w:bCs/>
                <w:sz w:val="24"/>
                <w:szCs w:val="24"/>
              </w:rPr>
              <w:t>e-Tender Schedule</w:t>
            </w:r>
          </w:p>
        </w:tc>
        <w:tc>
          <w:tcPr>
            <w:tcW w:w="2384" w:type="dxa"/>
          </w:tcPr>
          <w:p w:rsidR="00B767C2" w:rsidRPr="000D2EF9" w:rsidRDefault="008549ED" w:rsidP="000D2EF9">
            <w:pPr>
              <w:ind w:firstLine="0"/>
              <w:rPr>
                <w:bCs/>
                <w:sz w:val="24"/>
                <w:szCs w:val="24"/>
              </w:rPr>
            </w:pPr>
            <w:r>
              <w:rPr>
                <w:bCs/>
                <w:sz w:val="24"/>
                <w:szCs w:val="24"/>
              </w:rPr>
              <w:t>2 &amp; 3</w:t>
            </w:r>
          </w:p>
        </w:tc>
      </w:tr>
      <w:tr w:rsidR="00B767C2" w:rsidTr="00B767C2">
        <w:tc>
          <w:tcPr>
            <w:tcW w:w="598" w:type="dxa"/>
          </w:tcPr>
          <w:p w:rsidR="00B767C2" w:rsidRDefault="00B767C2" w:rsidP="000D2EF9">
            <w:pPr>
              <w:ind w:firstLine="0"/>
              <w:rPr>
                <w:bCs/>
                <w:sz w:val="24"/>
                <w:szCs w:val="24"/>
              </w:rPr>
            </w:pPr>
            <w:r>
              <w:rPr>
                <w:bCs/>
                <w:sz w:val="24"/>
                <w:szCs w:val="24"/>
              </w:rPr>
              <w:t>2</w:t>
            </w:r>
          </w:p>
        </w:tc>
        <w:tc>
          <w:tcPr>
            <w:tcW w:w="6260" w:type="dxa"/>
          </w:tcPr>
          <w:p w:rsidR="00B767C2" w:rsidRPr="000D2EF9" w:rsidRDefault="00B767C2" w:rsidP="000D2EF9">
            <w:pPr>
              <w:ind w:firstLine="0"/>
              <w:rPr>
                <w:bCs/>
                <w:sz w:val="24"/>
                <w:szCs w:val="24"/>
              </w:rPr>
            </w:pPr>
            <w:r w:rsidRPr="000D2EF9">
              <w:rPr>
                <w:bCs/>
                <w:sz w:val="24"/>
                <w:szCs w:val="24"/>
              </w:rPr>
              <w:t>General Instructions to Bidders (Abbreviations &amp; Definitions)</w:t>
            </w:r>
          </w:p>
        </w:tc>
        <w:tc>
          <w:tcPr>
            <w:tcW w:w="2384" w:type="dxa"/>
          </w:tcPr>
          <w:p w:rsidR="00B767C2" w:rsidRPr="000D2EF9" w:rsidRDefault="0067298F" w:rsidP="000D2EF9">
            <w:pPr>
              <w:ind w:firstLine="0"/>
              <w:rPr>
                <w:bCs/>
                <w:sz w:val="24"/>
                <w:szCs w:val="24"/>
              </w:rPr>
            </w:pPr>
            <w:r>
              <w:rPr>
                <w:bCs/>
                <w:sz w:val="24"/>
                <w:szCs w:val="24"/>
              </w:rPr>
              <w:t>6</w:t>
            </w:r>
          </w:p>
        </w:tc>
      </w:tr>
      <w:tr w:rsidR="00B767C2" w:rsidTr="00B767C2">
        <w:tc>
          <w:tcPr>
            <w:tcW w:w="598" w:type="dxa"/>
          </w:tcPr>
          <w:p w:rsidR="00B767C2" w:rsidRDefault="00B767C2" w:rsidP="000D2EF9">
            <w:pPr>
              <w:ind w:firstLine="0"/>
              <w:rPr>
                <w:bCs/>
                <w:sz w:val="24"/>
                <w:szCs w:val="24"/>
              </w:rPr>
            </w:pPr>
            <w:r>
              <w:rPr>
                <w:bCs/>
                <w:sz w:val="24"/>
                <w:szCs w:val="24"/>
              </w:rPr>
              <w:t>3</w:t>
            </w:r>
          </w:p>
        </w:tc>
        <w:tc>
          <w:tcPr>
            <w:tcW w:w="6260" w:type="dxa"/>
          </w:tcPr>
          <w:p w:rsidR="00B767C2" w:rsidRPr="000D2EF9" w:rsidRDefault="00B767C2" w:rsidP="000D2EF9">
            <w:pPr>
              <w:ind w:firstLine="0"/>
              <w:rPr>
                <w:bCs/>
                <w:sz w:val="24"/>
                <w:szCs w:val="24"/>
              </w:rPr>
            </w:pPr>
            <w:r w:rsidRPr="000D2EF9">
              <w:rPr>
                <w:bCs/>
                <w:sz w:val="24"/>
                <w:szCs w:val="24"/>
              </w:rPr>
              <w:t>General Instructions</w:t>
            </w:r>
          </w:p>
        </w:tc>
        <w:tc>
          <w:tcPr>
            <w:tcW w:w="2384" w:type="dxa"/>
          </w:tcPr>
          <w:p w:rsidR="00B767C2" w:rsidRPr="000D2EF9" w:rsidRDefault="0067298F" w:rsidP="000D2EF9">
            <w:pPr>
              <w:ind w:firstLine="0"/>
              <w:rPr>
                <w:bCs/>
                <w:sz w:val="24"/>
                <w:szCs w:val="24"/>
              </w:rPr>
            </w:pPr>
            <w:r>
              <w:rPr>
                <w:bCs/>
                <w:sz w:val="24"/>
                <w:szCs w:val="24"/>
              </w:rPr>
              <w:t>8</w:t>
            </w:r>
          </w:p>
        </w:tc>
      </w:tr>
      <w:tr w:rsidR="00B767C2" w:rsidTr="00B767C2">
        <w:tc>
          <w:tcPr>
            <w:tcW w:w="598" w:type="dxa"/>
          </w:tcPr>
          <w:p w:rsidR="00B767C2" w:rsidRDefault="00B767C2" w:rsidP="000D2EF9">
            <w:pPr>
              <w:ind w:firstLine="0"/>
              <w:rPr>
                <w:bCs/>
                <w:sz w:val="24"/>
                <w:szCs w:val="24"/>
              </w:rPr>
            </w:pPr>
            <w:r>
              <w:rPr>
                <w:bCs/>
                <w:sz w:val="24"/>
                <w:szCs w:val="24"/>
              </w:rPr>
              <w:t>4</w:t>
            </w:r>
          </w:p>
        </w:tc>
        <w:tc>
          <w:tcPr>
            <w:tcW w:w="6260" w:type="dxa"/>
          </w:tcPr>
          <w:p w:rsidR="00B767C2" w:rsidRPr="000D2EF9" w:rsidRDefault="00B767C2" w:rsidP="000D2EF9">
            <w:pPr>
              <w:ind w:firstLine="0"/>
              <w:rPr>
                <w:bCs/>
                <w:sz w:val="24"/>
                <w:szCs w:val="24"/>
              </w:rPr>
            </w:pPr>
            <w:r w:rsidRPr="000D2EF9">
              <w:rPr>
                <w:bCs/>
                <w:sz w:val="24"/>
                <w:szCs w:val="24"/>
              </w:rPr>
              <w:t>Eligibility Criteria</w:t>
            </w:r>
          </w:p>
        </w:tc>
        <w:tc>
          <w:tcPr>
            <w:tcW w:w="2384" w:type="dxa"/>
          </w:tcPr>
          <w:p w:rsidR="00B767C2" w:rsidRPr="000D2EF9" w:rsidRDefault="0067298F" w:rsidP="000D2EF9">
            <w:pPr>
              <w:ind w:firstLine="0"/>
              <w:rPr>
                <w:bCs/>
                <w:sz w:val="24"/>
                <w:szCs w:val="24"/>
              </w:rPr>
            </w:pPr>
            <w:r>
              <w:rPr>
                <w:bCs/>
                <w:sz w:val="24"/>
                <w:szCs w:val="24"/>
              </w:rPr>
              <w:t>11</w:t>
            </w:r>
          </w:p>
        </w:tc>
      </w:tr>
      <w:tr w:rsidR="00B767C2" w:rsidTr="00B767C2">
        <w:tc>
          <w:tcPr>
            <w:tcW w:w="598" w:type="dxa"/>
          </w:tcPr>
          <w:p w:rsidR="00B767C2" w:rsidRDefault="00B767C2" w:rsidP="000D2EF9">
            <w:pPr>
              <w:ind w:firstLine="0"/>
              <w:rPr>
                <w:bCs/>
                <w:sz w:val="24"/>
                <w:szCs w:val="24"/>
              </w:rPr>
            </w:pPr>
            <w:r>
              <w:rPr>
                <w:bCs/>
                <w:sz w:val="24"/>
                <w:szCs w:val="24"/>
              </w:rPr>
              <w:t>5</w:t>
            </w:r>
          </w:p>
        </w:tc>
        <w:tc>
          <w:tcPr>
            <w:tcW w:w="6260" w:type="dxa"/>
          </w:tcPr>
          <w:p w:rsidR="00B767C2" w:rsidRPr="000D2EF9" w:rsidRDefault="00B767C2" w:rsidP="000D2EF9">
            <w:pPr>
              <w:ind w:firstLine="0"/>
              <w:rPr>
                <w:bCs/>
                <w:sz w:val="24"/>
                <w:szCs w:val="24"/>
              </w:rPr>
            </w:pPr>
            <w:r w:rsidRPr="000D2EF9">
              <w:rPr>
                <w:bCs/>
                <w:sz w:val="24"/>
                <w:szCs w:val="24"/>
              </w:rPr>
              <w:t>Documents Establishing Bidders Eligibility and Qualifications</w:t>
            </w:r>
          </w:p>
        </w:tc>
        <w:tc>
          <w:tcPr>
            <w:tcW w:w="2384" w:type="dxa"/>
          </w:tcPr>
          <w:p w:rsidR="00B767C2" w:rsidRPr="000D2EF9" w:rsidRDefault="0035047F" w:rsidP="000D2EF9">
            <w:pPr>
              <w:ind w:firstLine="0"/>
              <w:rPr>
                <w:bCs/>
                <w:sz w:val="24"/>
                <w:szCs w:val="24"/>
              </w:rPr>
            </w:pPr>
            <w:r>
              <w:rPr>
                <w:bCs/>
                <w:sz w:val="24"/>
                <w:szCs w:val="24"/>
              </w:rPr>
              <w:t>12</w:t>
            </w:r>
          </w:p>
        </w:tc>
      </w:tr>
      <w:tr w:rsidR="00B767C2" w:rsidTr="00B767C2">
        <w:tc>
          <w:tcPr>
            <w:tcW w:w="598" w:type="dxa"/>
          </w:tcPr>
          <w:p w:rsidR="00B767C2" w:rsidRDefault="00B767C2" w:rsidP="000D2EF9">
            <w:pPr>
              <w:ind w:firstLine="0"/>
              <w:rPr>
                <w:bCs/>
                <w:sz w:val="24"/>
                <w:szCs w:val="24"/>
              </w:rPr>
            </w:pPr>
            <w:r>
              <w:rPr>
                <w:bCs/>
                <w:sz w:val="24"/>
                <w:szCs w:val="24"/>
              </w:rPr>
              <w:t>6</w:t>
            </w:r>
          </w:p>
        </w:tc>
        <w:tc>
          <w:tcPr>
            <w:tcW w:w="6260" w:type="dxa"/>
          </w:tcPr>
          <w:p w:rsidR="00B767C2" w:rsidRPr="000D2EF9" w:rsidRDefault="00B767C2" w:rsidP="000D2EF9">
            <w:pPr>
              <w:ind w:firstLine="0"/>
              <w:rPr>
                <w:bCs/>
                <w:sz w:val="24"/>
                <w:szCs w:val="24"/>
              </w:rPr>
            </w:pPr>
            <w:r w:rsidRPr="000D2EF9">
              <w:rPr>
                <w:bCs/>
                <w:sz w:val="24"/>
                <w:szCs w:val="24"/>
              </w:rPr>
              <w:t>Documents establishing Good’s Conformity to tender Document</w:t>
            </w:r>
          </w:p>
        </w:tc>
        <w:tc>
          <w:tcPr>
            <w:tcW w:w="2384" w:type="dxa"/>
          </w:tcPr>
          <w:p w:rsidR="00B767C2" w:rsidRPr="000D2EF9" w:rsidRDefault="005F6BCB" w:rsidP="000D2EF9">
            <w:pPr>
              <w:ind w:firstLine="0"/>
              <w:rPr>
                <w:bCs/>
                <w:sz w:val="24"/>
                <w:szCs w:val="24"/>
              </w:rPr>
            </w:pPr>
            <w:r>
              <w:rPr>
                <w:bCs/>
                <w:sz w:val="24"/>
                <w:szCs w:val="24"/>
              </w:rPr>
              <w:t>13</w:t>
            </w:r>
          </w:p>
        </w:tc>
      </w:tr>
      <w:tr w:rsidR="00B767C2" w:rsidTr="00B767C2">
        <w:tc>
          <w:tcPr>
            <w:tcW w:w="598" w:type="dxa"/>
          </w:tcPr>
          <w:p w:rsidR="00B767C2" w:rsidRDefault="00B767C2" w:rsidP="000D2EF9">
            <w:pPr>
              <w:ind w:firstLine="0"/>
              <w:rPr>
                <w:bCs/>
                <w:sz w:val="24"/>
                <w:szCs w:val="24"/>
              </w:rPr>
            </w:pPr>
            <w:r>
              <w:rPr>
                <w:bCs/>
                <w:sz w:val="24"/>
                <w:szCs w:val="24"/>
              </w:rPr>
              <w:t>7</w:t>
            </w:r>
          </w:p>
        </w:tc>
        <w:tc>
          <w:tcPr>
            <w:tcW w:w="6260" w:type="dxa"/>
          </w:tcPr>
          <w:p w:rsidR="00B767C2" w:rsidRPr="000D2EF9" w:rsidRDefault="00B767C2" w:rsidP="000D2EF9">
            <w:pPr>
              <w:ind w:firstLine="0"/>
              <w:rPr>
                <w:bCs/>
                <w:sz w:val="24"/>
                <w:szCs w:val="24"/>
              </w:rPr>
            </w:pPr>
            <w:r w:rsidRPr="000D2EF9">
              <w:rPr>
                <w:bCs/>
                <w:sz w:val="24"/>
                <w:szCs w:val="24"/>
              </w:rPr>
              <w:t>Bid Preparation and Submission</w:t>
            </w:r>
          </w:p>
        </w:tc>
        <w:tc>
          <w:tcPr>
            <w:tcW w:w="2384" w:type="dxa"/>
          </w:tcPr>
          <w:p w:rsidR="00B767C2" w:rsidRPr="000D2EF9" w:rsidRDefault="00E577CE" w:rsidP="000D2EF9">
            <w:pPr>
              <w:ind w:firstLine="0"/>
              <w:rPr>
                <w:bCs/>
                <w:sz w:val="24"/>
                <w:szCs w:val="24"/>
              </w:rPr>
            </w:pPr>
            <w:r>
              <w:rPr>
                <w:bCs/>
                <w:sz w:val="24"/>
                <w:szCs w:val="24"/>
              </w:rPr>
              <w:t>13 &amp; 14</w:t>
            </w:r>
          </w:p>
        </w:tc>
      </w:tr>
      <w:tr w:rsidR="00B767C2" w:rsidTr="00B767C2">
        <w:tc>
          <w:tcPr>
            <w:tcW w:w="598" w:type="dxa"/>
          </w:tcPr>
          <w:p w:rsidR="00B767C2" w:rsidRDefault="00B767C2" w:rsidP="000D2EF9">
            <w:pPr>
              <w:ind w:firstLine="0"/>
              <w:rPr>
                <w:bCs/>
                <w:sz w:val="24"/>
                <w:szCs w:val="24"/>
              </w:rPr>
            </w:pPr>
            <w:r>
              <w:rPr>
                <w:bCs/>
                <w:sz w:val="24"/>
                <w:szCs w:val="24"/>
              </w:rPr>
              <w:t>8</w:t>
            </w:r>
          </w:p>
        </w:tc>
        <w:tc>
          <w:tcPr>
            <w:tcW w:w="6260" w:type="dxa"/>
          </w:tcPr>
          <w:p w:rsidR="00B767C2" w:rsidRPr="000D2EF9" w:rsidRDefault="00B767C2" w:rsidP="000D2EF9">
            <w:pPr>
              <w:ind w:firstLine="0"/>
              <w:rPr>
                <w:bCs/>
                <w:sz w:val="24"/>
                <w:szCs w:val="24"/>
              </w:rPr>
            </w:pPr>
            <w:r w:rsidRPr="000D2EF9">
              <w:rPr>
                <w:bCs/>
                <w:sz w:val="24"/>
                <w:szCs w:val="24"/>
              </w:rPr>
              <w:t xml:space="preserve">Cost </w:t>
            </w:r>
            <w:r>
              <w:rPr>
                <w:bCs/>
                <w:sz w:val="24"/>
                <w:szCs w:val="24"/>
              </w:rPr>
              <w:t xml:space="preserve">of </w:t>
            </w:r>
            <w:r w:rsidRPr="000D2EF9">
              <w:rPr>
                <w:bCs/>
                <w:sz w:val="24"/>
                <w:szCs w:val="24"/>
              </w:rPr>
              <w:t>Bidding</w:t>
            </w:r>
          </w:p>
        </w:tc>
        <w:tc>
          <w:tcPr>
            <w:tcW w:w="2384" w:type="dxa"/>
          </w:tcPr>
          <w:p w:rsidR="00B767C2" w:rsidRPr="000D2EF9" w:rsidRDefault="00B257BE" w:rsidP="000D2EF9">
            <w:pPr>
              <w:ind w:firstLine="0"/>
              <w:rPr>
                <w:bCs/>
                <w:sz w:val="24"/>
                <w:szCs w:val="24"/>
              </w:rPr>
            </w:pPr>
            <w:r>
              <w:rPr>
                <w:bCs/>
                <w:sz w:val="24"/>
                <w:szCs w:val="24"/>
              </w:rPr>
              <w:t>14</w:t>
            </w:r>
          </w:p>
        </w:tc>
      </w:tr>
      <w:tr w:rsidR="00B767C2" w:rsidTr="00B767C2">
        <w:tc>
          <w:tcPr>
            <w:tcW w:w="598" w:type="dxa"/>
          </w:tcPr>
          <w:p w:rsidR="00B767C2" w:rsidRDefault="00B767C2" w:rsidP="000D2EF9">
            <w:pPr>
              <w:ind w:firstLine="0"/>
              <w:rPr>
                <w:bCs/>
                <w:sz w:val="24"/>
                <w:szCs w:val="24"/>
              </w:rPr>
            </w:pPr>
            <w:r>
              <w:rPr>
                <w:bCs/>
                <w:sz w:val="24"/>
                <w:szCs w:val="24"/>
              </w:rPr>
              <w:t>9</w:t>
            </w:r>
          </w:p>
        </w:tc>
        <w:tc>
          <w:tcPr>
            <w:tcW w:w="6260" w:type="dxa"/>
          </w:tcPr>
          <w:p w:rsidR="00B767C2" w:rsidRPr="000D2EF9" w:rsidRDefault="00B767C2" w:rsidP="000D2EF9">
            <w:pPr>
              <w:ind w:firstLine="0"/>
              <w:rPr>
                <w:bCs/>
                <w:sz w:val="24"/>
                <w:szCs w:val="24"/>
              </w:rPr>
            </w:pPr>
            <w:r w:rsidRPr="000D2EF9">
              <w:rPr>
                <w:bCs/>
                <w:sz w:val="24"/>
                <w:szCs w:val="24"/>
              </w:rPr>
              <w:t>Tender Document Fee</w:t>
            </w:r>
          </w:p>
        </w:tc>
        <w:tc>
          <w:tcPr>
            <w:tcW w:w="2384" w:type="dxa"/>
          </w:tcPr>
          <w:p w:rsidR="00B767C2" w:rsidRPr="000D2EF9" w:rsidRDefault="00623B00" w:rsidP="000D2EF9">
            <w:pPr>
              <w:ind w:firstLine="0"/>
              <w:rPr>
                <w:bCs/>
                <w:sz w:val="24"/>
                <w:szCs w:val="24"/>
              </w:rPr>
            </w:pPr>
            <w:r>
              <w:rPr>
                <w:bCs/>
                <w:sz w:val="24"/>
                <w:szCs w:val="24"/>
              </w:rPr>
              <w:t>15</w:t>
            </w:r>
          </w:p>
        </w:tc>
      </w:tr>
      <w:tr w:rsidR="00B767C2" w:rsidTr="00B767C2">
        <w:tc>
          <w:tcPr>
            <w:tcW w:w="598" w:type="dxa"/>
          </w:tcPr>
          <w:p w:rsidR="00B767C2" w:rsidRDefault="00B767C2" w:rsidP="000D2EF9">
            <w:pPr>
              <w:ind w:firstLine="0"/>
              <w:rPr>
                <w:bCs/>
                <w:sz w:val="24"/>
                <w:szCs w:val="24"/>
              </w:rPr>
            </w:pPr>
            <w:r>
              <w:rPr>
                <w:bCs/>
                <w:sz w:val="24"/>
                <w:szCs w:val="24"/>
              </w:rPr>
              <w:t>10</w:t>
            </w:r>
          </w:p>
        </w:tc>
        <w:tc>
          <w:tcPr>
            <w:tcW w:w="6260" w:type="dxa"/>
          </w:tcPr>
          <w:p w:rsidR="00B767C2" w:rsidRPr="000D2EF9" w:rsidRDefault="00B767C2" w:rsidP="000D2EF9">
            <w:pPr>
              <w:ind w:firstLine="0"/>
              <w:rPr>
                <w:bCs/>
                <w:sz w:val="24"/>
                <w:szCs w:val="24"/>
              </w:rPr>
            </w:pPr>
            <w:r w:rsidRPr="000D2EF9">
              <w:rPr>
                <w:bCs/>
                <w:sz w:val="24"/>
                <w:szCs w:val="24"/>
              </w:rPr>
              <w:t>Earnest Money Deposit (EMD)</w:t>
            </w:r>
          </w:p>
        </w:tc>
        <w:tc>
          <w:tcPr>
            <w:tcW w:w="2384" w:type="dxa"/>
          </w:tcPr>
          <w:p w:rsidR="00B767C2" w:rsidRPr="000D2EF9" w:rsidRDefault="00623B00" w:rsidP="000D2EF9">
            <w:pPr>
              <w:ind w:firstLine="0"/>
              <w:rPr>
                <w:bCs/>
                <w:sz w:val="24"/>
                <w:szCs w:val="24"/>
              </w:rPr>
            </w:pPr>
            <w:r>
              <w:rPr>
                <w:bCs/>
                <w:sz w:val="24"/>
                <w:szCs w:val="24"/>
              </w:rPr>
              <w:t>15</w:t>
            </w:r>
          </w:p>
        </w:tc>
      </w:tr>
      <w:tr w:rsidR="00B767C2" w:rsidTr="00B767C2">
        <w:tc>
          <w:tcPr>
            <w:tcW w:w="598" w:type="dxa"/>
          </w:tcPr>
          <w:p w:rsidR="00B767C2" w:rsidRDefault="00B767C2" w:rsidP="000D2EF9">
            <w:pPr>
              <w:ind w:firstLine="0"/>
              <w:rPr>
                <w:bCs/>
                <w:sz w:val="24"/>
                <w:szCs w:val="24"/>
              </w:rPr>
            </w:pPr>
            <w:r>
              <w:rPr>
                <w:bCs/>
                <w:sz w:val="24"/>
                <w:szCs w:val="24"/>
              </w:rPr>
              <w:t>11</w:t>
            </w:r>
          </w:p>
        </w:tc>
        <w:tc>
          <w:tcPr>
            <w:tcW w:w="6260" w:type="dxa"/>
          </w:tcPr>
          <w:p w:rsidR="00B767C2" w:rsidRPr="000D2EF9" w:rsidRDefault="00B767C2" w:rsidP="000D2EF9">
            <w:pPr>
              <w:ind w:firstLine="0"/>
              <w:rPr>
                <w:bCs/>
                <w:sz w:val="24"/>
                <w:szCs w:val="24"/>
              </w:rPr>
            </w:pPr>
            <w:r w:rsidRPr="000D2EF9">
              <w:rPr>
                <w:bCs/>
                <w:sz w:val="24"/>
                <w:szCs w:val="24"/>
              </w:rPr>
              <w:t>Tender validity</w:t>
            </w:r>
          </w:p>
        </w:tc>
        <w:tc>
          <w:tcPr>
            <w:tcW w:w="2384" w:type="dxa"/>
          </w:tcPr>
          <w:p w:rsidR="00B767C2" w:rsidRPr="000D2EF9" w:rsidRDefault="00C528FE" w:rsidP="000D2EF9">
            <w:pPr>
              <w:ind w:firstLine="0"/>
              <w:rPr>
                <w:bCs/>
                <w:sz w:val="24"/>
                <w:szCs w:val="24"/>
              </w:rPr>
            </w:pPr>
            <w:r>
              <w:rPr>
                <w:bCs/>
                <w:sz w:val="24"/>
                <w:szCs w:val="24"/>
              </w:rPr>
              <w:t>15</w:t>
            </w:r>
          </w:p>
        </w:tc>
      </w:tr>
      <w:tr w:rsidR="00B767C2" w:rsidTr="00B767C2">
        <w:tc>
          <w:tcPr>
            <w:tcW w:w="598" w:type="dxa"/>
          </w:tcPr>
          <w:p w:rsidR="00B767C2" w:rsidRDefault="00B767C2" w:rsidP="000D2EF9">
            <w:pPr>
              <w:ind w:firstLine="0"/>
              <w:rPr>
                <w:bCs/>
                <w:sz w:val="24"/>
                <w:szCs w:val="24"/>
              </w:rPr>
            </w:pPr>
            <w:r>
              <w:rPr>
                <w:bCs/>
                <w:sz w:val="24"/>
                <w:szCs w:val="24"/>
              </w:rPr>
              <w:t>12</w:t>
            </w:r>
          </w:p>
        </w:tc>
        <w:tc>
          <w:tcPr>
            <w:tcW w:w="6260" w:type="dxa"/>
          </w:tcPr>
          <w:p w:rsidR="00B767C2" w:rsidRPr="000D2EF9" w:rsidRDefault="00B767C2" w:rsidP="000D2EF9">
            <w:pPr>
              <w:ind w:firstLine="0"/>
              <w:rPr>
                <w:bCs/>
                <w:sz w:val="24"/>
                <w:szCs w:val="24"/>
              </w:rPr>
            </w:pPr>
            <w:r w:rsidRPr="000D2EF9">
              <w:rPr>
                <w:bCs/>
                <w:sz w:val="24"/>
                <w:szCs w:val="24"/>
              </w:rPr>
              <w:t>Signing and sealing of Tender</w:t>
            </w:r>
          </w:p>
        </w:tc>
        <w:tc>
          <w:tcPr>
            <w:tcW w:w="2384" w:type="dxa"/>
          </w:tcPr>
          <w:p w:rsidR="00B767C2" w:rsidRPr="000D2EF9" w:rsidRDefault="00361420" w:rsidP="000D2EF9">
            <w:pPr>
              <w:ind w:firstLine="0"/>
              <w:rPr>
                <w:bCs/>
                <w:sz w:val="24"/>
                <w:szCs w:val="24"/>
              </w:rPr>
            </w:pPr>
            <w:r>
              <w:rPr>
                <w:bCs/>
                <w:sz w:val="24"/>
                <w:szCs w:val="24"/>
              </w:rPr>
              <w:t>16</w:t>
            </w:r>
          </w:p>
        </w:tc>
      </w:tr>
      <w:tr w:rsidR="00B767C2" w:rsidTr="00B767C2">
        <w:tc>
          <w:tcPr>
            <w:tcW w:w="598" w:type="dxa"/>
          </w:tcPr>
          <w:p w:rsidR="00B767C2" w:rsidRDefault="00B767C2" w:rsidP="000D2EF9">
            <w:pPr>
              <w:ind w:firstLine="0"/>
              <w:rPr>
                <w:bCs/>
                <w:sz w:val="24"/>
                <w:szCs w:val="24"/>
              </w:rPr>
            </w:pPr>
            <w:r>
              <w:rPr>
                <w:bCs/>
                <w:sz w:val="24"/>
                <w:szCs w:val="24"/>
              </w:rPr>
              <w:t>13</w:t>
            </w:r>
          </w:p>
        </w:tc>
        <w:tc>
          <w:tcPr>
            <w:tcW w:w="6260" w:type="dxa"/>
          </w:tcPr>
          <w:p w:rsidR="00B767C2" w:rsidRPr="000D2EF9" w:rsidRDefault="00B767C2" w:rsidP="000D2EF9">
            <w:pPr>
              <w:ind w:firstLine="0"/>
              <w:rPr>
                <w:bCs/>
                <w:sz w:val="24"/>
                <w:szCs w:val="24"/>
              </w:rPr>
            </w:pPr>
            <w:r w:rsidRPr="000D2EF9">
              <w:rPr>
                <w:bCs/>
                <w:sz w:val="24"/>
                <w:szCs w:val="24"/>
              </w:rPr>
              <w:t>Two Part Bidding</w:t>
            </w:r>
          </w:p>
        </w:tc>
        <w:tc>
          <w:tcPr>
            <w:tcW w:w="2384" w:type="dxa"/>
          </w:tcPr>
          <w:p w:rsidR="00B767C2" w:rsidRPr="000D2EF9" w:rsidRDefault="004A0A77" w:rsidP="000D2EF9">
            <w:pPr>
              <w:ind w:firstLine="0"/>
              <w:rPr>
                <w:bCs/>
                <w:sz w:val="24"/>
                <w:szCs w:val="24"/>
              </w:rPr>
            </w:pPr>
            <w:r>
              <w:rPr>
                <w:bCs/>
                <w:sz w:val="24"/>
                <w:szCs w:val="24"/>
              </w:rPr>
              <w:t>17</w:t>
            </w:r>
          </w:p>
        </w:tc>
      </w:tr>
      <w:tr w:rsidR="00B767C2" w:rsidTr="00B767C2">
        <w:tc>
          <w:tcPr>
            <w:tcW w:w="598" w:type="dxa"/>
          </w:tcPr>
          <w:p w:rsidR="00B767C2" w:rsidRDefault="00B767C2" w:rsidP="000D2EF9">
            <w:pPr>
              <w:ind w:firstLine="0"/>
              <w:rPr>
                <w:bCs/>
                <w:sz w:val="24"/>
                <w:szCs w:val="24"/>
              </w:rPr>
            </w:pPr>
            <w:r>
              <w:rPr>
                <w:bCs/>
                <w:sz w:val="24"/>
                <w:szCs w:val="24"/>
              </w:rPr>
              <w:t>14</w:t>
            </w:r>
          </w:p>
        </w:tc>
        <w:tc>
          <w:tcPr>
            <w:tcW w:w="6260" w:type="dxa"/>
          </w:tcPr>
          <w:p w:rsidR="00B767C2" w:rsidRPr="000D2EF9" w:rsidRDefault="00B767C2" w:rsidP="000D2EF9">
            <w:pPr>
              <w:ind w:firstLine="0"/>
              <w:rPr>
                <w:bCs/>
                <w:sz w:val="24"/>
                <w:szCs w:val="24"/>
              </w:rPr>
            </w:pPr>
            <w:r w:rsidRPr="000D2EF9">
              <w:rPr>
                <w:bCs/>
                <w:sz w:val="24"/>
                <w:szCs w:val="24"/>
              </w:rPr>
              <w:t>Bid Closing Date and Time</w:t>
            </w:r>
          </w:p>
        </w:tc>
        <w:tc>
          <w:tcPr>
            <w:tcW w:w="2384" w:type="dxa"/>
          </w:tcPr>
          <w:p w:rsidR="00B767C2" w:rsidRPr="000D2EF9" w:rsidRDefault="00BA5D5B" w:rsidP="000D2EF9">
            <w:pPr>
              <w:ind w:firstLine="0"/>
              <w:rPr>
                <w:bCs/>
                <w:sz w:val="24"/>
                <w:szCs w:val="24"/>
              </w:rPr>
            </w:pPr>
            <w:r>
              <w:rPr>
                <w:bCs/>
                <w:sz w:val="24"/>
                <w:szCs w:val="24"/>
              </w:rPr>
              <w:t>18</w:t>
            </w:r>
          </w:p>
        </w:tc>
      </w:tr>
      <w:tr w:rsidR="00B767C2" w:rsidTr="00B767C2">
        <w:tc>
          <w:tcPr>
            <w:tcW w:w="598" w:type="dxa"/>
          </w:tcPr>
          <w:p w:rsidR="00B767C2" w:rsidRDefault="00B767C2" w:rsidP="000D2EF9">
            <w:pPr>
              <w:ind w:firstLine="0"/>
              <w:rPr>
                <w:bCs/>
                <w:sz w:val="24"/>
                <w:szCs w:val="24"/>
              </w:rPr>
            </w:pPr>
            <w:r>
              <w:rPr>
                <w:bCs/>
                <w:sz w:val="24"/>
                <w:szCs w:val="24"/>
              </w:rPr>
              <w:t>15</w:t>
            </w:r>
          </w:p>
        </w:tc>
        <w:tc>
          <w:tcPr>
            <w:tcW w:w="6260" w:type="dxa"/>
          </w:tcPr>
          <w:p w:rsidR="00B767C2" w:rsidRPr="000D2EF9" w:rsidRDefault="00B767C2" w:rsidP="000D2EF9">
            <w:pPr>
              <w:ind w:firstLine="0"/>
              <w:rPr>
                <w:bCs/>
                <w:sz w:val="24"/>
                <w:szCs w:val="24"/>
              </w:rPr>
            </w:pPr>
            <w:r w:rsidRPr="000D2EF9">
              <w:rPr>
                <w:bCs/>
                <w:sz w:val="24"/>
                <w:szCs w:val="24"/>
              </w:rPr>
              <w:t>Modification and withdrawal of Bids</w:t>
            </w:r>
          </w:p>
        </w:tc>
        <w:tc>
          <w:tcPr>
            <w:tcW w:w="2384" w:type="dxa"/>
          </w:tcPr>
          <w:p w:rsidR="00B767C2" w:rsidRPr="000D2EF9" w:rsidRDefault="00E46E3A" w:rsidP="000D2EF9">
            <w:pPr>
              <w:ind w:firstLine="0"/>
              <w:rPr>
                <w:bCs/>
                <w:sz w:val="24"/>
                <w:szCs w:val="24"/>
              </w:rPr>
            </w:pPr>
            <w:r>
              <w:rPr>
                <w:bCs/>
                <w:sz w:val="24"/>
                <w:szCs w:val="24"/>
              </w:rPr>
              <w:t>18</w:t>
            </w:r>
          </w:p>
        </w:tc>
      </w:tr>
      <w:tr w:rsidR="00B767C2" w:rsidTr="00B767C2">
        <w:tc>
          <w:tcPr>
            <w:tcW w:w="598" w:type="dxa"/>
          </w:tcPr>
          <w:p w:rsidR="00B767C2" w:rsidRDefault="00B767C2" w:rsidP="000D2EF9">
            <w:pPr>
              <w:ind w:firstLine="0"/>
              <w:rPr>
                <w:bCs/>
                <w:sz w:val="24"/>
                <w:szCs w:val="24"/>
              </w:rPr>
            </w:pPr>
            <w:r>
              <w:rPr>
                <w:bCs/>
                <w:sz w:val="24"/>
                <w:szCs w:val="24"/>
              </w:rPr>
              <w:t>16</w:t>
            </w:r>
          </w:p>
        </w:tc>
        <w:tc>
          <w:tcPr>
            <w:tcW w:w="6260" w:type="dxa"/>
          </w:tcPr>
          <w:p w:rsidR="00B767C2" w:rsidRPr="000D2EF9" w:rsidRDefault="00B767C2" w:rsidP="000D2EF9">
            <w:pPr>
              <w:ind w:firstLine="0"/>
              <w:rPr>
                <w:bCs/>
                <w:sz w:val="24"/>
                <w:szCs w:val="24"/>
              </w:rPr>
            </w:pPr>
            <w:r w:rsidRPr="000D2EF9">
              <w:rPr>
                <w:bCs/>
                <w:sz w:val="24"/>
                <w:szCs w:val="24"/>
              </w:rPr>
              <w:t>Tender Opening and Evaluation</w:t>
            </w:r>
          </w:p>
        </w:tc>
        <w:tc>
          <w:tcPr>
            <w:tcW w:w="2384" w:type="dxa"/>
          </w:tcPr>
          <w:p w:rsidR="00B767C2" w:rsidRPr="000D2EF9" w:rsidRDefault="00FD73F1" w:rsidP="000D2EF9">
            <w:pPr>
              <w:ind w:firstLine="0"/>
              <w:rPr>
                <w:bCs/>
                <w:sz w:val="24"/>
                <w:szCs w:val="24"/>
              </w:rPr>
            </w:pPr>
            <w:r>
              <w:rPr>
                <w:bCs/>
                <w:sz w:val="24"/>
                <w:szCs w:val="24"/>
              </w:rPr>
              <w:t>19</w:t>
            </w:r>
          </w:p>
        </w:tc>
      </w:tr>
      <w:tr w:rsidR="00B767C2" w:rsidTr="00B767C2">
        <w:tc>
          <w:tcPr>
            <w:tcW w:w="598" w:type="dxa"/>
          </w:tcPr>
          <w:p w:rsidR="00B767C2" w:rsidRDefault="00B767C2" w:rsidP="000D2EF9">
            <w:pPr>
              <w:ind w:firstLine="0"/>
              <w:rPr>
                <w:bCs/>
                <w:sz w:val="24"/>
                <w:szCs w:val="24"/>
              </w:rPr>
            </w:pPr>
            <w:r>
              <w:rPr>
                <w:bCs/>
                <w:sz w:val="24"/>
                <w:szCs w:val="24"/>
              </w:rPr>
              <w:t>17</w:t>
            </w:r>
          </w:p>
        </w:tc>
        <w:tc>
          <w:tcPr>
            <w:tcW w:w="6260" w:type="dxa"/>
          </w:tcPr>
          <w:p w:rsidR="00B767C2" w:rsidRPr="000D2EF9" w:rsidRDefault="00B767C2" w:rsidP="000D2EF9">
            <w:pPr>
              <w:ind w:firstLine="0"/>
              <w:rPr>
                <w:bCs/>
                <w:sz w:val="24"/>
                <w:szCs w:val="24"/>
              </w:rPr>
            </w:pPr>
            <w:r w:rsidRPr="000D2EF9">
              <w:rPr>
                <w:bCs/>
                <w:sz w:val="24"/>
                <w:szCs w:val="24"/>
              </w:rPr>
              <w:t>Initial Scrutiny</w:t>
            </w:r>
          </w:p>
        </w:tc>
        <w:tc>
          <w:tcPr>
            <w:tcW w:w="2384" w:type="dxa"/>
          </w:tcPr>
          <w:p w:rsidR="00B767C2" w:rsidRPr="000D2EF9" w:rsidRDefault="004761E1" w:rsidP="000D2EF9">
            <w:pPr>
              <w:ind w:firstLine="0"/>
              <w:rPr>
                <w:bCs/>
                <w:sz w:val="24"/>
                <w:szCs w:val="24"/>
              </w:rPr>
            </w:pPr>
            <w:r>
              <w:rPr>
                <w:bCs/>
                <w:sz w:val="24"/>
                <w:szCs w:val="24"/>
              </w:rPr>
              <w:t>19</w:t>
            </w:r>
          </w:p>
        </w:tc>
      </w:tr>
      <w:tr w:rsidR="00B767C2" w:rsidTr="00B767C2">
        <w:tc>
          <w:tcPr>
            <w:tcW w:w="598" w:type="dxa"/>
          </w:tcPr>
          <w:p w:rsidR="00B767C2" w:rsidRDefault="00B767C2" w:rsidP="000D2EF9">
            <w:pPr>
              <w:ind w:firstLine="0"/>
              <w:rPr>
                <w:bCs/>
                <w:sz w:val="24"/>
                <w:szCs w:val="24"/>
              </w:rPr>
            </w:pPr>
            <w:r>
              <w:rPr>
                <w:bCs/>
                <w:sz w:val="24"/>
                <w:szCs w:val="24"/>
              </w:rPr>
              <w:lastRenderedPageBreak/>
              <w:t>18</w:t>
            </w:r>
          </w:p>
        </w:tc>
        <w:tc>
          <w:tcPr>
            <w:tcW w:w="6260" w:type="dxa"/>
          </w:tcPr>
          <w:p w:rsidR="00B767C2" w:rsidRPr="000D2EF9" w:rsidRDefault="00B767C2" w:rsidP="000D2EF9">
            <w:pPr>
              <w:ind w:firstLine="0"/>
              <w:rPr>
                <w:bCs/>
                <w:sz w:val="24"/>
                <w:szCs w:val="24"/>
              </w:rPr>
            </w:pPr>
            <w:r w:rsidRPr="000D2EF9">
              <w:rPr>
                <w:bCs/>
                <w:sz w:val="24"/>
                <w:szCs w:val="24"/>
              </w:rPr>
              <w:t>Minor Infirmity/Irregularity/Non-Conformity</w:t>
            </w:r>
          </w:p>
        </w:tc>
        <w:tc>
          <w:tcPr>
            <w:tcW w:w="2384" w:type="dxa"/>
          </w:tcPr>
          <w:p w:rsidR="00B767C2" w:rsidRPr="000D2EF9" w:rsidRDefault="00F02750" w:rsidP="000D2EF9">
            <w:pPr>
              <w:ind w:firstLine="0"/>
              <w:rPr>
                <w:bCs/>
                <w:sz w:val="24"/>
                <w:szCs w:val="24"/>
              </w:rPr>
            </w:pPr>
            <w:r>
              <w:rPr>
                <w:bCs/>
                <w:sz w:val="24"/>
                <w:szCs w:val="24"/>
              </w:rPr>
              <w:t>20</w:t>
            </w:r>
          </w:p>
        </w:tc>
      </w:tr>
      <w:tr w:rsidR="00B767C2" w:rsidTr="00B767C2">
        <w:tc>
          <w:tcPr>
            <w:tcW w:w="598" w:type="dxa"/>
          </w:tcPr>
          <w:p w:rsidR="00B767C2" w:rsidRDefault="00B767C2" w:rsidP="000D2EF9">
            <w:pPr>
              <w:ind w:firstLine="0"/>
              <w:rPr>
                <w:bCs/>
                <w:sz w:val="24"/>
                <w:szCs w:val="24"/>
              </w:rPr>
            </w:pPr>
            <w:r>
              <w:rPr>
                <w:bCs/>
                <w:sz w:val="24"/>
                <w:szCs w:val="24"/>
              </w:rPr>
              <w:t>19</w:t>
            </w:r>
          </w:p>
        </w:tc>
        <w:tc>
          <w:tcPr>
            <w:tcW w:w="6260" w:type="dxa"/>
          </w:tcPr>
          <w:p w:rsidR="00B767C2" w:rsidRPr="000D2EF9" w:rsidRDefault="00B767C2" w:rsidP="001A6D4D">
            <w:pPr>
              <w:ind w:firstLine="0"/>
              <w:rPr>
                <w:bCs/>
                <w:sz w:val="24"/>
                <w:szCs w:val="24"/>
              </w:rPr>
            </w:pPr>
            <w:r w:rsidRPr="000D2EF9">
              <w:rPr>
                <w:bCs/>
                <w:sz w:val="24"/>
                <w:szCs w:val="24"/>
              </w:rPr>
              <w:t>Clarifications</w:t>
            </w:r>
            <w:r>
              <w:rPr>
                <w:bCs/>
                <w:sz w:val="24"/>
                <w:szCs w:val="24"/>
              </w:rPr>
              <w:t xml:space="preserve"> sought </w:t>
            </w:r>
            <w:r w:rsidRPr="000D2EF9">
              <w:rPr>
                <w:bCs/>
                <w:sz w:val="24"/>
                <w:szCs w:val="24"/>
              </w:rPr>
              <w:t xml:space="preserve">by </w:t>
            </w:r>
            <w:r>
              <w:rPr>
                <w:bCs/>
                <w:sz w:val="24"/>
                <w:szCs w:val="24"/>
              </w:rPr>
              <w:t>TIA</w:t>
            </w:r>
          </w:p>
        </w:tc>
        <w:tc>
          <w:tcPr>
            <w:tcW w:w="2384" w:type="dxa"/>
          </w:tcPr>
          <w:p w:rsidR="00B767C2" w:rsidRPr="000D2EF9" w:rsidRDefault="0073731E" w:rsidP="001A6D4D">
            <w:pPr>
              <w:ind w:firstLine="0"/>
              <w:rPr>
                <w:bCs/>
                <w:sz w:val="24"/>
                <w:szCs w:val="24"/>
              </w:rPr>
            </w:pPr>
            <w:r>
              <w:rPr>
                <w:bCs/>
                <w:sz w:val="24"/>
                <w:szCs w:val="24"/>
              </w:rPr>
              <w:t>20</w:t>
            </w:r>
          </w:p>
        </w:tc>
      </w:tr>
      <w:tr w:rsidR="00B767C2" w:rsidTr="00B767C2">
        <w:tc>
          <w:tcPr>
            <w:tcW w:w="598" w:type="dxa"/>
          </w:tcPr>
          <w:p w:rsidR="00B767C2" w:rsidRDefault="00B767C2" w:rsidP="000D2EF9">
            <w:pPr>
              <w:ind w:firstLine="0"/>
              <w:rPr>
                <w:bCs/>
                <w:sz w:val="24"/>
                <w:szCs w:val="24"/>
              </w:rPr>
            </w:pPr>
            <w:r>
              <w:rPr>
                <w:bCs/>
                <w:sz w:val="24"/>
                <w:szCs w:val="24"/>
              </w:rPr>
              <w:t>20</w:t>
            </w:r>
          </w:p>
        </w:tc>
        <w:tc>
          <w:tcPr>
            <w:tcW w:w="6260" w:type="dxa"/>
          </w:tcPr>
          <w:p w:rsidR="00B767C2" w:rsidRPr="000D2EF9" w:rsidRDefault="00B767C2" w:rsidP="000D2EF9">
            <w:pPr>
              <w:ind w:firstLine="0"/>
              <w:rPr>
                <w:bCs/>
                <w:sz w:val="24"/>
                <w:szCs w:val="24"/>
              </w:rPr>
            </w:pPr>
            <w:r w:rsidRPr="000D2EF9">
              <w:rPr>
                <w:bCs/>
                <w:sz w:val="24"/>
                <w:szCs w:val="24"/>
              </w:rPr>
              <w:t>Tender Evaluation</w:t>
            </w:r>
          </w:p>
        </w:tc>
        <w:tc>
          <w:tcPr>
            <w:tcW w:w="2384" w:type="dxa"/>
          </w:tcPr>
          <w:p w:rsidR="00B767C2" w:rsidRPr="000D2EF9" w:rsidRDefault="0058263C" w:rsidP="000D2EF9">
            <w:pPr>
              <w:ind w:firstLine="0"/>
              <w:rPr>
                <w:bCs/>
                <w:sz w:val="24"/>
                <w:szCs w:val="24"/>
              </w:rPr>
            </w:pPr>
            <w:r>
              <w:rPr>
                <w:bCs/>
                <w:sz w:val="24"/>
                <w:szCs w:val="24"/>
              </w:rPr>
              <w:t>20</w:t>
            </w:r>
          </w:p>
        </w:tc>
      </w:tr>
      <w:tr w:rsidR="00B767C2" w:rsidTr="00B767C2">
        <w:tc>
          <w:tcPr>
            <w:tcW w:w="598" w:type="dxa"/>
          </w:tcPr>
          <w:p w:rsidR="00B767C2" w:rsidRDefault="00B767C2" w:rsidP="000D2EF9">
            <w:pPr>
              <w:ind w:firstLine="0"/>
              <w:rPr>
                <w:bCs/>
                <w:sz w:val="24"/>
                <w:szCs w:val="24"/>
              </w:rPr>
            </w:pPr>
            <w:r>
              <w:rPr>
                <w:bCs/>
                <w:sz w:val="24"/>
                <w:szCs w:val="24"/>
              </w:rPr>
              <w:t>21</w:t>
            </w:r>
          </w:p>
        </w:tc>
        <w:tc>
          <w:tcPr>
            <w:tcW w:w="6260" w:type="dxa"/>
          </w:tcPr>
          <w:p w:rsidR="00B767C2" w:rsidRPr="000D2EF9" w:rsidRDefault="00B767C2" w:rsidP="000D2EF9">
            <w:pPr>
              <w:ind w:firstLine="0"/>
              <w:rPr>
                <w:bCs/>
                <w:sz w:val="24"/>
                <w:szCs w:val="24"/>
              </w:rPr>
            </w:pPr>
            <w:r w:rsidRPr="000D2EF9">
              <w:rPr>
                <w:bCs/>
                <w:sz w:val="24"/>
                <w:szCs w:val="24"/>
              </w:rPr>
              <w:t>Discrepancies in Prices</w:t>
            </w:r>
          </w:p>
        </w:tc>
        <w:tc>
          <w:tcPr>
            <w:tcW w:w="2384" w:type="dxa"/>
          </w:tcPr>
          <w:p w:rsidR="00B767C2" w:rsidRPr="000D2EF9" w:rsidRDefault="0058263C" w:rsidP="000D2EF9">
            <w:pPr>
              <w:ind w:firstLine="0"/>
              <w:rPr>
                <w:bCs/>
                <w:sz w:val="24"/>
                <w:szCs w:val="24"/>
              </w:rPr>
            </w:pPr>
            <w:r>
              <w:rPr>
                <w:bCs/>
                <w:sz w:val="24"/>
                <w:szCs w:val="24"/>
              </w:rPr>
              <w:t>22</w:t>
            </w:r>
          </w:p>
        </w:tc>
      </w:tr>
      <w:tr w:rsidR="00B767C2" w:rsidTr="00B767C2">
        <w:tc>
          <w:tcPr>
            <w:tcW w:w="598" w:type="dxa"/>
          </w:tcPr>
          <w:p w:rsidR="00B767C2" w:rsidRDefault="00B767C2" w:rsidP="000D2EF9">
            <w:pPr>
              <w:ind w:firstLine="0"/>
              <w:rPr>
                <w:bCs/>
                <w:sz w:val="24"/>
                <w:szCs w:val="24"/>
              </w:rPr>
            </w:pPr>
            <w:r>
              <w:rPr>
                <w:bCs/>
                <w:sz w:val="24"/>
                <w:szCs w:val="24"/>
              </w:rPr>
              <w:t>22</w:t>
            </w:r>
          </w:p>
        </w:tc>
        <w:tc>
          <w:tcPr>
            <w:tcW w:w="6260" w:type="dxa"/>
          </w:tcPr>
          <w:p w:rsidR="00B767C2" w:rsidRPr="000D2EF9" w:rsidRDefault="00B767C2" w:rsidP="000D2EF9">
            <w:pPr>
              <w:ind w:firstLine="0"/>
              <w:rPr>
                <w:bCs/>
                <w:sz w:val="24"/>
                <w:szCs w:val="24"/>
              </w:rPr>
            </w:pPr>
            <w:r w:rsidRPr="000D2EF9">
              <w:rPr>
                <w:bCs/>
                <w:sz w:val="24"/>
                <w:szCs w:val="24"/>
              </w:rPr>
              <w:t>Schedule-wise Evaluation</w:t>
            </w:r>
          </w:p>
        </w:tc>
        <w:tc>
          <w:tcPr>
            <w:tcW w:w="2384" w:type="dxa"/>
          </w:tcPr>
          <w:p w:rsidR="00B767C2" w:rsidRPr="000D2EF9" w:rsidRDefault="0058263C" w:rsidP="000D2EF9">
            <w:pPr>
              <w:ind w:firstLine="0"/>
              <w:rPr>
                <w:bCs/>
                <w:sz w:val="24"/>
                <w:szCs w:val="24"/>
              </w:rPr>
            </w:pPr>
            <w:r>
              <w:rPr>
                <w:bCs/>
                <w:sz w:val="24"/>
                <w:szCs w:val="24"/>
              </w:rPr>
              <w:t>22</w:t>
            </w:r>
          </w:p>
        </w:tc>
      </w:tr>
      <w:tr w:rsidR="00B767C2" w:rsidTr="00B767C2">
        <w:tc>
          <w:tcPr>
            <w:tcW w:w="598" w:type="dxa"/>
          </w:tcPr>
          <w:p w:rsidR="00B767C2" w:rsidRDefault="00B767C2" w:rsidP="000D2EF9">
            <w:pPr>
              <w:ind w:firstLine="0"/>
              <w:rPr>
                <w:bCs/>
                <w:sz w:val="24"/>
                <w:szCs w:val="24"/>
              </w:rPr>
            </w:pPr>
            <w:r>
              <w:rPr>
                <w:bCs/>
                <w:sz w:val="24"/>
                <w:szCs w:val="24"/>
              </w:rPr>
              <w:t>23</w:t>
            </w:r>
          </w:p>
        </w:tc>
        <w:tc>
          <w:tcPr>
            <w:tcW w:w="6260" w:type="dxa"/>
          </w:tcPr>
          <w:p w:rsidR="00B767C2" w:rsidRPr="000D2EF9" w:rsidRDefault="00B767C2" w:rsidP="000D2EF9">
            <w:pPr>
              <w:ind w:firstLine="0"/>
              <w:rPr>
                <w:bCs/>
                <w:sz w:val="24"/>
                <w:szCs w:val="24"/>
              </w:rPr>
            </w:pPr>
            <w:r w:rsidRPr="000D2EF9">
              <w:rPr>
                <w:bCs/>
                <w:sz w:val="24"/>
                <w:szCs w:val="24"/>
              </w:rPr>
              <w:t>Award of Contract</w:t>
            </w:r>
          </w:p>
        </w:tc>
        <w:tc>
          <w:tcPr>
            <w:tcW w:w="2384" w:type="dxa"/>
          </w:tcPr>
          <w:p w:rsidR="00B767C2" w:rsidRPr="000D2EF9" w:rsidRDefault="00C107EA" w:rsidP="000D2EF9">
            <w:pPr>
              <w:ind w:firstLine="0"/>
              <w:rPr>
                <w:bCs/>
                <w:sz w:val="24"/>
                <w:szCs w:val="24"/>
              </w:rPr>
            </w:pPr>
            <w:r>
              <w:rPr>
                <w:bCs/>
                <w:sz w:val="24"/>
                <w:szCs w:val="24"/>
              </w:rPr>
              <w:t>23</w:t>
            </w:r>
          </w:p>
        </w:tc>
      </w:tr>
      <w:tr w:rsidR="00B767C2" w:rsidTr="00B767C2">
        <w:tc>
          <w:tcPr>
            <w:tcW w:w="598" w:type="dxa"/>
          </w:tcPr>
          <w:p w:rsidR="00B767C2" w:rsidRDefault="00B767C2" w:rsidP="000D2EF9">
            <w:pPr>
              <w:ind w:firstLine="0"/>
              <w:rPr>
                <w:bCs/>
                <w:sz w:val="24"/>
                <w:szCs w:val="24"/>
              </w:rPr>
            </w:pPr>
            <w:r>
              <w:rPr>
                <w:bCs/>
                <w:sz w:val="24"/>
                <w:szCs w:val="24"/>
              </w:rPr>
              <w:t>24</w:t>
            </w:r>
          </w:p>
        </w:tc>
        <w:tc>
          <w:tcPr>
            <w:tcW w:w="6260" w:type="dxa"/>
          </w:tcPr>
          <w:p w:rsidR="00B767C2" w:rsidRPr="000D2EF9" w:rsidRDefault="00B767C2" w:rsidP="000D2EF9">
            <w:pPr>
              <w:ind w:firstLine="0"/>
              <w:rPr>
                <w:bCs/>
                <w:sz w:val="24"/>
                <w:szCs w:val="24"/>
              </w:rPr>
            </w:pPr>
            <w:r w:rsidRPr="000D2EF9">
              <w:rPr>
                <w:bCs/>
                <w:sz w:val="24"/>
                <w:szCs w:val="24"/>
              </w:rPr>
              <w:t>Execution of Work</w:t>
            </w:r>
          </w:p>
        </w:tc>
        <w:tc>
          <w:tcPr>
            <w:tcW w:w="2384" w:type="dxa"/>
          </w:tcPr>
          <w:p w:rsidR="00B767C2" w:rsidRPr="000D2EF9" w:rsidRDefault="00C107EA" w:rsidP="000D2EF9">
            <w:pPr>
              <w:ind w:firstLine="0"/>
              <w:rPr>
                <w:bCs/>
                <w:sz w:val="24"/>
                <w:szCs w:val="24"/>
              </w:rPr>
            </w:pPr>
            <w:r>
              <w:rPr>
                <w:bCs/>
                <w:sz w:val="24"/>
                <w:szCs w:val="24"/>
              </w:rPr>
              <w:t>24</w:t>
            </w:r>
          </w:p>
        </w:tc>
      </w:tr>
      <w:tr w:rsidR="00B767C2" w:rsidTr="00B767C2">
        <w:tc>
          <w:tcPr>
            <w:tcW w:w="598" w:type="dxa"/>
          </w:tcPr>
          <w:p w:rsidR="00B767C2" w:rsidRDefault="00B767C2" w:rsidP="000D2EF9">
            <w:pPr>
              <w:ind w:firstLine="0"/>
              <w:rPr>
                <w:bCs/>
                <w:sz w:val="24"/>
                <w:szCs w:val="24"/>
              </w:rPr>
            </w:pPr>
            <w:r>
              <w:rPr>
                <w:bCs/>
                <w:sz w:val="24"/>
                <w:szCs w:val="24"/>
              </w:rPr>
              <w:t>25</w:t>
            </w:r>
          </w:p>
        </w:tc>
        <w:tc>
          <w:tcPr>
            <w:tcW w:w="6260" w:type="dxa"/>
          </w:tcPr>
          <w:p w:rsidR="00B767C2" w:rsidRPr="000D2EF9" w:rsidRDefault="00B767C2" w:rsidP="000D2EF9">
            <w:pPr>
              <w:ind w:firstLine="0"/>
              <w:rPr>
                <w:bCs/>
                <w:sz w:val="24"/>
                <w:szCs w:val="24"/>
              </w:rPr>
            </w:pPr>
            <w:r w:rsidRPr="000D2EF9">
              <w:rPr>
                <w:bCs/>
                <w:sz w:val="24"/>
                <w:szCs w:val="24"/>
              </w:rPr>
              <w:t>Payment of Security Deposit (SD)</w:t>
            </w:r>
          </w:p>
        </w:tc>
        <w:tc>
          <w:tcPr>
            <w:tcW w:w="2384" w:type="dxa"/>
          </w:tcPr>
          <w:p w:rsidR="00B767C2" w:rsidRPr="000D2EF9" w:rsidRDefault="00C107EA" w:rsidP="000D2EF9">
            <w:pPr>
              <w:ind w:firstLine="0"/>
              <w:rPr>
                <w:bCs/>
                <w:sz w:val="24"/>
                <w:szCs w:val="24"/>
              </w:rPr>
            </w:pPr>
            <w:r>
              <w:rPr>
                <w:bCs/>
                <w:sz w:val="24"/>
                <w:szCs w:val="24"/>
              </w:rPr>
              <w:t>25</w:t>
            </w:r>
          </w:p>
        </w:tc>
      </w:tr>
      <w:tr w:rsidR="00B767C2" w:rsidTr="00B767C2">
        <w:tc>
          <w:tcPr>
            <w:tcW w:w="598" w:type="dxa"/>
          </w:tcPr>
          <w:p w:rsidR="00B767C2" w:rsidRDefault="00B767C2" w:rsidP="000D2EF9">
            <w:pPr>
              <w:ind w:firstLine="0"/>
              <w:rPr>
                <w:bCs/>
                <w:sz w:val="24"/>
                <w:szCs w:val="24"/>
              </w:rPr>
            </w:pPr>
            <w:r>
              <w:rPr>
                <w:bCs/>
                <w:sz w:val="24"/>
                <w:szCs w:val="24"/>
              </w:rPr>
              <w:t>26</w:t>
            </w:r>
          </w:p>
        </w:tc>
        <w:tc>
          <w:tcPr>
            <w:tcW w:w="6260" w:type="dxa"/>
          </w:tcPr>
          <w:p w:rsidR="00B767C2" w:rsidRPr="000D2EF9" w:rsidRDefault="00B767C2" w:rsidP="000D2EF9">
            <w:pPr>
              <w:ind w:firstLine="0"/>
              <w:rPr>
                <w:bCs/>
                <w:sz w:val="24"/>
                <w:szCs w:val="24"/>
              </w:rPr>
            </w:pPr>
            <w:r w:rsidRPr="000D2EF9">
              <w:rPr>
                <w:bCs/>
                <w:sz w:val="24"/>
                <w:szCs w:val="24"/>
              </w:rPr>
              <w:t>Execution of Contract</w:t>
            </w:r>
          </w:p>
        </w:tc>
        <w:tc>
          <w:tcPr>
            <w:tcW w:w="2384" w:type="dxa"/>
          </w:tcPr>
          <w:p w:rsidR="00B767C2" w:rsidRPr="000D2EF9" w:rsidRDefault="00C107EA" w:rsidP="000D2EF9">
            <w:pPr>
              <w:ind w:firstLine="0"/>
              <w:rPr>
                <w:bCs/>
                <w:sz w:val="24"/>
                <w:szCs w:val="24"/>
              </w:rPr>
            </w:pPr>
            <w:r>
              <w:rPr>
                <w:bCs/>
                <w:sz w:val="24"/>
                <w:szCs w:val="24"/>
              </w:rPr>
              <w:t>24</w:t>
            </w:r>
          </w:p>
        </w:tc>
      </w:tr>
      <w:tr w:rsidR="00B767C2" w:rsidTr="00B767C2">
        <w:tc>
          <w:tcPr>
            <w:tcW w:w="598" w:type="dxa"/>
          </w:tcPr>
          <w:p w:rsidR="00B767C2" w:rsidRDefault="00B767C2" w:rsidP="00C41390">
            <w:pPr>
              <w:ind w:firstLine="0"/>
              <w:rPr>
                <w:bCs/>
                <w:sz w:val="24"/>
                <w:szCs w:val="24"/>
              </w:rPr>
            </w:pPr>
            <w:r>
              <w:rPr>
                <w:bCs/>
                <w:sz w:val="24"/>
                <w:szCs w:val="24"/>
              </w:rPr>
              <w:t>27</w:t>
            </w:r>
          </w:p>
        </w:tc>
        <w:tc>
          <w:tcPr>
            <w:tcW w:w="6260" w:type="dxa"/>
          </w:tcPr>
          <w:p w:rsidR="00B767C2" w:rsidRPr="000D2EF9" w:rsidRDefault="00B767C2" w:rsidP="000D2EF9">
            <w:pPr>
              <w:ind w:firstLine="0"/>
              <w:rPr>
                <w:bCs/>
                <w:sz w:val="24"/>
                <w:szCs w:val="24"/>
              </w:rPr>
            </w:pPr>
            <w:r w:rsidRPr="000D2EF9">
              <w:rPr>
                <w:bCs/>
                <w:sz w:val="24"/>
                <w:szCs w:val="24"/>
              </w:rPr>
              <w:t>Release of Work Order</w:t>
            </w:r>
          </w:p>
        </w:tc>
        <w:tc>
          <w:tcPr>
            <w:tcW w:w="2384" w:type="dxa"/>
          </w:tcPr>
          <w:p w:rsidR="00B767C2" w:rsidRPr="000D2EF9" w:rsidRDefault="00792A85" w:rsidP="000D2EF9">
            <w:pPr>
              <w:ind w:firstLine="0"/>
              <w:rPr>
                <w:bCs/>
                <w:sz w:val="24"/>
                <w:szCs w:val="24"/>
              </w:rPr>
            </w:pPr>
            <w:r>
              <w:rPr>
                <w:bCs/>
                <w:sz w:val="24"/>
                <w:szCs w:val="24"/>
              </w:rPr>
              <w:t>24</w:t>
            </w:r>
          </w:p>
        </w:tc>
      </w:tr>
      <w:tr w:rsidR="00B767C2" w:rsidTr="00B767C2">
        <w:tc>
          <w:tcPr>
            <w:tcW w:w="598" w:type="dxa"/>
          </w:tcPr>
          <w:p w:rsidR="00B767C2" w:rsidRDefault="00B767C2" w:rsidP="000D2EF9">
            <w:pPr>
              <w:ind w:firstLine="0"/>
              <w:rPr>
                <w:bCs/>
                <w:sz w:val="24"/>
                <w:szCs w:val="24"/>
              </w:rPr>
            </w:pPr>
            <w:r>
              <w:rPr>
                <w:bCs/>
                <w:sz w:val="24"/>
                <w:szCs w:val="24"/>
              </w:rPr>
              <w:t>28</w:t>
            </w:r>
          </w:p>
        </w:tc>
        <w:tc>
          <w:tcPr>
            <w:tcW w:w="6260" w:type="dxa"/>
          </w:tcPr>
          <w:p w:rsidR="00B767C2" w:rsidRPr="000D2EF9" w:rsidRDefault="00B767C2" w:rsidP="000D2EF9">
            <w:pPr>
              <w:ind w:firstLine="0"/>
              <w:rPr>
                <w:bCs/>
                <w:sz w:val="24"/>
                <w:szCs w:val="24"/>
              </w:rPr>
            </w:pPr>
            <w:r w:rsidRPr="000D2EF9">
              <w:rPr>
                <w:bCs/>
                <w:sz w:val="24"/>
                <w:szCs w:val="24"/>
              </w:rPr>
              <w:t>Execution of Work Order</w:t>
            </w:r>
          </w:p>
        </w:tc>
        <w:tc>
          <w:tcPr>
            <w:tcW w:w="2384" w:type="dxa"/>
          </w:tcPr>
          <w:p w:rsidR="00B767C2" w:rsidRPr="000D2EF9" w:rsidRDefault="00792A85" w:rsidP="000D2EF9">
            <w:pPr>
              <w:ind w:firstLine="0"/>
              <w:rPr>
                <w:bCs/>
                <w:sz w:val="24"/>
                <w:szCs w:val="24"/>
              </w:rPr>
            </w:pPr>
            <w:r>
              <w:rPr>
                <w:bCs/>
                <w:sz w:val="24"/>
                <w:szCs w:val="24"/>
              </w:rPr>
              <w:t>24</w:t>
            </w:r>
          </w:p>
        </w:tc>
      </w:tr>
      <w:tr w:rsidR="00B767C2" w:rsidTr="00B767C2">
        <w:tc>
          <w:tcPr>
            <w:tcW w:w="598" w:type="dxa"/>
          </w:tcPr>
          <w:p w:rsidR="00B767C2" w:rsidRDefault="00B767C2" w:rsidP="000D2EF9">
            <w:pPr>
              <w:ind w:firstLine="0"/>
              <w:rPr>
                <w:bCs/>
                <w:sz w:val="24"/>
                <w:szCs w:val="24"/>
              </w:rPr>
            </w:pPr>
            <w:r>
              <w:rPr>
                <w:bCs/>
                <w:sz w:val="24"/>
                <w:szCs w:val="24"/>
              </w:rPr>
              <w:t>29</w:t>
            </w:r>
          </w:p>
        </w:tc>
        <w:tc>
          <w:tcPr>
            <w:tcW w:w="6260" w:type="dxa"/>
          </w:tcPr>
          <w:p w:rsidR="00B767C2" w:rsidRPr="000D2EF9" w:rsidRDefault="00B767C2" w:rsidP="000D2EF9">
            <w:pPr>
              <w:ind w:firstLine="0"/>
              <w:rPr>
                <w:bCs/>
                <w:sz w:val="24"/>
                <w:szCs w:val="24"/>
              </w:rPr>
            </w:pPr>
            <w:r w:rsidRPr="000D2EF9">
              <w:rPr>
                <w:bCs/>
                <w:sz w:val="24"/>
                <w:szCs w:val="24"/>
              </w:rPr>
              <w:t>Variation of Quantities at the Time of Award/Currency of Contract</w:t>
            </w:r>
          </w:p>
        </w:tc>
        <w:tc>
          <w:tcPr>
            <w:tcW w:w="2384" w:type="dxa"/>
          </w:tcPr>
          <w:p w:rsidR="00B767C2" w:rsidRPr="000D2EF9" w:rsidRDefault="00792A85" w:rsidP="000D2EF9">
            <w:pPr>
              <w:ind w:firstLine="0"/>
              <w:rPr>
                <w:bCs/>
                <w:sz w:val="24"/>
                <w:szCs w:val="24"/>
              </w:rPr>
            </w:pPr>
            <w:r>
              <w:rPr>
                <w:bCs/>
                <w:sz w:val="24"/>
                <w:szCs w:val="24"/>
              </w:rPr>
              <w:t>25</w:t>
            </w:r>
          </w:p>
        </w:tc>
      </w:tr>
      <w:tr w:rsidR="00B767C2" w:rsidTr="00B767C2">
        <w:tc>
          <w:tcPr>
            <w:tcW w:w="598" w:type="dxa"/>
          </w:tcPr>
          <w:p w:rsidR="00B767C2" w:rsidRDefault="00B767C2" w:rsidP="000D2EF9">
            <w:pPr>
              <w:ind w:firstLine="0"/>
              <w:rPr>
                <w:bCs/>
                <w:sz w:val="24"/>
                <w:szCs w:val="24"/>
              </w:rPr>
            </w:pPr>
            <w:r>
              <w:rPr>
                <w:bCs/>
                <w:sz w:val="24"/>
                <w:szCs w:val="24"/>
              </w:rPr>
              <w:t>30</w:t>
            </w:r>
          </w:p>
        </w:tc>
        <w:tc>
          <w:tcPr>
            <w:tcW w:w="6260" w:type="dxa"/>
          </w:tcPr>
          <w:p w:rsidR="00B767C2" w:rsidRPr="000D2EF9" w:rsidRDefault="00B767C2" w:rsidP="000D2EF9">
            <w:pPr>
              <w:ind w:firstLine="0"/>
              <w:rPr>
                <w:bCs/>
                <w:sz w:val="24"/>
                <w:szCs w:val="24"/>
              </w:rPr>
            </w:pPr>
            <w:r w:rsidRPr="000D2EF9">
              <w:rPr>
                <w:bCs/>
                <w:sz w:val="24"/>
                <w:szCs w:val="24"/>
              </w:rPr>
              <w:t>Refund of EMD</w:t>
            </w:r>
          </w:p>
        </w:tc>
        <w:tc>
          <w:tcPr>
            <w:tcW w:w="2384" w:type="dxa"/>
          </w:tcPr>
          <w:p w:rsidR="00B767C2" w:rsidRPr="000D2EF9" w:rsidRDefault="00CF7191" w:rsidP="000D2EF9">
            <w:pPr>
              <w:ind w:firstLine="0"/>
              <w:rPr>
                <w:bCs/>
                <w:sz w:val="24"/>
                <w:szCs w:val="24"/>
              </w:rPr>
            </w:pPr>
            <w:r>
              <w:rPr>
                <w:bCs/>
                <w:sz w:val="24"/>
                <w:szCs w:val="24"/>
              </w:rPr>
              <w:t>25</w:t>
            </w:r>
          </w:p>
        </w:tc>
      </w:tr>
      <w:tr w:rsidR="00B767C2" w:rsidTr="00B767C2">
        <w:tc>
          <w:tcPr>
            <w:tcW w:w="598" w:type="dxa"/>
          </w:tcPr>
          <w:p w:rsidR="00B767C2" w:rsidRDefault="00B767C2" w:rsidP="000D2EF9">
            <w:pPr>
              <w:ind w:firstLine="0"/>
              <w:rPr>
                <w:bCs/>
                <w:sz w:val="24"/>
                <w:szCs w:val="24"/>
              </w:rPr>
            </w:pPr>
            <w:r>
              <w:rPr>
                <w:bCs/>
                <w:sz w:val="24"/>
                <w:szCs w:val="24"/>
              </w:rPr>
              <w:t>31</w:t>
            </w:r>
          </w:p>
        </w:tc>
        <w:tc>
          <w:tcPr>
            <w:tcW w:w="6260" w:type="dxa"/>
          </w:tcPr>
          <w:p w:rsidR="00B767C2" w:rsidRPr="000D2EF9" w:rsidRDefault="00B767C2" w:rsidP="000D2EF9">
            <w:pPr>
              <w:ind w:firstLine="0"/>
              <w:rPr>
                <w:bCs/>
                <w:sz w:val="24"/>
                <w:szCs w:val="24"/>
              </w:rPr>
            </w:pPr>
            <w:r w:rsidRPr="000D2EF9">
              <w:rPr>
                <w:bCs/>
                <w:sz w:val="24"/>
                <w:szCs w:val="24"/>
              </w:rPr>
              <w:t>Release of Security of Deposit (SD)</w:t>
            </w:r>
          </w:p>
        </w:tc>
        <w:tc>
          <w:tcPr>
            <w:tcW w:w="2384" w:type="dxa"/>
          </w:tcPr>
          <w:p w:rsidR="00B767C2" w:rsidRPr="000D2EF9" w:rsidRDefault="00CF7191" w:rsidP="000D2EF9">
            <w:pPr>
              <w:ind w:firstLine="0"/>
              <w:rPr>
                <w:bCs/>
                <w:sz w:val="24"/>
                <w:szCs w:val="24"/>
              </w:rPr>
            </w:pPr>
            <w:r>
              <w:rPr>
                <w:bCs/>
                <w:sz w:val="24"/>
                <w:szCs w:val="24"/>
              </w:rPr>
              <w:t>25</w:t>
            </w:r>
          </w:p>
        </w:tc>
      </w:tr>
      <w:tr w:rsidR="00B767C2" w:rsidTr="00B767C2">
        <w:tc>
          <w:tcPr>
            <w:tcW w:w="598" w:type="dxa"/>
          </w:tcPr>
          <w:p w:rsidR="00B767C2" w:rsidRDefault="00B767C2" w:rsidP="000D2EF9">
            <w:pPr>
              <w:ind w:firstLine="0"/>
              <w:rPr>
                <w:bCs/>
                <w:sz w:val="24"/>
                <w:szCs w:val="24"/>
              </w:rPr>
            </w:pPr>
            <w:r>
              <w:rPr>
                <w:bCs/>
                <w:sz w:val="24"/>
                <w:szCs w:val="24"/>
              </w:rPr>
              <w:t>32</w:t>
            </w:r>
          </w:p>
        </w:tc>
        <w:tc>
          <w:tcPr>
            <w:tcW w:w="6260" w:type="dxa"/>
          </w:tcPr>
          <w:p w:rsidR="00B767C2" w:rsidRPr="000D2EF9" w:rsidRDefault="00B767C2" w:rsidP="000D2EF9">
            <w:pPr>
              <w:ind w:firstLine="0"/>
              <w:rPr>
                <w:bCs/>
                <w:sz w:val="24"/>
                <w:szCs w:val="24"/>
              </w:rPr>
            </w:pPr>
            <w:r w:rsidRPr="000D2EF9">
              <w:rPr>
                <w:bCs/>
                <w:sz w:val="24"/>
                <w:szCs w:val="24"/>
              </w:rPr>
              <w:t>Forfeiture of EMD and Security Deposit (SD)</w:t>
            </w:r>
          </w:p>
        </w:tc>
        <w:tc>
          <w:tcPr>
            <w:tcW w:w="2384" w:type="dxa"/>
          </w:tcPr>
          <w:p w:rsidR="00B767C2" w:rsidRPr="000D2EF9" w:rsidRDefault="00CF7191" w:rsidP="000D2EF9">
            <w:pPr>
              <w:ind w:firstLine="0"/>
              <w:rPr>
                <w:bCs/>
                <w:sz w:val="24"/>
                <w:szCs w:val="24"/>
              </w:rPr>
            </w:pPr>
            <w:r>
              <w:rPr>
                <w:bCs/>
                <w:sz w:val="24"/>
                <w:szCs w:val="24"/>
              </w:rPr>
              <w:t>25</w:t>
            </w:r>
          </w:p>
        </w:tc>
      </w:tr>
      <w:tr w:rsidR="00B767C2" w:rsidTr="00B767C2">
        <w:tc>
          <w:tcPr>
            <w:tcW w:w="598" w:type="dxa"/>
          </w:tcPr>
          <w:p w:rsidR="00B767C2" w:rsidRDefault="00B767C2" w:rsidP="000D2EF9">
            <w:pPr>
              <w:ind w:firstLine="0"/>
              <w:rPr>
                <w:bCs/>
                <w:sz w:val="24"/>
                <w:szCs w:val="24"/>
              </w:rPr>
            </w:pPr>
            <w:r>
              <w:rPr>
                <w:bCs/>
                <w:sz w:val="24"/>
                <w:szCs w:val="24"/>
              </w:rPr>
              <w:t>33</w:t>
            </w:r>
          </w:p>
        </w:tc>
        <w:tc>
          <w:tcPr>
            <w:tcW w:w="6260" w:type="dxa"/>
          </w:tcPr>
          <w:p w:rsidR="00B767C2" w:rsidRPr="000D2EF9" w:rsidRDefault="00B767C2" w:rsidP="000D2EF9">
            <w:pPr>
              <w:ind w:firstLine="0"/>
              <w:rPr>
                <w:bCs/>
                <w:sz w:val="24"/>
                <w:szCs w:val="24"/>
              </w:rPr>
            </w:pPr>
            <w:r w:rsidRPr="000D2EF9">
              <w:rPr>
                <w:bCs/>
                <w:sz w:val="24"/>
                <w:szCs w:val="24"/>
              </w:rPr>
              <w:t>Termination of Contract</w:t>
            </w:r>
          </w:p>
        </w:tc>
        <w:tc>
          <w:tcPr>
            <w:tcW w:w="2384" w:type="dxa"/>
          </w:tcPr>
          <w:p w:rsidR="00B767C2" w:rsidRPr="000D2EF9" w:rsidRDefault="00CF7191" w:rsidP="000D2EF9">
            <w:pPr>
              <w:ind w:firstLine="0"/>
              <w:rPr>
                <w:bCs/>
                <w:sz w:val="24"/>
                <w:szCs w:val="24"/>
              </w:rPr>
            </w:pPr>
            <w:r>
              <w:rPr>
                <w:bCs/>
                <w:sz w:val="24"/>
                <w:szCs w:val="24"/>
              </w:rPr>
              <w:t>26</w:t>
            </w:r>
          </w:p>
        </w:tc>
      </w:tr>
      <w:tr w:rsidR="00B767C2" w:rsidTr="00B767C2">
        <w:tc>
          <w:tcPr>
            <w:tcW w:w="598" w:type="dxa"/>
          </w:tcPr>
          <w:p w:rsidR="00B767C2" w:rsidRDefault="00B767C2" w:rsidP="000D2EF9">
            <w:pPr>
              <w:ind w:firstLine="0"/>
              <w:rPr>
                <w:bCs/>
                <w:sz w:val="24"/>
                <w:szCs w:val="24"/>
              </w:rPr>
            </w:pPr>
            <w:r>
              <w:rPr>
                <w:bCs/>
                <w:sz w:val="24"/>
                <w:szCs w:val="24"/>
              </w:rPr>
              <w:t>34</w:t>
            </w:r>
          </w:p>
        </w:tc>
        <w:tc>
          <w:tcPr>
            <w:tcW w:w="6260" w:type="dxa"/>
          </w:tcPr>
          <w:p w:rsidR="00B767C2" w:rsidRPr="000D2EF9" w:rsidRDefault="00B767C2" w:rsidP="000D2EF9">
            <w:pPr>
              <w:ind w:firstLine="0"/>
              <w:rPr>
                <w:bCs/>
                <w:sz w:val="24"/>
                <w:szCs w:val="24"/>
              </w:rPr>
            </w:pPr>
            <w:r w:rsidRPr="000D2EF9">
              <w:rPr>
                <w:bCs/>
                <w:sz w:val="24"/>
                <w:szCs w:val="24"/>
              </w:rPr>
              <w:t>Termination for Insolvency</w:t>
            </w:r>
          </w:p>
        </w:tc>
        <w:tc>
          <w:tcPr>
            <w:tcW w:w="2384" w:type="dxa"/>
          </w:tcPr>
          <w:p w:rsidR="00B767C2" w:rsidRPr="000D2EF9" w:rsidRDefault="00CF7191" w:rsidP="000D2EF9">
            <w:pPr>
              <w:ind w:firstLine="0"/>
              <w:rPr>
                <w:bCs/>
                <w:sz w:val="24"/>
                <w:szCs w:val="24"/>
              </w:rPr>
            </w:pPr>
            <w:r>
              <w:rPr>
                <w:bCs/>
                <w:sz w:val="24"/>
                <w:szCs w:val="24"/>
              </w:rPr>
              <w:t>26</w:t>
            </w:r>
          </w:p>
        </w:tc>
      </w:tr>
      <w:tr w:rsidR="00B767C2" w:rsidTr="00B767C2">
        <w:tc>
          <w:tcPr>
            <w:tcW w:w="598" w:type="dxa"/>
          </w:tcPr>
          <w:p w:rsidR="00B767C2" w:rsidRDefault="00B767C2" w:rsidP="000D2EF9">
            <w:pPr>
              <w:ind w:firstLine="0"/>
              <w:rPr>
                <w:bCs/>
                <w:sz w:val="24"/>
                <w:szCs w:val="24"/>
              </w:rPr>
            </w:pPr>
            <w:r>
              <w:rPr>
                <w:bCs/>
                <w:sz w:val="24"/>
                <w:szCs w:val="24"/>
              </w:rPr>
              <w:t>35</w:t>
            </w:r>
          </w:p>
        </w:tc>
        <w:tc>
          <w:tcPr>
            <w:tcW w:w="6260" w:type="dxa"/>
          </w:tcPr>
          <w:p w:rsidR="00B767C2" w:rsidRPr="000D2EF9" w:rsidRDefault="00B767C2" w:rsidP="000D2EF9">
            <w:pPr>
              <w:ind w:firstLine="0"/>
              <w:rPr>
                <w:bCs/>
                <w:sz w:val="24"/>
                <w:szCs w:val="24"/>
              </w:rPr>
            </w:pPr>
            <w:r w:rsidRPr="000D2EF9">
              <w:rPr>
                <w:bCs/>
                <w:sz w:val="24"/>
                <w:szCs w:val="24"/>
              </w:rPr>
              <w:t>Termination for Convenience</w:t>
            </w:r>
          </w:p>
        </w:tc>
        <w:tc>
          <w:tcPr>
            <w:tcW w:w="2384" w:type="dxa"/>
          </w:tcPr>
          <w:p w:rsidR="00B767C2" w:rsidRPr="000D2EF9" w:rsidRDefault="00CF7191" w:rsidP="000D2EF9">
            <w:pPr>
              <w:ind w:firstLine="0"/>
              <w:rPr>
                <w:bCs/>
                <w:sz w:val="24"/>
                <w:szCs w:val="24"/>
              </w:rPr>
            </w:pPr>
            <w:r>
              <w:rPr>
                <w:bCs/>
                <w:sz w:val="24"/>
                <w:szCs w:val="24"/>
              </w:rPr>
              <w:t>26</w:t>
            </w:r>
          </w:p>
        </w:tc>
      </w:tr>
      <w:tr w:rsidR="00B767C2" w:rsidTr="00B767C2">
        <w:tc>
          <w:tcPr>
            <w:tcW w:w="598" w:type="dxa"/>
          </w:tcPr>
          <w:p w:rsidR="00B767C2" w:rsidRDefault="00B767C2" w:rsidP="000D2EF9">
            <w:pPr>
              <w:ind w:firstLine="0"/>
              <w:rPr>
                <w:bCs/>
                <w:sz w:val="24"/>
                <w:szCs w:val="24"/>
              </w:rPr>
            </w:pPr>
            <w:r>
              <w:rPr>
                <w:bCs/>
                <w:sz w:val="24"/>
                <w:szCs w:val="24"/>
              </w:rPr>
              <w:t>36</w:t>
            </w:r>
          </w:p>
        </w:tc>
        <w:tc>
          <w:tcPr>
            <w:tcW w:w="6260" w:type="dxa"/>
          </w:tcPr>
          <w:p w:rsidR="00B767C2" w:rsidRPr="000D2EF9" w:rsidRDefault="00B767C2" w:rsidP="000D2EF9">
            <w:pPr>
              <w:ind w:firstLine="0"/>
              <w:rPr>
                <w:bCs/>
                <w:sz w:val="24"/>
                <w:szCs w:val="24"/>
              </w:rPr>
            </w:pPr>
            <w:r w:rsidRPr="000D2EF9">
              <w:rPr>
                <w:bCs/>
                <w:sz w:val="24"/>
                <w:szCs w:val="24"/>
              </w:rPr>
              <w:t>Liquidated Damages (LD)</w:t>
            </w:r>
          </w:p>
        </w:tc>
        <w:tc>
          <w:tcPr>
            <w:tcW w:w="2384" w:type="dxa"/>
          </w:tcPr>
          <w:p w:rsidR="00B767C2" w:rsidRPr="000D2EF9" w:rsidRDefault="00077D02" w:rsidP="000D2EF9">
            <w:pPr>
              <w:ind w:firstLine="0"/>
              <w:rPr>
                <w:bCs/>
                <w:sz w:val="24"/>
                <w:szCs w:val="24"/>
              </w:rPr>
            </w:pPr>
            <w:r>
              <w:rPr>
                <w:bCs/>
                <w:sz w:val="24"/>
                <w:szCs w:val="24"/>
              </w:rPr>
              <w:t>27</w:t>
            </w:r>
          </w:p>
        </w:tc>
      </w:tr>
      <w:tr w:rsidR="00B767C2" w:rsidTr="00B767C2">
        <w:tc>
          <w:tcPr>
            <w:tcW w:w="598" w:type="dxa"/>
          </w:tcPr>
          <w:p w:rsidR="00B767C2" w:rsidRDefault="00B767C2" w:rsidP="000D2EF9">
            <w:pPr>
              <w:ind w:firstLine="0"/>
              <w:rPr>
                <w:bCs/>
                <w:sz w:val="24"/>
                <w:szCs w:val="24"/>
              </w:rPr>
            </w:pPr>
            <w:r>
              <w:rPr>
                <w:bCs/>
                <w:sz w:val="24"/>
                <w:szCs w:val="24"/>
              </w:rPr>
              <w:t>37</w:t>
            </w:r>
          </w:p>
        </w:tc>
        <w:tc>
          <w:tcPr>
            <w:tcW w:w="6260" w:type="dxa"/>
          </w:tcPr>
          <w:p w:rsidR="00B767C2" w:rsidRPr="000D2EF9" w:rsidRDefault="00B767C2" w:rsidP="000D2EF9">
            <w:pPr>
              <w:ind w:firstLine="0"/>
              <w:rPr>
                <w:bCs/>
                <w:sz w:val="24"/>
                <w:szCs w:val="24"/>
              </w:rPr>
            </w:pPr>
            <w:r w:rsidRPr="000D2EF9">
              <w:rPr>
                <w:bCs/>
                <w:sz w:val="24"/>
                <w:szCs w:val="24"/>
              </w:rPr>
              <w:t>Other Conditions</w:t>
            </w:r>
          </w:p>
        </w:tc>
        <w:tc>
          <w:tcPr>
            <w:tcW w:w="2384" w:type="dxa"/>
          </w:tcPr>
          <w:p w:rsidR="00B767C2" w:rsidRPr="000D2EF9" w:rsidRDefault="00077D02" w:rsidP="000D2EF9">
            <w:pPr>
              <w:ind w:firstLine="0"/>
              <w:rPr>
                <w:bCs/>
                <w:sz w:val="24"/>
                <w:szCs w:val="24"/>
              </w:rPr>
            </w:pPr>
            <w:r>
              <w:rPr>
                <w:bCs/>
                <w:sz w:val="24"/>
                <w:szCs w:val="24"/>
              </w:rPr>
              <w:t>27</w:t>
            </w:r>
          </w:p>
        </w:tc>
      </w:tr>
      <w:tr w:rsidR="00B767C2" w:rsidTr="00B767C2">
        <w:tc>
          <w:tcPr>
            <w:tcW w:w="598" w:type="dxa"/>
          </w:tcPr>
          <w:p w:rsidR="00B767C2" w:rsidRDefault="00B767C2" w:rsidP="000D2EF9">
            <w:pPr>
              <w:ind w:firstLine="0"/>
              <w:rPr>
                <w:bCs/>
                <w:sz w:val="24"/>
                <w:szCs w:val="24"/>
              </w:rPr>
            </w:pPr>
            <w:r>
              <w:rPr>
                <w:bCs/>
                <w:sz w:val="24"/>
                <w:szCs w:val="24"/>
              </w:rPr>
              <w:t>38</w:t>
            </w:r>
          </w:p>
        </w:tc>
        <w:tc>
          <w:tcPr>
            <w:tcW w:w="6260" w:type="dxa"/>
          </w:tcPr>
          <w:p w:rsidR="00B767C2" w:rsidRPr="000D2EF9" w:rsidRDefault="00B767C2" w:rsidP="000D2EF9">
            <w:pPr>
              <w:ind w:firstLine="0"/>
              <w:rPr>
                <w:bCs/>
                <w:sz w:val="24"/>
                <w:szCs w:val="24"/>
              </w:rPr>
            </w:pPr>
            <w:r w:rsidRPr="000D2EF9">
              <w:rPr>
                <w:bCs/>
                <w:sz w:val="24"/>
                <w:szCs w:val="24"/>
              </w:rPr>
              <w:t>Other Documents to be submitted</w:t>
            </w:r>
          </w:p>
        </w:tc>
        <w:tc>
          <w:tcPr>
            <w:tcW w:w="2384" w:type="dxa"/>
          </w:tcPr>
          <w:p w:rsidR="00B767C2" w:rsidRPr="000D2EF9" w:rsidRDefault="005D6FC7" w:rsidP="000D2EF9">
            <w:pPr>
              <w:ind w:firstLine="0"/>
              <w:rPr>
                <w:bCs/>
                <w:sz w:val="24"/>
                <w:szCs w:val="24"/>
              </w:rPr>
            </w:pPr>
            <w:r>
              <w:rPr>
                <w:bCs/>
                <w:sz w:val="24"/>
                <w:szCs w:val="24"/>
              </w:rPr>
              <w:t>27</w:t>
            </w:r>
          </w:p>
        </w:tc>
      </w:tr>
      <w:tr w:rsidR="00B767C2" w:rsidTr="00B767C2">
        <w:tc>
          <w:tcPr>
            <w:tcW w:w="598" w:type="dxa"/>
          </w:tcPr>
          <w:p w:rsidR="00B767C2" w:rsidRDefault="00B767C2" w:rsidP="000D2EF9">
            <w:pPr>
              <w:ind w:firstLine="0"/>
              <w:rPr>
                <w:bCs/>
                <w:sz w:val="24"/>
                <w:szCs w:val="24"/>
              </w:rPr>
            </w:pPr>
            <w:r>
              <w:rPr>
                <w:bCs/>
                <w:sz w:val="24"/>
                <w:szCs w:val="24"/>
              </w:rPr>
              <w:t>39</w:t>
            </w:r>
          </w:p>
        </w:tc>
        <w:tc>
          <w:tcPr>
            <w:tcW w:w="6260" w:type="dxa"/>
          </w:tcPr>
          <w:p w:rsidR="00B767C2" w:rsidRPr="000D2EF9" w:rsidRDefault="00B767C2" w:rsidP="000D2EF9">
            <w:pPr>
              <w:ind w:firstLine="0"/>
              <w:rPr>
                <w:bCs/>
                <w:sz w:val="24"/>
                <w:szCs w:val="24"/>
              </w:rPr>
            </w:pPr>
            <w:r w:rsidRPr="000D2EF9">
              <w:rPr>
                <w:bCs/>
                <w:sz w:val="24"/>
                <w:szCs w:val="24"/>
              </w:rPr>
              <w:t>Arbitration and Jurisdiction</w:t>
            </w:r>
          </w:p>
        </w:tc>
        <w:tc>
          <w:tcPr>
            <w:tcW w:w="2384" w:type="dxa"/>
          </w:tcPr>
          <w:p w:rsidR="00B767C2" w:rsidRPr="000D2EF9" w:rsidRDefault="007E5BD0" w:rsidP="000D2EF9">
            <w:pPr>
              <w:ind w:firstLine="0"/>
              <w:rPr>
                <w:bCs/>
                <w:sz w:val="24"/>
                <w:szCs w:val="24"/>
              </w:rPr>
            </w:pPr>
            <w:r>
              <w:rPr>
                <w:bCs/>
                <w:sz w:val="24"/>
                <w:szCs w:val="24"/>
              </w:rPr>
              <w:t>27</w:t>
            </w:r>
          </w:p>
        </w:tc>
      </w:tr>
      <w:tr w:rsidR="00B767C2" w:rsidTr="00B767C2">
        <w:tc>
          <w:tcPr>
            <w:tcW w:w="598" w:type="dxa"/>
          </w:tcPr>
          <w:p w:rsidR="00B767C2" w:rsidRDefault="00B767C2" w:rsidP="000D2EF9">
            <w:pPr>
              <w:ind w:firstLine="0"/>
              <w:rPr>
                <w:bCs/>
                <w:sz w:val="24"/>
                <w:szCs w:val="24"/>
              </w:rPr>
            </w:pPr>
            <w:r>
              <w:rPr>
                <w:bCs/>
                <w:sz w:val="24"/>
                <w:szCs w:val="24"/>
              </w:rPr>
              <w:t>40</w:t>
            </w:r>
          </w:p>
        </w:tc>
        <w:tc>
          <w:tcPr>
            <w:tcW w:w="6260" w:type="dxa"/>
          </w:tcPr>
          <w:p w:rsidR="00B767C2" w:rsidRPr="000D2EF9" w:rsidRDefault="00B767C2" w:rsidP="000D2EF9">
            <w:pPr>
              <w:ind w:firstLine="0"/>
              <w:rPr>
                <w:bCs/>
                <w:sz w:val="24"/>
                <w:szCs w:val="24"/>
              </w:rPr>
            </w:pPr>
            <w:r w:rsidRPr="000D2EF9">
              <w:rPr>
                <w:bCs/>
                <w:sz w:val="24"/>
                <w:szCs w:val="24"/>
              </w:rPr>
              <w:t>Applicable Law</w:t>
            </w:r>
          </w:p>
        </w:tc>
        <w:tc>
          <w:tcPr>
            <w:tcW w:w="2384" w:type="dxa"/>
          </w:tcPr>
          <w:p w:rsidR="00B767C2" w:rsidRPr="000D2EF9" w:rsidRDefault="007E5BD0" w:rsidP="000D2EF9">
            <w:pPr>
              <w:ind w:firstLine="0"/>
              <w:rPr>
                <w:bCs/>
                <w:sz w:val="24"/>
                <w:szCs w:val="24"/>
              </w:rPr>
            </w:pPr>
            <w:r>
              <w:rPr>
                <w:bCs/>
                <w:sz w:val="24"/>
                <w:szCs w:val="24"/>
              </w:rPr>
              <w:t>28</w:t>
            </w:r>
          </w:p>
        </w:tc>
      </w:tr>
      <w:tr w:rsidR="00B767C2" w:rsidTr="00B767C2">
        <w:tc>
          <w:tcPr>
            <w:tcW w:w="598" w:type="dxa"/>
          </w:tcPr>
          <w:p w:rsidR="00B767C2" w:rsidRDefault="00B767C2" w:rsidP="000D2EF9">
            <w:pPr>
              <w:ind w:firstLine="0"/>
              <w:rPr>
                <w:bCs/>
                <w:sz w:val="24"/>
                <w:szCs w:val="24"/>
              </w:rPr>
            </w:pPr>
            <w:r>
              <w:rPr>
                <w:bCs/>
                <w:sz w:val="24"/>
                <w:szCs w:val="24"/>
              </w:rPr>
              <w:t>41</w:t>
            </w:r>
          </w:p>
        </w:tc>
        <w:tc>
          <w:tcPr>
            <w:tcW w:w="6260" w:type="dxa"/>
          </w:tcPr>
          <w:p w:rsidR="00B767C2" w:rsidRPr="000D2EF9" w:rsidRDefault="00B767C2" w:rsidP="000D2EF9">
            <w:pPr>
              <w:ind w:firstLine="0"/>
              <w:rPr>
                <w:bCs/>
                <w:sz w:val="24"/>
                <w:szCs w:val="24"/>
              </w:rPr>
            </w:pPr>
            <w:r w:rsidRPr="000D2EF9">
              <w:rPr>
                <w:bCs/>
                <w:sz w:val="24"/>
                <w:szCs w:val="24"/>
              </w:rPr>
              <w:t>General / Miscellaneous Clauses</w:t>
            </w:r>
          </w:p>
        </w:tc>
        <w:tc>
          <w:tcPr>
            <w:tcW w:w="2384" w:type="dxa"/>
          </w:tcPr>
          <w:p w:rsidR="00B767C2" w:rsidRPr="000D2EF9" w:rsidRDefault="007E5BD0" w:rsidP="000D2EF9">
            <w:pPr>
              <w:ind w:firstLine="0"/>
              <w:rPr>
                <w:bCs/>
                <w:sz w:val="24"/>
                <w:szCs w:val="24"/>
              </w:rPr>
            </w:pPr>
            <w:r>
              <w:rPr>
                <w:bCs/>
                <w:sz w:val="24"/>
                <w:szCs w:val="24"/>
              </w:rPr>
              <w:t>28</w:t>
            </w:r>
          </w:p>
        </w:tc>
      </w:tr>
      <w:tr w:rsidR="00B767C2" w:rsidTr="00B767C2">
        <w:tc>
          <w:tcPr>
            <w:tcW w:w="598" w:type="dxa"/>
          </w:tcPr>
          <w:p w:rsidR="00B767C2" w:rsidRDefault="00B767C2" w:rsidP="000D2EF9">
            <w:pPr>
              <w:ind w:firstLine="0"/>
              <w:rPr>
                <w:bCs/>
                <w:sz w:val="24"/>
                <w:szCs w:val="24"/>
              </w:rPr>
            </w:pPr>
            <w:r>
              <w:rPr>
                <w:bCs/>
                <w:sz w:val="24"/>
                <w:szCs w:val="24"/>
              </w:rPr>
              <w:t>42</w:t>
            </w:r>
          </w:p>
        </w:tc>
        <w:tc>
          <w:tcPr>
            <w:tcW w:w="6260" w:type="dxa"/>
          </w:tcPr>
          <w:p w:rsidR="00B767C2" w:rsidRPr="000D2EF9" w:rsidRDefault="00B767C2" w:rsidP="000D2EF9">
            <w:pPr>
              <w:ind w:firstLine="0"/>
              <w:rPr>
                <w:bCs/>
                <w:sz w:val="24"/>
                <w:szCs w:val="24"/>
              </w:rPr>
            </w:pPr>
            <w:r w:rsidRPr="000D2EF9">
              <w:rPr>
                <w:bCs/>
                <w:sz w:val="24"/>
                <w:szCs w:val="24"/>
              </w:rPr>
              <w:t>Scope of Work</w:t>
            </w:r>
          </w:p>
        </w:tc>
        <w:tc>
          <w:tcPr>
            <w:tcW w:w="2384" w:type="dxa"/>
          </w:tcPr>
          <w:p w:rsidR="00B767C2" w:rsidRPr="000D2EF9" w:rsidRDefault="007E5BD0" w:rsidP="000D2EF9">
            <w:pPr>
              <w:ind w:firstLine="0"/>
              <w:rPr>
                <w:bCs/>
                <w:sz w:val="24"/>
                <w:szCs w:val="24"/>
              </w:rPr>
            </w:pPr>
            <w:r>
              <w:rPr>
                <w:bCs/>
                <w:sz w:val="24"/>
                <w:szCs w:val="24"/>
              </w:rPr>
              <w:t>29</w:t>
            </w:r>
          </w:p>
        </w:tc>
      </w:tr>
      <w:tr w:rsidR="00B767C2" w:rsidTr="00B767C2">
        <w:tc>
          <w:tcPr>
            <w:tcW w:w="598" w:type="dxa"/>
          </w:tcPr>
          <w:p w:rsidR="00B767C2" w:rsidRDefault="00B767C2" w:rsidP="000D2EF9">
            <w:pPr>
              <w:ind w:firstLine="0"/>
              <w:rPr>
                <w:bCs/>
                <w:sz w:val="24"/>
                <w:szCs w:val="24"/>
              </w:rPr>
            </w:pPr>
            <w:r>
              <w:rPr>
                <w:bCs/>
                <w:sz w:val="24"/>
                <w:szCs w:val="24"/>
              </w:rPr>
              <w:t>43</w:t>
            </w:r>
          </w:p>
        </w:tc>
        <w:tc>
          <w:tcPr>
            <w:tcW w:w="6260" w:type="dxa"/>
          </w:tcPr>
          <w:p w:rsidR="00B767C2" w:rsidRPr="000D2EF9" w:rsidRDefault="00B767C2" w:rsidP="000D2EF9">
            <w:pPr>
              <w:ind w:firstLine="0"/>
              <w:rPr>
                <w:bCs/>
                <w:sz w:val="24"/>
                <w:szCs w:val="24"/>
              </w:rPr>
            </w:pPr>
            <w:r w:rsidRPr="000D2EF9">
              <w:rPr>
                <w:bCs/>
                <w:sz w:val="24"/>
                <w:szCs w:val="24"/>
              </w:rPr>
              <w:t>Supply, installation and Commissioning</w:t>
            </w:r>
          </w:p>
        </w:tc>
        <w:tc>
          <w:tcPr>
            <w:tcW w:w="2384" w:type="dxa"/>
          </w:tcPr>
          <w:p w:rsidR="00B767C2" w:rsidRPr="000D2EF9" w:rsidRDefault="00157444" w:rsidP="000D2EF9">
            <w:pPr>
              <w:ind w:firstLine="0"/>
              <w:rPr>
                <w:bCs/>
                <w:sz w:val="24"/>
                <w:szCs w:val="24"/>
              </w:rPr>
            </w:pPr>
            <w:r>
              <w:rPr>
                <w:bCs/>
                <w:sz w:val="24"/>
                <w:szCs w:val="24"/>
              </w:rPr>
              <w:t>29</w:t>
            </w:r>
          </w:p>
        </w:tc>
      </w:tr>
      <w:tr w:rsidR="00B767C2" w:rsidTr="00B767C2">
        <w:tc>
          <w:tcPr>
            <w:tcW w:w="598" w:type="dxa"/>
          </w:tcPr>
          <w:p w:rsidR="00B767C2" w:rsidRDefault="00B767C2" w:rsidP="000D2EF9">
            <w:pPr>
              <w:ind w:firstLine="0"/>
              <w:rPr>
                <w:bCs/>
                <w:sz w:val="24"/>
                <w:szCs w:val="24"/>
              </w:rPr>
            </w:pPr>
            <w:r>
              <w:rPr>
                <w:bCs/>
                <w:sz w:val="24"/>
                <w:szCs w:val="24"/>
              </w:rPr>
              <w:t>44</w:t>
            </w:r>
          </w:p>
        </w:tc>
        <w:tc>
          <w:tcPr>
            <w:tcW w:w="6260" w:type="dxa"/>
          </w:tcPr>
          <w:p w:rsidR="00B767C2" w:rsidRPr="000D2EF9" w:rsidRDefault="00B767C2" w:rsidP="000D2EF9">
            <w:pPr>
              <w:ind w:firstLine="0"/>
              <w:rPr>
                <w:bCs/>
                <w:sz w:val="24"/>
                <w:szCs w:val="24"/>
              </w:rPr>
            </w:pPr>
            <w:r w:rsidRPr="000D2EF9">
              <w:rPr>
                <w:bCs/>
                <w:sz w:val="24"/>
                <w:szCs w:val="24"/>
              </w:rPr>
              <w:t>Warranty and CMC</w:t>
            </w:r>
          </w:p>
        </w:tc>
        <w:tc>
          <w:tcPr>
            <w:tcW w:w="2384" w:type="dxa"/>
          </w:tcPr>
          <w:p w:rsidR="00B767C2" w:rsidRPr="000D2EF9" w:rsidRDefault="00157444" w:rsidP="000D2EF9">
            <w:pPr>
              <w:ind w:firstLine="0"/>
              <w:rPr>
                <w:bCs/>
                <w:sz w:val="24"/>
                <w:szCs w:val="24"/>
              </w:rPr>
            </w:pPr>
            <w:r>
              <w:rPr>
                <w:bCs/>
                <w:sz w:val="24"/>
                <w:szCs w:val="24"/>
              </w:rPr>
              <w:t>30</w:t>
            </w:r>
          </w:p>
        </w:tc>
      </w:tr>
      <w:tr w:rsidR="00B767C2" w:rsidTr="00B767C2">
        <w:tc>
          <w:tcPr>
            <w:tcW w:w="598" w:type="dxa"/>
          </w:tcPr>
          <w:p w:rsidR="00B767C2" w:rsidRDefault="00B767C2" w:rsidP="000D2EF9">
            <w:pPr>
              <w:ind w:firstLine="0"/>
              <w:rPr>
                <w:bCs/>
                <w:sz w:val="24"/>
                <w:szCs w:val="24"/>
              </w:rPr>
            </w:pPr>
            <w:r>
              <w:rPr>
                <w:bCs/>
                <w:sz w:val="24"/>
                <w:szCs w:val="24"/>
              </w:rPr>
              <w:t>45</w:t>
            </w:r>
          </w:p>
        </w:tc>
        <w:tc>
          <w:tcPr>
            <w:tcW w:w="6260" w:type="dxa"/>
          </w:tcPr>
          <w:p w:rsidR="00B767C2" w:rsidRPr="000D2EF9" w:rsidRDefault="00B767C2" w:rsidP="000D2EF9">
            <w:pPr>
              <w:ind w:firstLine="0"/>
              <w:rPr>
                <w:bCs/>
                <w:sz w:val="24"/>
                <w:szCs w:val="24"/>
              </w:rPr>
            </w:pPr>
            <w:r w:rsidRPr="000D2EF9">
              <w:rPr>
                <w:bCs/>
                <w:sz w:val="24"/>
                <w:szCs w:val="24"/>
              </w:rPr>
              <w:t xml:space="preserve">Insurance </w:t>
            </w:r>
          </w:p>
        </w:tc>
        <w:tc>
          <w:tcPr>
            <w:tcW w:w="2384" w:type="dxa"/>
          </w:tcPr>
          <w:p w:rsidR="00B767C2" w:rsidRPr="000D2EF9" w:rsidRDefault="001C2D45" w:rsidP="000D2EF9">
            <w:pPr>
              <w:ind w:firstLine="0"/>
              <w:rPr>
                <w:bCs/>
                <w:sz w:val="24"/>
                <w:szCs w:val="24"/>
              </w:rPr>
            </w:pPr>
            <w:r>
              <w:rPr>
                <w:bCs/>
                <w:sz w:val="24"/>
                <w:szCs w:val="24"/>
              </w:rPr>
              <w:t>31</w:t>
            </w:r>
          </w:p>
        </w:tc>
      </w:tr>
      <w:tr w:rsidR="00B767C2" w:rsidTr="00B767C2">
        <w:tc>
          <w:tcPr>
            <w:tcW w:w="598" w:type="dxa"/>
          </w:tcPr>
          <w:p w:rsidR="00B767C2" w:rsidRDefault="00B767C2" w:rsidP="000D2EF9">
            <w:pPr>
              <w:ind w:firstLine="0"/>
              <w:rPr>
                <w:bCs/>
                <w:sz w:val="24"/>
                <w:szCs w:val="24"/>
              </w:rPr>
            </w:pPr>
            <w:r>
              <w:rPr>
                <w:bCs/>
                <w:sz w:val="24"/>
                <w:szCs w:val="24"/>
              </w:rPr>
              <w:t>46</w:t>
            </w:r>
          </w:p>
        </w:tc>
        <w:tc>
          <w:tcPr>
            <w:tcW w:w="6260" w:type="dxa"/>
          </w:tcPr>
          <w:p w:rsidR="00B767C2" w:rsidRPr="000D2EF9" w:rsidRDefault="00B767C2" w:rsidP="000D2EF9">
            <w:pPr>
              <w:ind w:firstLine="0"/>
              <w:rPr>
                <w:bCs/>
                <w:sz w:val="24"/>
                <w:szCs w:val="24"/>
              </w:rPr>
            </w:pPr>
            <w:r w:rsidRPr="000D2EF9">
              <w:rPr>
                <w:bCs/>
                <w:sz w:val="24"/>
                <w:szCs w:val="24"/>
              </w:rPr>
              <w:t>Consumables &amp; Spare part</w:t>
            </w:r>
          </w:p>
        </w:tc>
        <w:tc>
          <w:tcPr>
            <w:tcW w:w="2384" w:type="dxa"/>
          </w:tcPr>
          <w:p w:rsidR="00B767C2" w:rsidRPr="000D2EF9" w:rsidRDefault="001C2D45" w:rsidP="000D2EF9">
            <w:pPr>
              <w:ind w:firstLine="0"/>
              <w:rPr>
                <w:bCs/>
                <w:sz w:val="24"/>
                <w:szCs w:val="24"/>
              </w:rPr>
            </w:pPr>
            <w:r>
              <w:rPr>
                <w:bCs/>
                <w:sz w:val="24"/>
                <w:szCs w:val="24"/>
              </w:rPr>
              <w:t>31</w:t>
            </w:r>
          </w:p>
        </w:tc>
      </w:tr>
      <w:tr w:rsidR="00B767C2" w:rsidTr="00B767C2">
        <w:tc>
          <w:tcPr>
            <w:tcW w:w="598" w:type="dxa"/>
          </w:tcPr>
          <w:p w:rsidR="00B767C2" w:rsidRDefault="00B767C2" w:rsidP="000D2EF9">
            <w:pPr>
              <w:ind w:firstLine="0"/>
              <w:rPr>
                <w:bCs/>
                <w:sz w:val="24"/>
                <w:szCs w:val="24"/>
              </w:rPr>
            </w:pPr>
            <w:r>
              <w:rPr>
                <w:bCs/>
                <w:sz w:val="24"/>
                <w:szCs w:val="24"/>
              </w:rPr>
              <w:t>47</w:t>
            </w:r>
          </w:p>
        </w:tc>
        <w:tc>
          <w:tcPr>
            <w:tcW w:w="6260" w:type="dxa"/>
          </w:tcPr>
          <w:p w:rsidR="00B767C2" w:rsidRPr="000D2EF9" w:rsidRDefault="00B767C2" w:rsidP="000D2EF9">
            <w:pPr>
              <w:ind w:firstLine="0"/>
              <w:rPr>
                <w:bCs/>
                <w:sz w:val="24"/>
                <w:szCs w:val="24"/>
              </w:rPr>
            </w:pPr>
            <w:r w:rsidRPr="000D2EF9">
              <w:rPr>
                <w:bCs/>
                <w:sz w:val="24"/>
                <w:szCs w:val="24"/>
              </w:rPr>
              <w:t>Terms and Mode of Payment</w:t>
            </w:r>
          </w:p>
        </w:tc>
        <w:tc>
          <w:tcPr>
            <w:tcW w:w="2384" w:type="dxa"/>
          </w:tcPr>
          <w:p w:rsidR="00B767C2" w:rsidRPr="000D2EF9" w:rsidRDefault="001C2D45" w:rsidP="000D2EF9">
            <w:pPr>
              <w:ind w:firstLine="0"/>
              <w:rPr>
                <w:bCs/>
                <w:sz w:val="24"/>
                <w:szCs w:val="24"/>
              </w:rPr>
            </w:pPr>
            <w:r>
              <w:rPr>
                <w:bCs/>
                <w:sz w:val="24"/>
                <w:szCs w:val="24"/>
              </w:rPr>
              <w:t>32</w:t>
            </w:r>
          </w:p>
        </w:tc>
      </w:tr>
      <w:tr w:rsidR="00B767C2" w:rsidTr="00B767C2">
        <w:tc>
          <w:tcPr>
            <w:tcW w:w="598" w:type="dxa"/>
          </w:tcPr>
          <w:p w:rsidR="00B767C2" w:rsidRDefault="00B767C2" w:rsidP="000D2EF9">
            <w:pPr>
              <w:ind w:firstLine="0"/>
              <w:rPr>
                <w:bCs/>
                <w:sz w:val="24"/>
                <w:szCs w:val="24"/>
              </w:rPr>
            </w:pPr>
            <w:r>
              <w:rPr>
                <w:bCs/>
                <w:sz w:val="24"/>
                <w:szCs w:val="24"/>
              </w:rPr>
              <w:t>48</w:t>
            </w:r>
          </w:p>
        </w:tc>
        <w:tc>
          <w:tcPr>
            <w:tcW w:w="6260" w:type="dxa"/>
          </w:tcPr>
          <w:p w:rsidR="00B767C2" w:rsidRPr="000D2EF9" w:rsidRDefault="00B767C2" w:rsidP="000D2EF9">
            <w:pPr>
              <w:ind w:firstLine="0"/>
              <w:rPr>
                <w:bCs/>
                <w:sz w:val="24"/>
                <w:szCs w:val="24"/>
              </w:rPr>
            </w:pPr>
            <w:r w:rsidRPr="000D2EF9">
              <w:rPr>
                <w:bCs/>
                <w:sz w:val="24"/>
                <w:szCs w:val="24"/>
              </w:rPr>
              <w:t>Downtime penalty Clause during warranty and CMC period</w:t>
            </w:r>
          </w:p>
        </w:tc>
        <w:tc>
          <w:tcPr>
            <w:tcW w:w="2384" w:type="dxa"/>
          </w:tcPr>
          <w:p w:rsidR="00B767C2" w:rsidRPr="000D2EF9" w:rsidRDefault="001C2D45" w:rsidP="000D2EF9">
            <w:pPr>
              <w:ind w:firstLine="0"/>
              <w:rPr>
                <w:bCs/>
                <w:sz w:val="24"/>
                <w:szCs w:val="24"/>
              </w:rPr>
            </w:pPr>
            <w:r>
              <w:rPr>
                <w:bCs/>
                <w:sz w:val="24"/>
                <w:szCs w:val="24"/>
              </w:rPr>
              <w:t>33</w:t>
            </w:r>
          </w:p>
        </w:tc>
      </w:tr>
      <w:tr w:rsidR="00B767C2" w:rsidTr="00B767C2">
        <w:tc>
          <w:tcPr>
            <w:tcW w:w="598" w:type="dxa"/>
          </w:tcPr>
          <w:p w:rsidR="00B767C2" w:rsidRDefault="00B767C2" w:rsidP="000D2EF9">
            <w:pPr>
              <w:ind w:firstLine="0"/>
              <w:rPr>
                <w:bCs/>
                <w:sz w:val="24"/>
                <w:szCs w:val="24"/>
              </w:rPr>
            </w:pPr>
            <w:r>
              <w:rPr>
                <w:bCs/>
                <w:sz w:val="24"/>
                <w:szCs w:val="24"/>
              </w:rPr>
              <w:t>49</w:t>
            </w:r>
          </w:p>
        </w:tc>
        <w:tc>
          <w:tcPr>
            <w:tcW w:w="6260" w:type="dxa"/>
          </w:tcPr>
          <w:p w:rsidR="00B767C2" w:rsidRPr="000D2EF9" w:rsidRDefault="00B767C2" w:rsidP="000D2EF9">
            <w:pPr>
              <w:ind w:firstLine="0"/>
              <w:rPr>
                <w:bCs/>
                <w:sz w:val="24"/>
                <w:szCs w:val="24"/>
              </w:rPr>
            </w:pPr>
            <w:r>
              <w:rPr>
                <w:bCs/>
                <w:sz w:val="24"/>
                <w:szCs w:val="24"/>
              </w:rPr>
              <w:t>Section - III : List of Requirements</w:t>
            </w:r>
          </w:p>
        </w:tc>
        <w:tc>
          <w:tcPr>
            <w:tcW w:w="2384" w:type="dxa"/>
          </w:tcPr>
          <w:p w:rsidR="00B767C2" w:rsidRDefault="00EE5BE8" w:rsidP="000D2EF9">
            <w:pPr>
              <w:ind w:firstLine="0"/>
              <w:rPr>
                <w:bCs/>
                <w:sz w:val="24"/>
                <w:szCs w:val="24"/>
              </w:rPr>
            </w:pPr>
            <w:r>
              <w:rPr>
                <w:bCs/>
                <w:sz w:val="24"/>
                <w:szCs w:val="24"/>
              </w:rPr>
              <w:t>34</w:t>
            </w:r>
          </w:p>
        </w:tc>
      </w:tr>
      <w:tr w:rsidR="00B767C2" w:rsidTr="00B767C2">
        <w:tc>
          <w:tcPr>
            <w:tcW w:w="598" w:type="dxa"/>
          </w:tcPr>
          <w:p w:rsidR="00B767C2" w:rsidRDefault="00B767C2" w:rsidP="000D2EF9">
            <w:pPr>
              <w:ind w:firstLine="0"/>
              <w:rPr>
                <w:bCs/>
                <w:sz w:val="24"/>
                <w:szCs w:val="24"/>
              </w:rPr>
            </w:pPr>
            <w:r>
              <w:rPr>
                <w:bCs/>
                <w:sz w:val="24"/>
                <w:szCs w:val="24"/>
              </w:rPr>
              <w:t>50</w:t>
            </w:r>
          </w:p>
        </w:tc>
        <w:tc>
          <w:tcPr>
            <w:tcW w:w="6260" w:type="dxa"/>
          </w:tcPr>
          <w:p w:rsidR="00B767C2" w:rsidRPr="005F1B2A" w:rsidRDefault="00B767C2" w:rsidP="00D97384">
            <w:pPr>
              <w:ind w:firstLine="34"/>
              <w:rPr>
                <w:bCs/>
                <w:sz w:val="24"/>
                <w:szCs w:val="24"/>
              </w:rPr>
            </w:pPr>
            <w:r w:rsidRPr="005F1B2A">
              <w:rPr>
                <w:bCs/>
                <w:sz w:val="24"/>
                <w:szCs w:val="24"/>
              </w:rPr>
              <w:t xml:space="preserve">Section </w:t>
            </w:r>
            <w:r>
              <w:rPr>
                <w:bCs/>
                <w:sz w:val="24"/>
                <w:szCs w:val="24"/>
              </w:rPr>
              <w:t xml:space="preserve">- </w:t>
            </w:r>
            <w:r w:rsidRPr="005F1B2A">
              <w:rPr>
                <w:bCs/>
                <w:sz w:val="24"/>
                <w:szCs w:val="24"/>
              </w:rPr>
              <w:t>I</w:t>
            </w:r>
            <w:r>
              <w:rPr>
                <w:bCs/>
                <w:sz w:val="24"/>
                <w:szCs w:val="24"/>
              </w:rPr>
              <w:t>V</w:t>
            </w:r>
            <w:r w:rsidRPr="005F1B2A">
              <w:rPr>
                <w:bCs/>
                <w:sz w:val="24"/>
                <w:szCs w:val="24"/>
              </w:rPr>
              <w:t xml:space="preserve"> </w:t>
            </w:r>
            <w:r>
              <w:rPr>
                <w:bCs/>
                <w:sz w:val="24"/>
                <w:szCs w:val="24"/>
              </w:rPr>
              <w:t>:Technical Specifications</w:t>
            </w:r>
          </w:p>
        </w:tc>
        <w:tc>
          <w:tcPr>
            <w:tcW w:w="2384" w:type="dxa"/>
          </w:tcPr>
          <w:p w:rsidR="00B767C2" w:rsidRPr="005F1B2A" w:rsidRDefault="00EE5BE8" w:rsidP="00D97384">
            <w:pPr>
              <w:ind w:firstLine="34"/>
              <w:rPr>
                <w:bCs/>
                <w:sz w:val="24"/>
                <w:szCs w:val="24"/>
              </w:rPr>
            </w:pPr>
            <w:r>
              <w:rPr>
                <w:bCs/>
                <w:sz w:val="24"/>
                <w:szCs w:val="24"/>
              </w:rPr>
              <w:t>36</w:t>
            </w:r>
          </w:p>
        </w:tc>
      </w:tr>
      <w:tr w:rsidR="00B767C2" w:rsidTr="00B767C2">
        <w:tc>
          <w:tcPr>
            <w:tcW w:w="598" w:type="dxa"/>
          </w:tcPr>
          <w:p w:rsidR="00B767C2" w:rsidRDefault="00B767C2" w:rsidP="000D2EF9">
            <w:pPr>
              <w:ind w:firstLine="0"/>
              <w:rPr>
                <w:bCs/>
                <w:sz w:val="24"/>
                <w:szCs w:val="24"/>
              </w:rPr>
            </w:pPr>
            <w:r>
              <w:rPr>
                <w:bCs/>
                <w:sz w:val="24"/>
                <w:szCs w:val="24"/>
              </w:rPr>
              <w:t>51</w:t>
            </w:r>
          </w:p>
        </w:tc>
        <w:tc>
          <w:tcPr>
            <w:tcW w:w="6260" w:type="dxa"/>
          </w:tcPr>
          <w:p w:rsidR="00B767C2" w:rsidRPr="005F1B2A" w:rsidRDefault="00B767C2" w:rsidP="00D97384">
            <w:pPr>
              <w:ind w:firstLine="34"/>
              <w:rPr>
                <w:bCs/>
                <w:sz w:val="24"/>
                <w:szCs w:val="24"/>
              </w:rPr>
            </w:pPr>
            <w:r w:rsidRPr="005F1B2A">
              <w:rPr>
                <w:bCs/>
                <w:sz w:val="24"/>
                <w:szCs w:val="24"/>
              </w:rPr>
              <w:t>Section</w:t>
            </w:r>
            <w:r>
              <w:rPr>
                <w:bCs/>
                <w:sz w:val="24"/>
                <w:szCs w:val="24"/>
              </w:rPr>
              <w:t xml:space="preserve"> -  V</w:t>
            </w:r>
            <w:r w:rsidRPr="005F1B2A">
              <w:rPr>
                <w:bCs/>
                <w:sz w:val="24"/>
                <w:szCs w:val="24"/>
              </w:rPr>
              <w:t xml:space="preserve"> </w:t>
            </w:r>
            <w:r>
              <w:rPr>
                <w:bCs/>
                <w:sz w:val="24"/>
                <w:szCs w:val="24"/>
              </w:rPr>
              <w:t>: Tender Form</w:t>
            </w:r>
          </w:p>
        </w:tc>
        <w:tc>
          <w:tcPr>
            <w:tcW w:w="2384" w:type="dxa"/>
          </w:tcPr>
          <w:p w:rsidR="00B767C2" w:rsidRPr="005F1B2A" w:rsidRDefault="004A2328" w:rsidP="00D97384">
            <w:pPr>
              <w:ind w:firstLine="34"/>
              <w:rPr>
                <w:bCs/>
                <w:sz w:val="24"/>
                <w:szCs w:val="24"/>
              </w:rPr>
            </w:pPr>
            <w:r>
              <w:rPr>
                <w:bCs/>
                <w:sz w:val="24"/>
                <w:szCs w:val="24"/>
              </w:rPr>
              <w:t>38 &amp; 39</w:t>
            </w:r>
          </w:p>
        </w:tc>
      </w:tr>
      <w:tr w:rsidR="00B767C2" w:rsidTr="00B767C2">
        <w:tc>
          <w:tcPr>
            <w:tcW w:w="598" w:type="dxa"/>
          </w:tcPr>
          <w:p w:rsidR="00B767C2" w:rsidRDefault="00B767C2" w:rsidP="000D2EF9">
            <w:pPr>
              <w:ind w:firstLine="0"/>
              <w:rPr>
                <w:bCs/>
                <w:sz w:val="24"/>
                <w:szCs w:val="24"/>
              </w:rPr>
            </w:pPr>
            <w:r>
              <w:rPr>
                <w:bCs/>
                <w:sz w:val="24"/>
                <w:szCs w:val="24"/>
              </w:rPr>
              <w:t>52</w:t>
            </w:r>
          </w:p>
        </w:tc>
        <w:tc>
          <w:tcPr>
            <w:tcW w:w="6260" w:type="dxa"/>
          </w:tcPr>
          <w:p w:rsidR="00B767C2" w:rsidRPr="005F1B2A" w:rsidRDefault="00B767C2" w:rsidP="00D97384">
            <w:pPr>
              <w:ind w:firstLine="34"/>
              <w:rPr>
                <w:bCs/>
                <w:sz w:val="24"/>
                <w:szCs w:val="24"/>
              </w:rPr>
            </w:pPr>
            <w:r w:rsidRPr="005F1B2A">
              <w:rPr>
                <w:bCs/>
                <w:sz w:val="24"/>
                <w:szCs w:val="24"/>
              </w:rPr>
              <w:t xml:space="preserve">Section </w:t>
            </w:r>
            <w:r>
              <w:rPr>
                <w:bCs/>
                <w:sz w:val="24"/>
                <w:szCs w:val="24"/>
              </w:rPr>
              <w:t>- VI</w:t>
            </w:r>
            <w:r w:rsidRPr="005F1B2A">
              <w:rPr>
                <w:bCs/>
                <w:sz w:val="24"/>
                <w:szCs w:val="24"/>
              </w:rPr>
              <w:t xml:space="preserve"> </w:t>
            </w:r>
            <w:r>
              <w:rPr>
                <w:bCs/>
                <w:sz w:val="24"/>
                <w:szCs w:val="24"/>
              </w:rPr>
              <w:t>: Items quoted</w:t>
            </w:r>
          </w:p>
        </w:tc>
        <w:tc>
          <w:tcPr>
            <w:tcW w:w="2384" w:type="dxa"/>
          </w:tcPr>
          <w:p w:rsidR="00B767C2" w:rsidRPr="005F1B2A" w:rsidRDefault="004A2328" w:rsidP="00D97384">
            <w:pPr>
              <w:ind w:firstLine="34"/>
              <w:rPr>
                <w:bCs/>
                <w:sz w:val="24"/>
                <w:szCs w:val="24"/>
              </w:rPr>
            </w:pPr>
            <w:r>
              <w:rPr>
                <w:bCs/>
                <w:sz w:val="24"/>
                <w:szCs w:val="24"/>
              </w:rPr>
              <w:t>40</w:t>
            </w:r>
          </w:p>
        </w:tc>
      </w:tr>
      <w:tr w:rsidR="00B767C2" w:rsidTr="00B767C2">
        <w:tc>
          <w:tcPr>
            <w:tcW w:w="598" w:type="dxa"/>
          </w:tcPr>
          <w:p w:rsidR="00B767C2" w:rsidRDefault="00B767C2" w:rsidP="000D2EF9">
            <w:pPr>
              <w:ind w:firstLine="0"/>
              <w:rPr>
                <w:bCs/>
                <w:sz w:val="24"/>
                <w:szCs w:val="24"/>
              </w:rPr>
            </w:pPr>
            <w:r>
              <w:rPr>
                <w:bCs/>
                <w:sz w:val="24"/>
                <w:szCs w:val="24"/>
              </w:rPr>
              <w:t>53</w:t>
            </w:r>
          </w:p>
        </w:tc>
        <w:tc>
          <w:tcPr>
            <w:tcW w:w="6260" w:type="dxa"/>
          </w:tcPr>
          <w:p w:rsidR="00B767C2" w:rsidRPr="005F1B2A" w:rsidRDefault="00B767C2" w:rsidP="00D97384">
            <w:pPr>
              <w:ind w:firstLine="34"/>
              <w:rPr>
                <w:bCs/>
                <w:sz w:val="24"/>
                <w:szCs w:val="24"/>
              </w:rPr>
            </w:pPr>
            <w:r w:rsidRPr="005F1B2A">
              <w:rPr>
                <w:bCs/>
                <w:sz w:val="24"/>
                <w:szCs w:val="24"/>
              </w:rPr>
              <w:t xml:space="preserve">Section </w:t>
            </w:r>
            <w:r>
              <w:rPr>
                <w:bCs/>
                <w:sz w:val="24"/>
                <w:szCs w:val="24"/>
              </w:rPr>
              <w:t>- V</w:t>
            </w:r>
            <w:r w:rsidRPr="005F1B2A">
              <w:rPr>
                <w:bCs/>
                <w:sz w:val="24"/>
                <w:szCs w:val="24"/>
              </w:rPr>
              <w:t xml:space="preserve">II </w:t>
            </w:r>
            <w:r>
              <w:rPr>
                <w:bCs/>
                <w:sz w:val="24"/>
                <w:szCs w:val="24"/>
              </w:rPr>
              <w:t>: Consignee Receipt Certificate</w:t>
            </w:r>
          </w:p>
        </w:tc>
        <w:tc>
          <w:tcPr>
            <w:tcW w:w="2384" w:type="dxa"/>
          </w:tcPr>
          <w:p w:rsidR="00B767C2" w:rsidRPr="005F1B2A" w:rsidRDefault="004A2328" w:rsidP="00D97384">
            <w:pPr>
              <w:ind w:firstLine="34"/>
              <w:rPr>
                <w:bCs/>
                <w:sz w:val="24"/>
                <w:szCs w:val="24"/>
              </w:rPr>
            </w:pPr>
            <w:r>
              <w:rPr>
                <w:bCs/>
                <w:sz w:val="24"/>
                <w:szCs w:val="24"/>
              </w:rPr>
              <w:t>41</w:t>
            </w:r>
          </w:p>
        </w:tc>
      </w:tr>
      <w:tr w:rsidR="00B767C2" w:rsidTr="00B767C2">
        <w:tc>
          <w:tcPr>
            <w:tcW w:w="598" w:type="dxa"/>
          </w:tcPr>
          <w:p w:rsidR="00B767C2" w:rsidRDefault="00B767C2" w:rsidP="000D2EF9">
            <w:pPr>
              <w:ind w:firstLine="0"/>
              <w:rPr>
                <w:bCs/>
                <w:sz w:val="24"/>
                <w:szCs w:val="24"/>
              </w:rPr>
            </w:pPr>
            <w:r>
              <w:rPr>
                <w:bCs/>
                <w:sz w:val="24"/>
                <w:szCs w:val="24"/>
              </w:rPr>
              <w:t>54</w:t>
            </w:r>
          </w:p>
        </w:tc>
        <w:tc>
          <w:tcPr>
            <w:tcW w:w="6260" w:type="dxa"/>
          </w:tcPr>
          <w:p w:rsidR="00B767C2" w:rsidRPr="005F1B2A" w:rsidRDefault="00B767C2" w:rsidP="00D97384">
            <w:pPr>
              <w:ind w:firstLine="34"/>
              <w:rPr>
                <w:bCs/>
                <w:sz w:val="24"/>
                <w:szCs w:val="24"/>
              </w:rPr>
            </w:pPr>
            <w:r w:rsidRPr="005F1B2A">
              <w:rPr>
                <w:bCs/>
                <w:sz w:val="24"/>
                <w:szCs w:val="24"/>
              </w:rPr>
              <w:t xml:space="preserve">Section </w:t>
            </w:r>
            <w:r>
              <w:rPr>
                <w:bCs/>
                <w:sz w:val="24"/>
                <w:szCs w:val="24"/>
              </w:rPr>
              <w:t>- V</w:t>
            </w:r>
            <w:r w:rsidRPr="005F1B2A">
              <w:rPr>
                <w:bCs/>
                <w:sz w:val="24"/>
                <w:szCs w:val="24"/>
              </w:rPr>
              <w:t xml:space="preserve">III </w:t>
            </w:r>
            <w:r>
              <w:rPr>
                <w:bCs/>
                <w:sz w:val="24"/>
                <w:szCs w:val="24"/>
              </w:rPr>
              <w:t>: Final Acceptance Certificate by Consignee</w:t>
            </w:r>
          </w:p>
        </w:tc>
        <w:tc>
          <w:tcPr>
            <w:tcW w:w="2384" w:type="dxa"/>
          </w:tcPr>
          <w:p w:rsidR="00B767C2" w:rsidRPr="005F1B2A" w:rsidRDefault="004A2328" w:rsidP="00D97384">
            <w:pPr>
              <w:ind w:firstLine="34"/>
              <w:rPr>
                <w:bCs/>
                <w:sz w:val="24"/>
                <w:szCs w:val="24"/>
              </w:rPr>
            </w:pPr>
            <w:r>
              <w:rPr>
                <w:bCs/>
                <w:sz w:val="24"/>
                <w:szCs w:val="24"/>
              </w:rPr>
              <w:t>42</w:t>
            </w:r>
          </w:p>
        </w:tc>
      </w:tr>
      <w:tr w:rsidR="00B767C2" w:rsidTr="00B767C2">
        <w:tc>
          <w:tcPr>
            <w:tcW w:w="598" w:type="dxa"/>
          </w:tcPr>
          <w:p w:rsidR="00B767C2" w:rsidRDefault="00B767C2" w:rsidP="000D2EF9">
            <w:pPr>
              <w:ind w:firstLine="0"/>
              <w:rPr>
                <w:bCs/>
                <w:sz w:val="24"/>
                <w:szCs w:val="24"/>
              </w:rPr>
            </w:pPr>
            <w:r>
              <w:rPr>
                <w:bCs/>
                <w:sz w:val="24"/>
                <w:szCs w:val="24"/>
              </w:rPr>
              <w:t>55</w:t>
            </w:r>
          </w:p>
        </w:tc>
        <w:tc>
          <w:tcPr>
            <w:tcW w:w="6260" w:type="dxa"/>
          </w:tcPr>
          <w:p w:rsidR="00B767C2" w:rsidRPr="005F1B2A" w:rsidRDefault="00B767C2" w:rsidP="00D97384">
            <w:pPr>
              <w:ind w:firstLine="34"/>
              <w:rPr>
                <w:bCs/>
                <w:sz w:val="24"/>
                <w:szCs w:val="24"/>
              </w:rPr>
            </w:pPr>
            <w:r w:rsidRPr="005F1B2A">
              <w:rPr>
                <w:bCs/>
                <w:sz w:val="24"/>
                <w:szCs w:val="24"/>
              </w:rPr>
              <w:t>Section</w:t>
            </w:r>
            <w:r>
              <w:rPr>
                <w:bCs/>
                <w:sz w:val="24"/>
                <w:szCs w:val="24"/>
              </w:rPr>
              <w:t xml:space="preserve"> - </w:t>
            </w:r>
            <w:r w:rsidRPr="005F1B2A">
              <w:rPr>
                <w:bCs/>
                <w:sz w:val="24"/>
                <w:szCs w:val="24"/>
              </w:rPr>
              <w:t>I</w:t>
            </w:r>
            <w:r>
              <w:rPr>
                <w:bCs/>
                <w:sz w:val="24"/>
                <w:szCs w:val="24"/>
              </w:rPr>
              <w:t>X</w:t>
            </w:r>
            <w:r w:rsidRPr="005F1B2A">
              <w:rPr>
                <w:bCs/>
                <w:sz w:val="24"/>
                <w:szCs w:val="24"/>
              </w:rPr>
              <w:t xml:space="preserve"> </w:t>
            </w:r>
            <w:r>
              <w:rPr>
                <w:bCs/>
                <w:sz w:val="24"/>
                <w:szCs w:val="24"/>
              </w:rPr>
              <w:t>: Check List</w:t>
            </w:r>
          </w:p>
        </w:tc>
        <w:tc>
          <w:tcPr>
            <w:tcW w:w="2384" w:type="dxa"/>
          </w:tcPr>
          <w:p w:rsidR="00B767C2" w:rsidRPr="005F1B2A" w:rsidRDefault="004A2328" w:rsidP="00D97384">
            <w:pPr>
              <w:ind w:firstLine="34"/>
              <w:rPr>
                <w:bCs/>
                <w:sz w:val="24"/>
                <w:szCs w:val="24"/>
              </w:rPr>
            </w:pPr>
            <w:r>
              <w:rPr>
                <w:bCs/>
                <w:sz w:val="24"/>
                <w:szCs w:val="24"/>
              </w:rPr>
              <w:t>43 &amp; 44</w:t>
            </w:r>
          </w:p>
        </w:tc>
      </w:tr>
      <w:tr w:rsidR="00B767C2" w:rsidTr="00B767C2">
        <w:tc>
          <w:tcPr>
            <w:tcW w:w="598" w:type="dxa"/>
          </w:tcPr>
          <w:p w:rsidR="00B767C2" w:rsidRDefault="00B767C2" w:rsidP="00254FFB">
            <w:pPr>
              <w:ind w:firstLine="0"/>
              <w:rPr>
                <w:bCs/>
                <w:sz w:val="24"/>
                <w:szCs w:val="24"/>
              </w:rPr>
            </w:pPr>
            <w:r>
              <w:rPr>
                <w:bCs/>
                <w:sz w:val="24"/>
                <w:szCs w:val="24"/>
              </w:rPr>
              <w:t>56</w:t>
            </w:r>
          </w:p>
        </w:tc>
        <w:tc>
          <w:tcPr>
            <w:tcW w:w="6260" w:type="dxa"/>
          </w:tcPr>
          <w:p w:rsidR="00B767C2" w:rsidRPr="005F1B2A" w:rsidRDefault="00B767C2" w:rsidP="00D97384">
            <w:pPr>
              <w:ind w:firstLine="34"/>
              <w:rPr>
                <w:bCs/>
                <w:sz w:val="24"/>
                <w:szCs w:val="24"/>
              </w:rPr>
            </w:pPr>
            <w:r>
              <w:rPr>
                <w:bCs/>
                <w:sz w:val="24"/>
                <w:szCs w:val="24"/>
              </w:rPr>
              <w:t>Appendix  – 1  :  Model Contract Form A</w:t>
            </w:r>
          </w:p>
        </w:tc>
        <w:tc>
          <w:tcPr>
            <w:tcW w:w="2384" w:type="dxa"/>
          </w:tcPr>
          <w:p w:rsidR="00B767C2" w:rsidRDefault="00611898" w:rsidP="00D97384">
            <w:pPr>
              <w:ind w:firstLine="34"/>
              <w:rPr>
                <w:bCs/>
                <w:sz w:val="24"/>
                <w:szCs w:val="24"/>
              </w:rPr>
            </w:pPr>
            <w:r>
              <w:rPr>
                <w:bCs/>
                <w:sz w:val="24"/>
                <w:szCs w:val="24"/>
              </w:rPr>
              <w:t>46</w:t>
            </w:r>
          </w:p>
        </w:tc>
      </w:tr>
      <w:tr w:rsidR="00B767C2" w:rsidTr="00B767C2">
        <w:tc>
          <w:tcPr>
            <w:tcW w:w="598" w:type="dxa"/>
          </w:tcPr>
          <w:p w:rsidR="00B767C2" w:rsidRDefault="00B767C2" w:rsidP="000D2EF9">
            <w:pPr>
              <w:ind w:firstLine="0"/>
              <w:rPr>
                <w:bCs/>
                <w:sz w:val="24"/>
                <w:szCs w:val="24"/>
              </w:rPr>
            </w:pPr>
            <w:r>
              <w:rPr>
                <w:bCs/>
                <w:sz w:val="24"/>
                <w:szCs w:val="24"/>
              </w:rPr>
              <w:t>57</w:t>
            </w:r>
          </w:p>
        </w:tc>
        <w:tc>
          <w:tcPr>
            <w:tcW w:w="6260" w:type="dxa"/>
          </w:tcPr>
          <w:p w:rsidR="00B767C2" w:rsidRPr="00442137" w:rsidRDefault="00B767C2" w:rsidP="00D97384">
            <w:pPr>
              <w:ind w:firstLine="34"/>
              <w:rPr>
                <w:bCs/>
                <w:sz w:val="24"/>
                <w:szCs w:val="24"/>
              </w:rPr>
            </w:pPr>
            <w:r w:rsidRPr="00442137">
              <w:rPr>
                <w:bCs/>
                <w:sz w:val="24"/>
                <w:szCs w:val="24"/>
              </w:rPr>
              <w:t xml:space="preserve">Appendix </w:t>
            </w:r>
            <w:r>
              <w:rPr>
                <w:bCs/>
                <w:sz w:val="24"/>
                <w:szCs w:val="24"/>
              </w:rPr>
              <w:t>– 2  :  Model Contract Form B</w:t>
            </w:r>
          </w:p>
        </w:tc>
        <w:tc>
          <w:tcPr>
            <w:tcW w:w="2384" w:type="dxa"/>
          </w:tcPr>
          <w:p w:rsidR="00B767C2" w:rsidRPr="00442137" w:rsidRDefault="00611898" w:rsidP="00D97384">
            <w:pPr>
              <w:ind w:firstLine="34"/>
              <w:rPr>
                <w:bCs/>
                <w:sz w:val="24"/>
                <w:szCs w:val="24"/>
              </w:rPr>
            </w:pPr>
            <w:r>
              <w:rPr>
                <w:bCs/>
                <w:sz w:val="24"/>
                <w:szCs w:val="24"/>
              </w:rPr>
              <w:t>47</w:t>
            </w:r>
          </w:p>
        </w:tc>
      </w:tr>
      <w:tr w:rsidR="00B767C2" w:rsidTr="00B767C2">
        <w:tc>
          <w:tcPr>
            <w:tcW w:w="598" w:type="dxa"/>
          </w:tcPr>
          <w:p w:rsidR="00B767C2" w:rsidRDefault="00B767C2" w:rsidP="000D2EF9">
            <w:pPr>
              <w:ind w:firstLine="0"/>
              <w:rPr>
                <w:bCs/>
                <w:sz w:val="24"/>
                <w:szCs w:val="24"/>
              </w:rPr>
            </w:pPr>
            <w:r>
              <w:rPr>
                <w:bCs/>
                <w:sz w:val="24"/>
                <w:szCs w:val="24"/>
              </w:rPr>
              <w:t>58</w:t>
            </w:r>
          </w:p>
        </w:tc>
        <w:tc>
          <w:tcPr>
            <w:tcW w:w="6260" w:type="dxa"/>
          </w:tcPr>
          <w:p w:rsidR="00B767C2" w:rsidRPr="00442137" w:rsidRDefault="00B767C2" w:rsidP="00D97384">
            <w:pPr>
              <w:ind w:firstLine="34"/>
              <w:rPr>
                <w:bCs/>
                <w:sz w:val="24"/>
                <w:szCs w:val="24"/>
              </w:rPr>
            </w:pPr>
            <w:r w:rsidRPr="00442137">
              <w:rPr>
                <w:bCs/>
                <w:sz w:val="24"/>
                <w:szCs w:val="24"/>
              </w:rPr>
              <w:t xml:space="preserve">Appendix </w:t>
            </w:r>
            <w:r>
              <w:rPr>
                <w:bCs/>
                <w:sz w:val="24"/>
                <w:szCs w:val="24"/>
              </w:rPr>
              <w:t xml:space="preserve">– 3A : Price Schedule </w:t>
            </w:r>
          </w:p>
        </w:tc>
        <w:tc>
          <w:tcPr>
            <w:tcW w:w="2384" w:type="dxa"/>
          </w:tcPr>
          <w:p w:rsidR="00B767C2" w:rsidRPr="00442137" w:rsidRDefault="00611898" w:rsidP="00D97384">
            <w:pPr>
              <w:ind w:firstLine="34"/>
              <w:rPr>
                <w:bCs/>
                <w:sz w:val="24"/>
                <w:szCs w:val="24"/>
              </w:rPr>
            </w:pPr>
            <w:r>
              <w:rPr>
                <w:bCs/>
                <w:sz w:val="24"/>
                <w:szCs w:val="24"/>
              </w:rPr>
              <w:t>49</w:t>
            </w:r>
          </w:p>
        </w:tc>
      </w:tr>
      <w:tr w:rsidR="00B767C2" w:rsidTr="00B767C2">
        <w:tc>
          <w:tcPr>
            <w:tcW w:w="598" w:type="dxa"/>
          </w:tcPr>
          <w:p w:rsidR="00B767C2" w:rsidRDefault="00B767C2" w:rsidP="000D2EF9">
            <w:pPr>
              <w:ind w:firstLine="0"/>
              <w:rPr>
                <w:bCs/>
                <w:sz w:val="24"/>
                <w:szCs w:val="24"/>
              </w:rPr>
            </w:pPr>
            <w:r>
              <w:rPr>
                <w:bCs/>
                <w:sz w:val="24"/>
                <w:szCs w:val="24"/>
              </w:rPr>
              <w:t>59</w:t>
            </w:r>
          </w:p>
        </w:tc>
        <w:tc>
          <w:tcPr>
            <w:tcW w:w="6260" w:type="dxa"/>
          </w:tcPr>
          <w:p w:rsidR="00B767C2" w:rsidRPr="00442137" w:rsidRDefault="00B767C2" w:rsidP="00654F23">
            <w:pPr>
              <w:ind w:firstLine="34"/>
              <w:rPr>
                <w:bCs/>
                <w:sz w:val="24"/>
                <w:szCs w:val="24"/>
              </w:rPr>
            </w:pPr>
            <w:r w:rsidRPr="00442137">
              <w:rPr>
                <w:bCs/>
                <w:sz w:val="24"/>
                <w:szCs w:val="24"/>
              </w:rPr>
              <w:t xml:space="preserve">Appendix </w:t>
            </w:r>
            <w:r>
              <w:rPr>
                <w:bCs/>
                <w:sz w:val="24"/>
                <w:szCs w:val="24"/>
              </w:rPr>
              <w:t>– 3B : Price Schedule for Annual CMC</w:t>
            </w:r>
          </w:p>
        </w:tc>
        <w:tc>
          <w:tcPr>
            <w:tcW w:w="2384" w:type="dxa"/>
          </w:tcPr>
          <w:p w:rsidR="00B767C2" w:rsidRPr="00442137" w:rsidRDefault="00611898" w:rsidP="00654F23">
            <w:pPr>
              <w:ind w:firstLine="34"/>
              <w:rPr>
                <w:bCs/>
                <w:sz w:val="24"/>
                <w:szCs w:val="24"/>
              </w:rPr>
            </w:pPr>
            <w:r>
              <w:rPr>
                <w:bCs/>
                <w:sz w:val="24"/>
                <w:szCs w:val="24"/>
              </w:rPr>
              <w:t>50</w:t>
            </w:r>
          </w:p>
        </w:tc>
      </w:tr>
      <w:tr w:rsidR="00B767C2" w:rsidTr="00B767C2">
        <w:tc>
          <w:tcPr>
            <w:tcW w:w="598" w:type="dxa"/>
          </w:tcPr>
          <w:p w:rsidR="00B767C2" w:rsidRDefault="00B767C2" w:rsidP="000D2EF9">
            <w:pPr>
              <w:ind w:firstLine="0"/>
              <w:rPr>
                <w:bCs/>
                <w:sz w:val="24"/>
                <w:szCs w:val="24"/>
              </w:rPr>
            </w:pPr>
            <w:r>
              <w:rPr>
                <w:bCs/>
                <w:sz w:val="24"/>
                <w:szCs w:val="24"/>
              </w:rPr>
              <w:t>60</w:t>
            </w:r>
          </w:p>
        </w:tc>
        <w:tc>
          <w:tcPr>
            <w:tcW w:w="6260" w:type="dxa"/>
          </w:tcPr>
          <w:p w:rsidR="00B767C2" w:rsidRPr="00442137" w:rsidRDefault="00B767C2" w:rsidP="00C500AD">
            <w:pPr>
              <w:ind w:left="1877" w:hanging="1843"/>
              <w:rPr>
                <w:bCs/>
                <w:sz w:val="24"/>
                <w:szCs w:val="24"/>
              </w:rPr>
            </w:pPr>
            <w:r w:rsidRPr="00442137">
              <w:rPr>
                <w:bCs/>
                <w:sz w:val="24"/>
                <w:szCs w:val="24"/>
              </w:rPr>
              <w:t xml:space="preserve">Appendix </w:t>
            </w:r>
            <w:r>
              <w:rPr>
                <w:bCs/>
                <w:sz w:val="24"/>
                <w:szCs w:val="24"/>
              </w:rPr>
              <w:t>– 4   : Bank Guarantee Format for Performance Security/ CMC Security</w:t>
            </w:r>
          </w:p>
        </w:tc>
        <w:tc>
          <w:tcPr>
            <w:tcW w:w="2384" w:type="dxa"/>
          </w:tcPr>
          <w:p w:rsidR="00B767C2" w:rsidRPr="00442137" w:rsidRDefault="00611898" w:rsidP="00C500AD">
            <w:pPr>
              <w:ind w:left="1877" w:hanging="1843"/>
              <w:rPr>
                <w:bCs/>
                <w:sz w:val="24"/>
                <w:szCs w:val="24"/>
              </w:rPr>
            </w:pPr>
            <w:r>
              <w:rPr>
                <w:bCs/>
                <w:sz w:val="24"/>
                <w:szCs w:val="24"/>
              </w:rPr>
              <w:t>51</w:t>
            </w:r>
          </w:p>
        </w:tc>
      </w:tr>
      <w:tr w:rsidR="00B767C2" w:rsidTr="00B767C2">
        <w:tc>
          <w:tcPr>
            <w:tcW w:w="598" w:type="dxa"/>
          </w:tcPr>
          <w:p w:rsidR="00B767C2" w:rsidRDefault="00B767C2" w:rsidP="000D2EF9">
            <w:pPr>
              <w:ind w:firstLine="0"/>
              <w:rPr>
                <w:bCs/>
                <w:sz w:val="24"/>
                <w:szCs w:val="24"/>
              </w:rPr>
            </w:pPr>
            <w:r>
              <w:rPr>
                <w:bCs/>
                <w:sz w:val="24"/>
                <w:szCs w:val="24"/>
              </w:rPr>
              <w:t>61</w:t>
            </w:r>
          </w:p>
        </w:tc>
        <w:tc>
          <w:tcPr>
            <w:tcW w:w="6260" w:type="dxa"/>
          </w:tcPr>
          <w:p w:rsidR="00B767C2" w:rsidRPr="00442137" w:rsidRDefault="00B767C2" w:rsidP="00D97384">
            <w:pPr>
              <w:ind w:firstLine="34"/>
              <w:rPr>
                <w:bCs/>
                <w:sz w:val="24"/>
                <w:szCs w:val="24"/>
              </w:rPr>
            </w:pPr>
            <w:r w:rsidRPr="00442137">
              <w:rPr>
                <w:bCs/>
                <w:sz w:val="24"/>
                <w:szCs w:val="24"/>
              </w:rPr>
              <w:t xml:space="preserve">Appendix </w:t>
            </w:r>
            <w:r>
              <w:rPr>
                <w:bCs/>
                <w:sz w:val="24"/>
                <w:szCs w:val="24"/>
              </w:rPr>
              <w:t>– 5   : Proforma for Performance Statement</w:t>
            </w:r>
          </w:p>
        </w:tc>
        <w:tc>
          <w:tcPr>
            <w:tcW w:w="2384" w:type="dxa"/>
          </w:tcPr>
          <w:p w:rsidR="00B767C2" w:rsidRPr="00442137" w:rsidRDefault="00611898" w:rsidP="00D97384">
            <w:pPr>
              <w:ind w:firstLine="34"/>
              <w:rPr>
                <w:bCs/>
                <w:sz w:val="24"/>
                <w:szCs w:val="24"/>
              </w:rPr>
            </w:pPr>
            <w:r>
              <w:rPr>
                <w:bCs/>
                <w:sz w:val="24"/>
                <w:szCs w:val="24"/>
              </w:rPr>
              <w:t>53</w:t>
            </w:r>
          </w:p>
        </w:tc>
      </w:tr>
      <w:tr w:rsidR="00B767C2" w:rsidTr="00B767C2">
        <w:tc>
          <w:tcPr>
            <w:tcW w:w="598" w:type="dxa"/>
          </w:tcPr>
          <w:p w:rsidR="00B767C2" w:rsidRDefault="00B767C2" w:rsidP="000D2EF9">
            <w:pPr>
              <w:ind w:firstLine="0"/>
              <w:rPr>
                <w:bCs/>
                <w:sz w:val="24"/>
                <w:szCs w:val="24"/>
              </w:rPr>
            </w:pPr>
            <w:r>
              <w:rPr>
                <w:bCs/>
                <w:sz w:val="24"/>
                <w:szCs w:val="24"/>
              </w:rPr>
              <w:lastRenderedPageBreak/>
              <w:t>62</w:t>
            </w:r>
          </w:p>
        </w:tc>
        <w:tc>
          <w:tcPr>
            <w:tcW w:w="6260" w:type="dxa"/>
          </w:tcPr>
          <w:p w:rsidR="00B767C2" w:rsidRPr="00442137" w:rsidRDefault="00B767C2" w:rsidP="00D97384">
            <w:pPr>
              <w:ind w:firstLine="34"/>
              <w:rPr>
                <w:bCs/>
                <w:sz w:val="24"/>
                <w:szCs w:val="24"/>
              </w:rPr>
            </w:pPr>
            <w:r w:rsidRPr="00442137">
              <w:rPr>
                <w:bCs/>
                <w:sz w:val="24"/>
                <w:szCs w:val="24"/>
              </w:rPr>
              <w:t xml:space="preserve">Appendix </w:t>
            </w:r>
            <w:r>
              <w:rPr>
                <w:bCs/>
                <w:sz w:val="24"/>
                <w:szCs w:val="24"/>
              </w:rPr>
              <w:t>– 6   : Manufacturer’s Authorisation Form</w:t>
            </w:r>
          </w:p>
        </w:tc>
        <w:tc>
          <w:tcPr>
            <w:tcW w:w="2384" w:type="dxa"/>
          </w:tcPr>
          <w:p w:rsidR="00B767C2" w:rsidRPr="00442137" w:rsidRDefault="00611898" w:rsidP="00D97384">
            <w:pPr>
              <w:ind w:firstLine="34"/>
              <w:rPr>
                <w:bCs/>
                <w:sz w:val="24"/>
                <w:szCs w:val="24"/>
              </w:rPr>
            </w:pPr>
            <w:r>
              <w:rPr>
                <w:bCs/>
                <w:sz w:val="24"/>
                <w:szCs w:val="24"/>
              </w:rPr>
              <w:t>54</w:t>
            </w:r>
          </w:p>
        </w:tc>
      </w:tr>
    </w:tbl>
    <w:p w:rsidR="000D2EF9" w:rsidRPr="00101233" w:rsidRDefault="000D2EF9" w:rsidP="00826733">
      <w:pPr>
        <w:pStyle w:val="BodyText"/>
        <w:shd w:val="clear" w:color="auto" w:fill="BFBFBF" w:themeFill="background1" w:themeFillShade="BF"/>
        <w:spacing w:before="8"/>
        <w:ind w:firstLine="0"/>
        <w:jc w:val="center"/>
        <w:rPr>
          <w:b/>
          <w:sz w:val="24"/>
          <w:szCs w:val="24"/>
        </w:rPr>
      </w:pPr>
      <w:r w:rsidRPr="00101233">
        <w:rPr>
          <w:b/>
          <w:sz w:val="24"/>
          <w:szCs w:val="24"/>
        </w:rPr>
        <w:t>SECTION II</w:t>
      </w:r>
    </w:p>
    <w:p w:rsidR="000D2EF9" w:rsidRPr="00315DA8" w:rsidRDefault="000D2EF9" w:rsidP="000D2EF9">
      <w:pPr>
        <w:autoSpaceDE w:val="0"/>
        <w:autoSpaceDN w:val="0"/>
        <w:adjustRightInd w:val="0"/>
        <w:ind w:firstLine="0"/>
        <w:jc w:val="center"/>
        <w:rPr>
          <w:rFonts w:eastAsiaTheme="minorHAnsi"/>
          <w:b/>
          <w:bCs/>
          <w:sz w:val="28"/>
          <w:szCs w:val="28"/>
          <w:lang w:val="en-IN"/>
        </w:rPr>
      </w:pPr>
      <w:r w:rsidRPr="00315DA8">
        <w:rPr>
          <w:rFonts w:eastAsiaTheme="minorHAnsi"/>
          <w:b/>
          <w:bCs/>
          <w:sz w:val="28"/>
          <w:szCs w:val="28"/>
          <w:lang w:val="en-IN"/>
        </w:rPr>
        <w:t>GENERAL INSTRUCTIONS TO BIDDERS (GIT)</w:t>
      </w:r>
    </w:p>
    <w:p w:rsidR="000D2EF9" w:rsidRDefault="000D2EF9" w:rsidP="000D2EF9">
      <w:pPr>
        <w:autoSpaceDE w:val="0"/>
        <w:autoSpaceDN w:val="0"/>
        <w:adjustRightInd w:val="0"/>
        <w:ind w:firstLine="0"/>
        <w:rPr>
          <w:rFonts w:eastAsiaTheme="minorHAnsi"/>
          <w:b/>
          <w:bCs/>
          <w:sz w:val="24"/>
          <w:szCs w:val="24"/>
          <w:lang w:val="en-IN"/>
        </w:rPr>
      </w:pPr>
    </w:p>
    <w:p w:rsidR="000D2EF9" w:rsidRPr="00766A4B" w:rsidRDefault="000D2EF9" w:rsidP="00766A4B">
      <w:pPr>
        <w:pStyle w:val="ListParagraph"/>
        <w:numPr>
          <w:ilvl w:val="0"/>
          <w:numId w:val="24"/>
        </w:numPr>
        <w:autoSpaceDE w:val="0"/>
        <w:autoSpaceDN w:val="0"/>
        <w:adjustRightInd w:val="0"/>
        <w:rPr>
          <w:rFonts w:eastAsiaTheme="minorHAnsi"/>
          <w:b/>
          <w:bCs/>
          <w:sz w:val="24"/>
          <w:szCs w:val="24"/>
          <w:lang w:val="en-IN"/>
        </w:rPr>
      </w:pPr>
      <w:r w:rsidRPr="00766A4B">
        <w:rPr>
          <w:rFonts w:eastAsiaTheme="minorHAnsi"/>
          <w:b/>
          <w:bCs/>
          <w:sz w:val="24"/>
          <w:szCs w:val="24"/>
          <w:lang w:val="en-IN"/>
        </w:rPr>
        <w:t>Definitions and Abbreviations</w:t>
      </w:r>
      <w:r w:rsidR="00766A4B">
        <w:rPr>
          <w:rFonts w:eastAsiaTheme="minorHAnsi"/>
          <w:b/>
          <w:bCs/>
          <w:sz w:val="24"/>
          <w:szCs w:val="24"/>
          <w:lang w:val="en-IN"/>
        </w:rPr>
        <w:t>:</w:t>
      </w:r>
    </w:p>
    <w:p w:rsidR="00766A4B" w:rsidRPr="00766A4B" w:rsidRDefault="00766A4B" w:rsidP="00766A4B">
      <w:pPr>
        <w:pStyle w:val="ListParagraph"/>
        <w:autoSpaceDE w:val="0"/>
        <w:autoSpaceDN w:val="0"/>
        <w:adjustRightInd w:val="0"/>
        <w:ind w:left="720" w:firstLine="0"/>
        <w:rPr>
          <w:rFonts w:eastAsiaTheme="minorHAnsi"/>
          <w:b/>
          <w:bCs/>
          <w:sz w:val="24"/>
          <w:szCs w:val="24"/>
          <w:lang w:val="en-IN"/>
        </w:rPr>
      </w:pPr>
    </w:p>
    <w:p w:rsidR="000D2EF9" w:rsidRPr="00315DA8" w:rsidRDefault="000D2EF9" w:rsidP="000D2EF9">
      <w:pPr>
        <w:autoSpaceDE w:val="0"/>
        <w:autoSpaceDN w:val="0"/>
        <w:adjustRightInd w:val="0"/>
        <w:ind w:firstLine="0"/>
        <w:jc w:val="both"/>
        <w:rPr>
          <w:sz w:val="24"/>
          <w:szCs w:val="24"/>
        </w:rPr>
      </w:pPr>
      <w:r w:rsidRPr="00315DA8">
        <w:rPr>
          <w:rFonts w:eastAsiaTheme="minorHAnsi"/>
          <w:sz w:val="24"/>
          <w:szCs w:val="24"/>
          <w:lang w:val="en-IN"/>
        </w:rPr>
        <w:t>1.1 The following definitions and abbreviations, which have been used in these documents shall have the</w:t>
      </w:r>
      <w:r>
        <w:rPr>
          <w:rFonts w:eastAsiaTheme="minorHAnsi"/>
          <w:sz w:val="24"/>
          <w:szCs w:val="24"/>
          <w:lang w:val="en-IN"/>
        </w:rPr>
        <w:t xml:space="preserve"> </w:t>
      </w:r>
      <w:r w:rsidRPr="00315DA8">
        <w:rPr>
          <w:rFonts w:eastAsiaTheme="minorHAnsi"/>
          <w:sz w:val="24"/>
          <w:szCs w:val="24"/>
          <w:lang w:val="en-IN"/>
        </w:rPr>
        <w:t>meanings as indicated below:</w:t>
      </w:r>
    </w:p>
    <w:p w:rsidR="000D2EF9" w:rsidRDefault="000D2EF9" w:rsidP="000D2EF9">
      <w:pPr>
        <w:pStyle w:val="BodyText"/>
        <w:spacing w:before="8"/>
        <w:rPr>
          <w:sz w:val="24"/>
          <w:szCs w:val="24"/>
        </w:rPr>
      </w:pPr>
    </w:p>
    <w:p w:rsidR="000D2EF9" w:rsidRDefault="000D2EF9" w:rsidP="000D2EF9">
      <w:pPr>
        <w:pStyle w:val="BodyText"/>
        <w:rPr>
          <w:sz w:val="24"/>
          <w:szCs w:val="24"/>
        </w:rPr>
      </w:pPr>
    </w:p>
    <w:p w:rsidR="000D2EF9" w:rsidRPr="003E150A" w:rsidRDefault="00195E52" w:rsidP="000D2EF9">
      <w:pPr>
        <w:pStyle w:val="BodyText"/>
        <w:ind w:firstLine="426"/>
        <w:rPr>
          <w:sz w:val="24"/>
          <w:szCs w:val="24"/>
        </w:rPr>
      </w:pPr>
      <w:r>
        <w:rPr>
          <w:sz w:val="24"/>
          <w:szCs w:val="24"/>
        </w:rPr>
      </w:r>
      <w:r>
        <w:rPr>
          <w:sz w:val="24"/>
          <w:szCs w:val="24"/>
        </w:rPr>
        <w:pict>
          <v:group id="_x0000_s2050" style="width:406.4pt;height:15pt;mso-position-horizontal-relative:char;mso-position-vertical-relative:line" coordsize="8218,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8218;height:300">
              <v:imagedata r:id="rId10" o:title=""/>
            </v:shape>
            <v:shapetype id="_x0000_t202" coordsize="21600,21600" o:spt="202" path="m,l,21600r21600,l21600,xe">
              <v:stroke joinstyle="miter"/>
              <v:path gradientshapeok="t" o:connecttype="rect"/>
            </v:shapetype>
            <v:shape id="_x0000_s2052" type="#_x0000_t202" style="position:absolute;width:8218;height:300" filled="f" stroked="f">
              <v:textbox style="mso-next-textbox:#_x0000_s2052" inset="0,0,0,0">
                <w:txbxContent>
                  <w:p w:rsidR="00107665" w:rsidRDefault="00107665" w:rsidP="000D2EF9">
                    <w:pPr>
                      <w:spacing w:before="31"/>
                      <w:ind w:left="-284" w:firstLine="0"/>
                      <w:rPr>
                        <w:b/>
                      </w:rPr>
                    </w:pPr>
                    <w:r w:rsidRPr="005478C1">
                      <w:rPr>
                        <w:b/>
                        <w:i/>
                      </w:rPr>
                      <w:t xml:space="preserve">    </w:t>
                    </w:r>
                    <w:r>
                      <w:rPr>
                        <w:b/>
                        <w:i/>
                      </w:rPr>
                      <w:t xml:space="preserve">   </w:t>
                    </w:r>
                    <w:r>
                      <w:rPr>
                        <w:b/>
                      </w:rPr>
                      <w:t>Abbreviations used in the Document</w:t>
                    </w:r>
                  </w:p>
                </w:txbxContent>
              </v:textbox>
            </v:shape>
            <w10:anchorlock/>
          </v:group>
        </w:pict>
      </w:r>
    </w:p>
    <w:p w:rsidR="000D2EF9" w:rsidRPr="003E150A" w:rsidRDefault="000D2EF9" w:rsidP="000D2EF9">
      <w:pPr>
        <w:pStyle w:val="BodyText"/>
        <w:spacing w:before="8"/>
        <w:rPr>
          <w:sz w:val="24"/>
          <w:szCs w:val="24"/>
        </w:rPr>
      </w:pPr>
    </w:p>
    <w:tbl>
      <w:tblPr>
        <w:tblW w:w="0" w:type="auto"/>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516"/>
        <w:gridCol w:w="5766"/>
      </w:tblGrid>
      <w:tr w:rsidR="000D2EF9" w:rsidRPr="003E150A" w:rsidTr="00620189">
        <w:trPr>
          <w:trHeight w:hRule="exact" w:val="463"/>
        </w:trPr>
        <w:tc>
          <w:tcPr>
            <w:tcW w:w="2516" w:type="dxa"/>
            <w:tcBorders>
              <w:left w:val="single" w:sz="4" w:space="0" w:color="000000"/>
              <w:bottom w:val="single" w:sz="4" w:space="0" w:color="000000"/>
            </w:tcBorders>
          </w:tcPr>
          <w:p w:rsidR="000D2EF9" w:rsidRPr="003E150A" w:rsidRDefault="000D2EF9" w:rsidP="00620189">
            <w:pPr>
              <w:pStyle w:val="TableParagraph"/>
              <w:spacing w:before="192"/>
              <w:ind w:left="0"/>
              <w:rPr>
                <w:sz w:val="24"/>
                <w:szCs w:val="24"/>
              </w:rPr>
            </w:pPr>
            <w:r w:rsidRPr="003E150A">
              <w:rPr>
                <w:sz w:val="24"/>
                <w:szCs w:val="24"/>
              </w:rPr>
              <w:t>BG</w:t>
            </w:r>
          </w:p>
        </w:tc>
        <w:tc>
          <w:tcPr>
            <w:tcW w:w="5766" w:type="dxa"/>
            <w:tcBorders>
              <w:bottom w:val="single" w:sz="4" w:space="0" w:color="000000"/>
              <w:right w:val="single" w:sz="4" w:space="0" w:color="000000"/>
            </w:tcBorders>
          </w:tcPr>
          <w:p w:rsidR="000D2EF9" w:rsidRPr="003E150A" w:rsidRDefault="000D2EF9" w:rsidP="00620189">
            <w:pPr>
              <w:pStyle w:val="TableParagraph"/>
              <w:spacing w:before="201"/>
              <w:ind w:left="0" w:firstLine="425"/>
              <w:rPr>
                <w:sz w:val="24"/>
                <w:szCs w:val="24"/>
              </w:rPr>
            </w:pPr>
            <w:r w:rsidRPr="003E150A">
              <w:rPr>
                <w:sz w:val="24"/>
                <w:szCs w:val="24"/>
              </w:rPr>
              <w:t>Bank Guarantee</w:t>
            </w:r>
          </w:p>
        </w:tc>
      </w:tr>
      <w:tr w:rsidR="000D2EF9" w:rsidRPr="003E150A" w:rsidTr="00620189">
        <w:trPr>
          <w:trHeight w:hRule="exact" w:val="456"/>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187"/>
              <w:ind w:left="0"/>
              <w:rPr>
                <w:sz w:val="24"/>
                <w:szCs w:val="24"/>
              </w:rPr>
            </w:pPr>
            <w:r>
              <w:rPr>
                <w:sz w:val="24"/>
                <w:szCs w:val="24"/>
              </w:rPr>
              <w:t>CMC</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197"/>
              <w:ind w:left="0" w:firstLine="425"/>
              <w:rPr>
                <w:sz w:val="24"/>
                <w:szCs w:val="24"/>
              </w:rPr>
            </w:pPr>
            <w:r>
              <w:rPr>
                <w:sz w:val="24"/>
                <w:szCs w:val="24"/>
              </w:rPr>
              <w:t>Comprehensive Maintenance Contract</w:t>
            </w:r>
          </w:p>
        </w:tc>
      </w:tr>
      <w:tr w:rsidR="000D2EF9" w:rsidRPr="003E150A" w:rsidTr="00620189">
        <w:trPr>
          <w:trHeight w:hRule="exact" w:val="456"/>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187"/>
              <w:ind w:left="0"/>
              <w:rPr>
                <w:sz w:val="24"/>
                <w:szCs w:val="24"/>
              </w:rPr>
            </w:pPr>
            <w:r w:rsidRPr="003E150A">
              <w:rPr>
                <w:sz w:val="24"/>
                <w:szCs w:val="24"/>
              </w:rPr>
              <w:t>DD</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197"/>
              <w:ind w:left="0" w:firstLine="425"/>
              <w:rPr>
                <w:sz w:val="24"/>
                <w:szCs w:val="24"/>
              </w:rPr>
            </w:pPr>
            <w:r w:rsidRPr="003E150A">
              <w:rPr>
                <w:sz w:val="24"/>
                <w:szCs w:val="24"/>
              </w:rPr>
              <w:t>Demand Draft</w:t>
            </w:r>
          </w:p>
        </w:tc>
      </w:tr>
      <w:tr w:rsidR="000D2EF9" w:rsidRPr="003E150A" w:rsidTr="00620189">
        <w:trPr>
          <w:trHeight w:hRule="exact" w:val="463"/>
        </w:trPr>
        <w:tc>
          <w:tcPr>
            <w:tcW w:w="2516" w:type="dxa"/>
            <w:tcBorders>
              <w:left w:val="single" w:sz="4" w:space="0" w:color="000000"/>
              <w:bottom w:val="single" w:sz="4" w:space="0" w:color="000000"/>
            </w:tcBorders>
          </w:tcPr>
          <w:p w:rsidR="000D2EF9" w:rsidRPr="003E150A" w:rsidRDefault="000D2EF9" w:rsidP="00620189">
            <w:pPr>
              <w:pStyle w:val="TableParagraph"/>
              <w:spacing w:before="192"/>
              <w:ind w:left="0"/>
              <w:rPr>
                <w:sz w:val="24"/>
                <w:szCs w:val="24"/>
              </w:rPr>
            </w:pPr>
            <w:r w:rsidRPr="003E150A">
              <w:rPr>
                <w:sz w:val="24"/>
                <w:szCs w:val="24"/>
              </w:rPr>
              <w:t>EMD</w:t>
            </w:r>
          </w:p>
        </w:tc>
        <w:tc>
          <w:tcPr>
            <w:tcW w:w="5766" w:type="dxa"/>
            <w:tcBorders>
              <w:bottom w:val="single" w:sz="4" w:space="0" w:color="000000"/>
              <w:right w:val="single" w:sz="4" w:space="0" w:color="000000"/>
            </w:tcBorders>
          </w:tcPr>
          <w:p w:rsidR="000D2EF9" w:rsidRPr="003E150A" w:rsidRDefault="000D2EF9" w:rsidP="00620189">
            <w:pPr>
              <w:pStyle w:val="TableParagraph"/>
              <w:spacing w:before="201"/>
              <w:ind w:left="0" w:firstLine="425"/>
              <w:rPr>
                <w:sz w:val="24"/>
                <w:szCs w:val="24"/>
              </w:rPr>
            </w:pPr>
            <w:r w:rsidRPr="003E150A">
              <w:rPr>
                <w:sz w:val="24"/>
                <w:szCs w:val="24"/>
              </w:rPr>
              <w:t>Earnest  Money Deposit</w:t>
            </w:r>
          </w:p>
        </w:tc>
      </w:tr>
      <w:tr w:rsidR="000D2EF9" w:rsidRPr="003E150A" w:rsidTr="00620189">
        <w:trPr>
          <w:trHeight w:hRule="exact" w:val="461"/>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192"/>
              <w:ind w:left="0"/>
              <w:rPr>
                <w:sz w:val="24"/>
                <w:szCs w:val="24"/>
              </w:rPr>
            </w:pPr>
            <w:r w:rsidRPr="003E150A">
              <w:rPr>
                <w:sz w:val="24"/>
                <w:szCs w:val="24"/>
              </w:rPr>
              <w:t>INR</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201"/>
              <w:ind w:left="0" w:firstLine="425"/>
              <w:rPr>
                <w:sz w:val="24"/>
                <w:szCs w:val="24"/>
              </w:rPr>
            </w:pPr>
            <w:r w:rsidRPr="003E150A">
              <w:rPr>
                <w:sz w:val="24"/>
                <w:szCs w:val="24"/>
              </w:rPr>
              <w:t>Indian Rupees</w:t>
            </w:r>
          </w:p>
        </w:tc>
      </w:tr>
      <w:tr w:rsidR="000D2EF9" w:rsidRPr="003E150A" w:rsidTr="00620189">
        <w:trPr>
          <w:trHeight w:hRule="exact" w:val="463"/>
        </w:trPr>
        <w:tc>
          <w:tcPr>
            <w:tcW w:w="2516" w:type="dxa"/>
            <w:tcBorders>
              <w:left w:val="single" w:sz="4" w:space="0" w:color="000000"/>
              <w:bottom w:val="single" w:sz="4" w:space="0" w:color="000000"/>
            </w:tcBorders>
          </w:tcPr>
          <w:p w:rsidR="000D2EF9" w:rsidRPr="003E150A" w:rsidRDefault="000D2EF9" w:rsidP="00620189">
            <w:pPr>
              <w:pStyle w:val="TableParagraph"/>
              <w:spacing w:before="194"/>
              <w:ind w:left="0"/>
              <w:rPr>
                <w:sz w:val="24"/>
                <w:szCs w:val="24"/>
              </w:rPr>
            </w:pPr>
            <w:r w:rsidRPr="003E150A">
              <w:rPr>
                <w:sz w:val="24"/>
                <w:szCs w:val="24"/>
              </w:rPr>
              <w:t>ITR</w:t>
            </w:r>
          </w:p>
        </w:tc>
        <w:tc>
          <w:tcPr>
            <w:tcW w:w="5766" w:type="dxa"/>
            <w:tcBorders>
              <w:bottom w:val="single" w:sz="4" w:space="0" w:color="000000"/>
              <w:right w:val="single" w:sz="4" w:space="0" w:color="000000"/>
            </w:tcBorders>
          </w:tcPr>
          <w:p w:rsidR="000D2EF9" w:rsidRPr="003E150A" w:rsidRDefault="000D2EF9" w:rsidP="00620189">
            <w:pPr>
              <w:pStyle w:val="TableParagraph"/>
              <w:spacing w:before="204"/>
              <w:ind w:left="0" w:firstLine="425"/>
              <w:rPr>
                <w:sz w:val="24"/>
                <w:szCs w:val="24"/>
              </w:rPr>
            </w:pPr>
            <w:r w:rsidRPr="003E150A">
              <w:rPr>
                <w:sz w:val="24"/>
                <w:szCs w:val="24"/>
              </w:rPr>
              <w:t>Income Tax Return</w:t>
            </w:r>
          </w:p>
        </w:tc>
      </w:tr>
      <w:tr w:rsidR="000D2EF9" w:rsidRPr="003E150A" w:rsidTr="00620189">
        <w:trPr>
          <w:trHeight w:hRule="exact" w:val="463"/>
        </w:trPr>
        <w:tc>
          <w:tcPr>
            <w:tcW w:w="2516" w:type="dxa"/>
            <w:tcBorders>
              <w:left w:val="single" w:sz="4" w:space="0" w:color="000000"/>
              <w:bottom w:val="single" w:sz="4" w:space="0" w:color="000000"/>
            </w:tcBorders>
          </w:tcPr>
          <w:p w:rsidR="000D2EF9" w:rsidRPr="003E150A" w:rsidRDefault="000D2EF9" w:rsidP="00620189">
            <w:pPr>
              <w:pStyle w:val="TableParagraph"/>
              <w:spacing w:before="194"/>
              <w:ind w:left="0"/>
              <w:rPr>
                <w:sz w:val="24"/>
                <w:szCs w:val="24"/>
              </w:rPr>
            </w:pPr>
            <w:r w:rsidRPr="003E150A">
              <w:rPr>
                <w:sz w:val="24"/>
                <w:szCs w:val="24"/>
              </w:rPr>
              <w:t>LD</w:t>
            </w:r>
          </w:p>
        </w:tc>
        <w:tc>
          <w:tcPr>
            <w:tcW w:w="5766" w:type="dxa"/>
            <w:tcBorders>
              <w:bottom w:val="single" w:sz="4" w:space="0" w:color="000000"/>
              <w:right w:val="single" w:sz="4" w:space="0" w:color="000000"/>
            </w:tcBorders>
          </w:tcPr>
          <w:p w:rsidR="000D2EF9" w:rsidRPr="003E150A" w:rsidRDefault="000D2EF9" w:rsidP="00620189">
            <w:pPr>
              <w:pStyle w:val="TableParagraph"/>
              <w:spacing w:before="204"/>
              <w:ind w:left="0" w:firstLine="425"/>
              <w:rPr>
                <w:sz w:val="24"/>
                <w:szCs w:val="24"/>
              </w:rPr>
            </w:pPr>
            <w:r w:rsidRPr="003E150A">
              <w:rPr>
                <w:sz w:val="24"/>
                <w:szCs w:val="24"/>
              </w:rPr>
              <w:t>Liquidated Damage</w:t>
            </w:r>
          </w:p>
        </w:tc>
      </w:tr>
      <w:tr w:rsidR="000D2EF9" w:rsidRPr="003E150A" w:rsidTr="00620189">
        <w:trPr>
          <w:trHeight w:hRule="exact" w:val="458"/>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192"/>
              <w:ind w:left="0"/>
              <w:rPr>
                <w:sz w:val="24"/>
                <w:szCs w:val="24"/>
              </w:rPr>
            </w:pPr>
            <w:r w:rsidRPr="003E150A">
              <w:rPr>
                <w:sz w:val="24"/>
                <w:szCs w:val="24"/>
              </w:rPr>
              <w:t>LOA</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201"/>
              <w:ind w:left="0" w:firstLine="425"/>
              <w:rPr>
                <w:sz w:val="24"/>
                <w:szCs w:val="24"/>
              </w:rPr>
            </w:pPr>
            <w:r w:rsidRPr="003E150A">
              <w:rPr>
                <w:sz w:val="24"/>
                <w:szCs w:val="24"/>
              </w:rPr>
              <w:t>Letter Of Acceptance</w:t>
            </w:r>
          </w:p>
        </w:tc>
      </w:tr>
      <w:tr w:rsidR="000D2EF9" w:rsidRPr="003E150A" w:rsidTr="00F97B53">
        <w:trPr>
          <w:trHeight w:hRule="exact" w:val="584"/>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187"/>
              <w:ind w:left="0"/>
              <w:rPr>
                <w:sz w:val="24"/>
                <w:szCs w:val="24"/>
              </w:rPr>
            </w:pPr>
            <w:r w:rsidRPr="003E150A">
              <w:rPr>
                <w:sz w:val="24"/>
                <w:szCs w:val="24"/>
              </w:rPr>
              <w:t>LOI</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199"/>
              <w:ind w:left="0" w:firstLine="425"/>
              <w:rPr>
                <w:sz w:val="24"/>
                <w:szCs w:val="24"/>
              </w:rPr>
            </w:pPr>
            <w:r w:rsidRPr="003E150A">
              <w:rPr>
                <w:sz w:val="24"/>
                <w:szCs w:val="24"/>
              </w:rPr>
              <w:t>Letter of Indent</w:t>
            </w:r>
          </w:p>
        </w:tc>
      </w:tr>
      <w:tr w:rsidR="00333319" w:rsidRPr="003E150A" w:rsidTr="00F97B53">
        <w:trPr>
          <w:trHeight w:hRule="exact" w:val="584"/>
        </w:trPr>
        <w:tc>
          <w:tcPr>
            <w:tcW w:w="2516" w:type="dxa"/>
            <w:tcBorders>
              <w:top w:val="single" w:sz="4" w:space="0" w:color="000000"/>
              <w:left w:val="single" w:sz="4" w:space="0" w:color="000000"/>
              <w:bottom w:val="single" w:sz="4" w:space="0" w:color="000000"/>
            </w:tcBorders>
          </w:tcPr>
          <w:p w:rsidR="00333319" w:rsidRPr="003E150A" w:rsidRDefault="00333319" w:rsidP="00620189">
            <w:pPr>
              <w:pStyle w:val="TableParagraph"/>
              <w:spacing w:before="187"/>
              <w:ind w:left="0"/>
              <w:rPr>
                <w:sz w:val="24"/>
                <w:szCs w:val="24"/>
              </w:rPr>
            </w:pPr>
            <w:r>
              <w:rPr>
                <w:sz w:val="24"/>
                <w:szCs w:val="24"/>
              </w:rPr>
              <w:t>PAN</w:t>
            </w:r>
          </w:p>
        </w:tc>
        <w:tc>
          <w:tcPr>
            <w:tcW w:w="5766" w:type="dxa"/>
            <w:tcBorders>
              <w:top w:val="single" w:sz="4" w:space="0" w:color="000000"/>
              <w:bottom w:val="single" w:sz="4" w:space="0" w:color="000000"/>
              <w:right w:val="single" w:sz="4" w:space="0" w:color="000000"/>
            </w:tcBorders>
          </w:tcPr>
          <w:p w:rsidR="00333319" w:rsidRPr="003E150A" w:rsidRDefault="00333319" w:rsidP="00620189">
            <w:pPr>
              <w:pStyle w:val="TableParagraph"/>
              <w:spacing w:before="199"/>
              <w:ind w:left="0" w:firstLine="425"/>
              <w:rPr>
                <w:sz w:val="24"/>
                <w:szCs w:val="24"/>
              </w:rPr>
            </w:pPr>
            <w:r>
              <w:rPr>
                <w:sz w:val="24"/>
                <w:szCs w:val="24"/>
              </w:rPr>
              <w:t>Permanent Account Number</w:t>
            </w:r>
          </w:p>
        </w:tc>
      </w:tr>
      <w:tr w:rsidR="000D2EF9" w:rsidRPr="003E150A" w:rsidTr="00620189">
        <w:trPr>
          <w:trHeight w:hRule="exact" w:val="461"/>
        </w:trPr>
        <w:tc>
          <w:tcPr>
            <w:tcW w:w="2516" w:type="dxa"/>
            <w:tcBorders>
              <w:left w:val="single" w:sz="4" w:space="0" w:color="000000"/>
              <w:bottom w:val="single" w:sz="4" w:space="0" w:color="000000"/>
            </w:tcBorders>
          </w:tcPr>
          <w:p w:rsidR="000D2EF9" w:rsidRPr="003E150A" w:rsidRDefault="000D2EF9" w:rsidP="00620189">
            <w:pPr>
              <w:pStyle w:val="TableParagraph"/>
              <w:spacing w:before="41"/>
              <w:ind w:left="0"/>
              <w:rPr>
                <w:sz w:val="24"/>
                <w:szCs w:val="24"/>
              </w:rPr>
            </w:pPr>
            <w:r w:rsidRPr="003E150A">
              <w:rPr>
                <w:sz w:val="24"/>
                <w:szCs w:val="24"/>
              </w:rPr>
              <w:t>RIMS</w:t>
            </w:r>
          </w:p>
        </w:tc>
        <w:tc>
          <w:tcPr>
            <w:tcW w:w="5766" w:type="dxa"/>
            <w:tcBorders>
              <w:bottom w:val="single" w:sz="4" w:space="0" w:color="000000"/>
              <w:right w:val="single" w:sz="4" w:space="0" w:color="000000"/>
            </w:tcBorders>
          </w:tcPr>
          <w:p w:rsidR="000D2EF9" w:rsidRPr="003E150A" w:rsidRDefault="000D2EF9" w:rsidP="00620189">
            <w:pPr>
              <w:pStyle w:val="TableParagraph"/>
              <w:spacing w:before="47"/>
              <w:ind w:left="0" w:firstLine="425"/>
              <w:rPr>
                <w:sz w:val="24"/>
                <w:szCs w:val="24"/>
              </w:rPr>
            </w:pPr>
            <w:r w:rsidRPr="003E150A">
              <w:rPr>
                <w:sz w:val="24"/>
                <w:szCs w:val="24"/>
              </w:rPr>
              <w:t>Regional Institute of Medical Sciences, Imphal</w:t>
            </w:r>
          </w:p>
        </w:tc>
      </w:tr>
      <w:tr w:rsidR="000D2EF9" w:rsidRPr="003E150A" w:rsidTr="00620189">
        <w:trPr>
          <w:trHeight w:hRule="exact" w:val="461"/>
        </w:trPr>
        <w:tc>
          <w:tcPr>
            <w:tcW w:w="2516" w:type="dxa"/>
            <w:tcBorders>
              <w:left w:val="single" w:sz="4" w:space="0" w:color="000000"/>
              <w:bottom w:val="single" w:sz="4" w:space="0" w:color="000000"/>
            </w:tcBorders>
          </w:tcPr>
          <w:p w:rsidR="000D2EF9" w:rsidRPr="003E150A" w:rsidRDefault="000D2EF9" w:rsidP="00620189">
            <w:pPr>
              <w:pStyle w:val="TableParagraph"/>
              <w:spacing w:before="189"/>
              <w:ind w:left="0"/>
              <w:rPr>
                <w:sz w:val="24"/>
                <w:szCs w:val="24"/>
              </w:rPr>
            </w:pPr>
            <w:r w:rsidRPr="003E150A">
              <w:rPr>
                <w:sz w:val="24"/>
                <w:szCs w:val="24"/>
              </w:rPr>
              <w:t>SD</w:t>
            </w:r>
          </w:p>
        </w:tc>
        <w:tc>
          <w:tcPr>
            <w:tcW w:w="5766" w:type="dxa"/>
            <w:tcBorders>
              <w:bottom w:val="single" w:sz="4" w:space="0" w:color="000000"/>
              <w:right w:val="single" w:sz="4" w:space="0" w:color="000000"/>
            </w:tcBorders>
          </w:tcPr>
          <w:p w:rsidR="000D2EF9" w:rsidRPr="003E150A" w:rsidRDefault="000D2EF9" w:rsidP="00620189">
            <w:pPr>
              <w:pStyle w:val="TableParagraph"/>
              <w:spacing w:before="201"/>
              <w:ind w:left="0" w:firstLine="425"/>
              <w:rPr>
                <w:sz w:val="24"/>
                <w:szCs w:val="24"/>
              </w:rPr>
            </w:pPr>
            <w:r w:rsidRPr="003E150A">
              <w:rPr>
                <w:sz w:val="24"/>
                <w:szCs w:val="24"/>
              </w:rPr>
              <w:t>Security Deposit</w:t>
            </w:r>
          </w:p>
        </w:tc>
      </w:tr>
      <w:tr w:rsidR="000D2EF9" w:rsidRPr="003E150A" w:rsidTr="00620189">
        <w:trPr>
          <w:trHeight w:hRule="exact" w:val="458"/>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116"/>
              <w:ind w:left="0"/>
              <w:rPr>
                <w:sz w:val="24"/>
                <w:szCs w:val="24"/>
              </w:rPr>
            </w:pPr>
            <w:r w:rsidRPr="003E150A">
              <w:rPr>
                <w:sz w:val="24"/>
                <w:szCs w:val="24"/>
              </w:rPr>
              <w:t>SPOC</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105"/>
              <w:ind w:left="0" w:firstLine="425"/>
              <w:rPr>
                <w:sz w:val="24"/>
                <w:szCs w:val="24"/>
              </w:rPr>
            </w:pPr>
            <w:r w:rsidRPr="003E150A">
              <w:rPr>
                <w:sz w:val="24"/>
                <w:szCs w:val="24"/>
              </w:rPr>
              <w:t>Single Point of Contact</w:t>
            </w:r>
          </w:p>
        </w:tc>
      </w:tr>
      <w:tr w:rsidR="000D2EF9" w:rsidRPr="003E150A" w:rsidTr="00620189">
        <w:trPr>
          <w:trHeight w:hRule="exact" w:val="456"/>
        </w:trPr>
        <w:tc>
          <w:tcPr>
            <w:tcW w:w="2516" w:type="dxa"/>
            <w:tcBorders>
              <w:top w:val="single" w:sz="4" w:space="0" w:color="000000"/>
              <w:left w:val="single" w:sz="4" w:space="0" w:color="000000"/>
              <w:bottom w:val="single" w:sz="4" w:space="0" w:color="000000"/>
            </w:tcBorders>
          </w:tcPr>
          <w:p w:rsidR="000D2EF9" w:rsidRPr="003E150A" w:rsidRDefault="000D2EF9" w:rsidP="00620189">
            <w:pPr>
              <w:pStyle w:val="TableParagraph"/>
              <w:spacing w:before="95"/>
              <w:ind w:left="0"/>
              <w:rPr>
                <w:sz w:val="24"/>
                <w:szCs w:val="24"/>
              </w:rPr>
            </w:pPr>
            <w:r w:rsidRPr="003E150A">
              <w:rPr>
                <w:sz w:val="24"/>
                <w:szCs w:val="24"/>
              </w:rPr>
              <w:t>ST</w:t>
            </w:r>
          </w:p>
        </w:tc>
        <w:tc>
          <w:tcPr>
            <w:tcW w:w="5766" w:type="dxa"/>
            <w:tcBorders>
              <w:top w:val="single" w:sz="4" w:space="0" w:color="000000"/>
              <w:bottom w:val="single" w:sz="4" w:space="0" w:color="000000"/>
              <w:right w:val="single" w:sz="4" w:space="0" w:color="000000"/>
            </w:tcBorders>
          </w:tcPr>
          <w:p w:rsidR="000D2EF9" w:rsidRPr="003E150A" w:rsidRDefault="000D2EF9" w:rsidP="00620189">
            <w:pPr>
              <w:pStyle w:val="TableParagraph"/>
              <w:spacing w:before="86"/>
              <w:ind w:left="0" w:firstLine="425"/>
              <w:rPr>
                <w:sz w:val="24"/>
                <w:szCs w:val="24"/>
              </w:rPr>
            </w:pPr>
            <w:r w:rsidRPr="003E150A">
              <w:rPr>
                <w:sz w:val="24"/>
                <w:szCs w:val="24"/>
              </w:rPr>
              <w:t>Service Tax</w:t>
            </w:r>
          </w:p>
        </w:tc>
      </w:tr>
      <w:tr w:rsidR="000D2EF9" w:rsidRPr="003E150A" w:rsidTr="00620189">
        <w:trPr>
          <w:trHeight w:hRule="exact" w:val="454"/>
        </w:trPr>
        <w:tc>
          <w:tcPr>
            <w:tcW w:w="2516" w:type="dxa"/>
            <w:tcBorders>
              <w:top w:val="single" w:sz="4" w:space="0" w:color="000000"/>
              <w:left w:val="single" w:sz="4" w:space="0" w:color="000000"/>
            </w:tcBorders>
          </w:tcPr>
          <w:p w:rsidR="000D2EF9" w:rsidRPr="003E150A" w:rsidRDefault="000D2EF9" w:rsidP="00620189">
            <w:pPr>
              <w:pStyle w:val="TableParagraph"/>
              <w:spacing w:before="66"/>
              <w:ind w:left="0"/>
              <w:rPr>
                <w:sz w:val="24"/>
                <w:szCs w:val="24"/>
              </w:rPr>
            </w:pPr>
            <w:r w:rsidRPr="003E150A">
              <w:rPr>
                <w:sz w:val="24"/>
                <w:szCs w:val="24"/>
              </w:rPr>
              <w:t>TDS</w:t>
            </w:r>
          </w:p>
        </w:tc>
        <w:tc>
          <w:tcPr>
            <w:tcW w:w="5766" w:type="dxa"/>
            <w:tcBorders>
              <w:top w:val="single" w:sz="4" w:space="0" w:color="000000"/>
              <w:right w:val="single" w:sz="4" w:space="0" w:color="000000"/>
            </w:tcBorders>
          </w:tcPr>
          <w:p w:rsidR="000D2EF9" w:rsidRPr="003E150A" w:rsidRDefault="000D2EF9" w:rsidP="00620189">
            <w:pPr>
              <w:pStyle w:val="TableParagraph"/>
              <w:spacing w:before="52"/>
              <w:ind w:left="0" w:firstLine="425"/>
              <w:rPr>
                <w:sz w:val="24"/>
                <w:szCs w:val="24"/>
              </w:rPr>
            </w:pPr>
            <w:r w:rsidRPr="003E150A">
              <w:rPr>
                <w:sz w:val="24"/>
                <w:szCs w:val="24"/>
              </w:rPr>
              <w:t>Tax Deduction at Source</w:t>
            </w:r>
          </w:p>
        </w:tc>
      </w:tr>
      <w:tr w:rsidR="000D2EF9" w:rsidRPr="003E150A" w:rsidTr="00620189">
        <w:trPr>
          <w:trHeight w:hRule="exact" w:val="409"/>
        </w:trPr>
        <w:tc>
          <w:tcPr>
            <w:tcW w:w="2516" w:type="dxa"/>
            <w:tcBorders>
              <w:left w:val="single" w:sz="4" w:space="0" w:color="000000"/>
            </w:tcBorders>
          </w:tcPr>
          <w:p w:rsidR="000D2EF9" w:rsidRPr="003E150A" w:rsidRDefault="000D2EF9" w:rsidP="00620189">
            <w:pPr>
              <w:pStyle w:val="TableParagraph"/>
              <w:spacing w:before="41"/>
              <w:ind w:left="0"/>
              <w:rPr>
                <w:sz w:val="24"/>
                <w:szCs w:val="24"/>
              </w:rPr>
            </w:pPr>
            <w:r>
              <w:rPr>
                <w:sz w:val="24"/>
                <w:szCs w:val="24"/>
              </w:rPr>
              <w:t>TE Document</w:t>
            </w:r>
          </w:p>
        </w:tc>
        <w:tc>
          <w:tcPr>
            <w:tcW w:w="5766" w:type="dxa"/>
            <w:tcBorders>
              <w:right w:val="single" w:sz="4" w:space="0" w:color="000000"/>
            </w:tcBorders>
          </w:tcPr>
          <w:p w:rsidR="000D2EF9" w:rsidRPr="003E150A" w:rsidRDefault="000D2EF9" w:rsidP="00620189">
            <w:pPr>
              <w:pStyle w:val="TableParagraph"/>
              <w:spacing w:before="47"/>
              <w:ind w:left="0" w:firstLine="425"/>
              <w:rPr>
                <w:sz w:val="24"/>
                <w:szCs w:val="24"/>
              </w:rPr>
            </w:pPr>
            <w:r>
              <w:rPr>
                <w:sz w:val="24"/>
                <w:szCs w:val="24"/>
              </w:rPr>
              <w:t>Tender Enquiry Document or Tender Document</w:t>
            </w:r>
          </w:p>
        </w:tc>
      </w:tr>
      <w:tr w:rsidR="000D2EF9" w:rsidRPr="003E150A" w:rsidTr="00620189">
        <w:trPr>
          <w:trHeight w:hRule="exact" w:val="409"/>
        </w:trPr>
        <w:tc>
          <w:tcPr>
            <w:tcW w:w="2516" w:type="dxa"/>
            <w:tcBorders>
              <w:left w:val="single" w:sz="4" w:space="0" w:color="000000"/>
            </w:tcBorders>
          </w:tcPr>
          <w:p w:rsidR="000D2EF9" w:rsidRPr="003E150A" w:rsidRDefault="000D2EF9" w:rsidP="00620189">
            <w:pPr>
              <w:pStyle w:val="TableParagraph"/>
              <w:spacing w:before="41"/>
              <w:ind w:left="0"/>
              <w:rPr>
                <w:sz w:val="24"/>
                <w:szCs w:val="24"/>
              </w:rPr>
            </w:pPr>
            <w:r>
              <w:rPr>
                <w:sz w:val="24"/>
                <w:szCs w:val="24"/>
              </w:rPr>
              <w:t>TIA</w:t>
            </w:r>
          </w:p>
        </w:tc>
        <w:tc>
          <w:tcPr>
            <w:tcW w:w="5766" w:type="dxa"/>
            <w:tcBorders>
              <w:right w:val="single" w:sz="4" w:space="0" w:color="000000"/>
            </w:tcBorders>
          </w:tcPr>
          <w:p w:rsidR="000D2EF9" w:rsidRPr="003E150A" w:rsidRDefault="000D2EF9" w:rsidP="00620189">
            <w:pPr>
              <w:pStyle w:val="TableParagraph"/>
              <w:spacing w:before="47"/>
              <w:ind w:left="0" w:firstLine="425"/>
              <w:rPr>
                <w:sz w:val="24"/>
                <w:szCs w:val="24"/>
              </w:rPr>
            </w:pPr>
            <w:r>
              <w:rPr>
                <w:sz w:val="24"/>
                <w:szCs w:val="24"/>
              </w:rPr>
              <w:t>Tender Inviting Authority</w:t>
            </w:r>
          </w:p>
        </w:tc>
      </w:tr>
    </w:tbl>
    <w:p w:rsidR="00855A1F" w:rsidRDefault="00855A1F" w:rsidP="004F3CB7">
      <w:pPr>
        <w:ind w:firstLine="0"/>
      </w:pPr>
    </w:p>
    <w:p w:rsidR="009720AE" w:rsidRDefault="009720AE" w:rsidP="004F3CB7">
      <w:pPr>
        <w:ind w:firstLine="0"/>
      </w:pPr>
    </w:p>
    <w:p w:rsidR="009720AE" w:rsidRDefault="009720AE" w:rsidP="004F3CB7">
      <w:pPr>
        <w:ind w:firstLine="0"/>
      </w:pPr>
    </w:p>
    <w:p w:rsidR="009720AE" w:rsidRDefault="009720AE" w:rsidP="004F3CB7">
      <w:pPr>
        <w:ind w:firstLine="0"/>
      </w:pPr>
    </w:p>
    <w:p w:rsidR="009720AE" w:rsidRDefault="009720AE" w:rsidP="004F3CB7">
      <w:pPr>
        <w:ind w:firstLine="0"/>
      </w:pPr>
    </w:p>
    <w:p w:rsidR="00855A1F" w:rsidRDefault="00855A1F" w:rsidP="004F3CB7">
      <w:pPr>
        <w:ind w:firstLine="0"/>
      </w:pPr>
    </w:p>
    <w:p w:rsidR="0062291D" w:rsidRDefault="0062291D" w:rsidP="004F3CB7">
      <w:pPr>
        <w:ind w:firstLine="0"/>
      </w:pPr>
    </w:p>
    <w:p w:rsidR="0062291D" w:rsidRDefault="0062291D" w:rsidP="004F3CB7">
      <w:pPr>
        <w:ind w:firstLine="0"/>
      </w:pPr>
    </w:p>
    <w:p w:rsidR="00855A1F" w:rsidRDefault="00855A1F" w:rsidP="004F3CB7">
      <w:pPr>
        <w:ind w:firstLine="0"/>
      </w:pPr>
    </w:p>
    <w:p w:rsidR="00F97B53" w:rsidRDefault="00F97B53" w:rsidP="004F3CB7">
      <w:pPr>
        <w:ind w:firstLine="0"/>
      </w:pPr>
    </w:p>
    <w:p w:rsidR="000D2EF9" w:rsidRPr="003E150A" w:rsidRDefault="000D2EF9" w:rsidP="000D2EF9">
      <w:pPr>
        <w:pStyle w:val="BodyText"/>
        <w:spacing w:before="2"/>
        <w:rPr>
          <w:b/>
          <w:sz w:val="24"/>
          <w:szCs w:val="24"/>
        </w:rPr>
      </w:pPr>
      <w:r w:rsidRPr="003D117F">
        <w:rPr>
          <w:sz w:val="24"/>
          <w:szCs w:val="24"/>
          <w:u w:val="single"/>
        </w:rPr>
        <w:t>Definitions used in the Tender Document</w:t>
      </w:r>
      <w:r w:rsidRPr="003E150A">
        <w:rPr>
          <w:b/>
          <w:sz w:val="24"/>
          <w:szCs w:val="24"/>
        </w:rPr>
        <w:t>:</w:t>
      </w:r>
    </w:p>
    <w:p w:rsidR="000D2EF9" w:rsidRPr="003E150A" w:rsidRDefault="000D2EF9" w:rsidP="000D2EF9">
      <w:pPr>
        <w:pStyle w:val="BodyText"/>
        <w:spacing w:before="4" w:after="1"/>
        <w:rPr>
          <w:sz w:val="24"/>
          <w:szCs w:val="24"/>
        </w:rPr>
      </w:pPr>
    </w:p>
    <w:tbl>
      <w:tblPr>
        <w:tblW w:w="91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3"/>
        <w:gridCol w:w="2676"/>
        <w:gridCol w:w="5656"/>
      </w:tblGrid>
      <w:tr w:rsidR="000D2EF9" w:rsidRPr="003E150A" w:rsidTr="00620189">
        <w:trPr>
          <w:trHeight w:hRule="exact" w:val="1575"/>
        </w:trPr>
        <w:tc>
          <w:tcPr>
            <w:tcW w:w="773" w:type="dxa"/>
            <w:tcBorders>
              <w:right w:val="single" w:sz="2" w:space="0" w:color="000000"/>
            </w:tcBorders>
          </w:tcPr>
          <w:p w:rsidR="000D2EF9" w:rsidRPr="00BA0626" w:rsidRDefault="000D2EF9" w:rsidP="00620189">
            <w:pPr>
              <w:pStyle w:val="TableParagraph"/>
              <w:spacing w:line="248" w:lineRule="exact"/>
              <w:ind w:left="0" w:firstLine="331"/>
              <w:jc w:val="center"/>
              <w:rPr>
                <w:sz w:val="24"/>
                <w:szCs w:val="24"/>
              </w:rPr>
            </w:pPr>
            <w:r w:rsidRPr="00BA0626">
              <w:rPr>
                <w:sz w:val="24"/>
                <w:szCs w:val="24"/>
              </w:rPr>
              <w:t>1</w:t>
            </w:r>
          </w:p>
        </w:tc>
        <w:tc>
          <w:tcPr>
            <w:tcW w:w="2676" w:type="dxa"/>
            <w:tcBorders>
              <w:left w:val="single" w:sz="2" w:space="0" w:color="000000"/>
              <w:right w:val="single" w:sz="2" w:space="0" w:color="000000"/>
            </w:tcBorders>
          </w:tcPr>
          <w:p w:rsidR="000D2EF9" w:rsidRPr="00BA0626" w:rsidRDefault="000D2EF9" w:rsidP="00620189">
            <w:pPr>
              <w:pStyle w:val="TableParagraph"/>
              <w:spacing w:line="251" w:lineRule="exact"/>
              <w:ind w:left="0" w:firstLine="283"/>
              <w:rPr>
                <w:sz w:val="24"/>
                <w:szCs w:val="24"/>
              </w:rPr>
            </w:pPr>
            <w:r w:rsidRPr="00BA0626">
              <w:rPr>
                <w:sz w:val="24"/>
                <w:szCs w:val="24"/>
              </w:rPr>
              <w:t>Bid</w:t>
            </w:r>
          </w:p>
        </w:tc>
        <w:tc>
          <w:tcPr>
            <w:tcW w:w="5656" w:type="dxa"/>
            <w:tcBorders>
              <w:left w:val="single" w:sz="2" w:space="0" w:color="000000"/>
            </w:tcBorders>
          </w:tcPr>
          <w:p w:rsidR="000D2EF9" w:rsidRPr="00BA0626" w:rsidRDefault="000D2EF9" w:rsidP="00620189">
            <w:pPr>
              <w:pStyle w:val="TableParagraph"/>
              <w:spacing w:before="5" w:line="244" w:lineRule="auto"/>
              <w:ind w:left="284" w:right="128" w:firstLine="0"/>
              <w:jc w:val="both"/>
              <w:rPr>
                <w:sz w:val="24"/>
                <w:szCs w:val="24"/>
              </w:rPr>
            </w:pPr>
            <w:r w:rsidRPr="00BA0626">
              <w:rPr>
                <w:sz w:val="24"/>
                <w:szCs w:val="24"/>
              </w:rPr>
              <w:t>Means the complete bidding document submitted by the Bidder to the Authority (RIMS, Imphal) and shall include any corrections, addenda and modifications made therein In accordance with the terms and conditions of</w:t>
            </w:r>
            <w:r w:rsidRPr="00BA0626">
              <w:rPr>
                <w:spacing w:val="44"/>
                <w:sz w:val="24"/>
                <w:szCs w:val="24"/>
              </w:rPr>
              <w:t xml:space="preserve"> </w:t>
            </w:r>
            <w:r w:rsidRPr="00BA0626">
              <w:rPr>
                <w:sz w:val="24"/>
                <w:szCs w:val="24"/>
              </w:rPr>
              <w:t>tender.</w:t>
            </w:r>
          </w:p>
        </w:tc>
      </w:tr>
      <w:tr w:rsidR="000D2EF9" w:rsidRPr="003E150A" w:rsidTr="00620189">
        <w:trPr>
          <w:trHeight w:hRule="exact" w:val="846"/>
        </w:trPr>
        <w:tc>
          <w:tcPr>
            <w:tcW w:w="773" w:type="dxa"/>
            <w:tcBorders>
              <w:bottom w:val="single" w:sz="2" w:space="0" w:color="000000"/>
              <w:right w:val="single" w:sz="2" w:space="0" w:color="000000"/>
            </w:tcBorders>
          </w:tcPr>
          <w:p w:rsidR="000D2EF9" w:rsidRPr="00BA0626" w:rsidRDefault="000D2EF9" w:rsidP="00620189">
            <w:pPr>
              <w:pStyle w:val="TableParagraph"/>
              <w:spacing w:line="251" w:lineRule="exact"/>
              <w:ind w:left="0" w:firstLine="331"/>
              <w:jc w:val="center"/>
              <w:rPr>
                <w:sz w:val="24"/>
                <w:szCs w:val="24"/>
              </w:rPr>
            </w:pPr>
            <w:r w:rsidRPr="00BA0626">
              <w:rPr>
                <w:sz w:val="24"/>
                <w:szCs w:val="24"/>
              </w:rPr>
              <w:t>2</w:t>
            </w:r>
          </w:p>
        </w:tc>
        <w:tc>
          <w:tcPr>
            <w:tcW w:w="2676" w:type="dxa"/>
            <w:tcBorders>
              <w:left w:val="single" w:sz="2" w:space="0" w:color="000000"/>
              <w:bottom w:val="single" w:sz="2" w:space="0" w:color="000000"/>
              <w:right w:val="single" w:sz="2" w:space="0" w:color="000000"/>
            </w:tcBorders>
          </w:tcPr>
          <w:p w:rsidR="000D2EF9" w:rsidRPr="00BA0626" w:rsidRDefault="000D2EF9" w:rsidP="00620189">
            <w:pPr>
              <w:pStyle w:val="TableParagraph"/>
              <w:ind w:left="0" w:firstLine="283"/>
              <w:rPr>
                <w:sz w:val="24"/>
                <w:szCs w:val="24"/>
              </w:rPr>
            </w:pPr>
            <w:r w:rsidRPr="00BA0626">
              <w:rPr>
                <w:sz w:val="24"/>
                <w:szCs w:val="24"/>
              </w:rPr>
              <w:t>Bidder</w:t>
            </w:r>
          </w:p>
        </w:tc>
        <w:tc>
          <w:tcPr>
            <w:tcW w:w="5656" w:type="dxa"/>
            <w:tcBorders>
              <w:left w:val="single" w:sz="2" w:space="0" w:color="000000"/>
              <w:bottom w:val="single" w:sz="2" w:space="0" w:color="000000"/>
            </w:tcBorders>
          </w:tcPr>
          <w:p w:rsidR="000D2EF9" w:rsidRPr="00BA0626" w:rsidRDefault="000D2EF9" w:rsidP="00620189">
            <w:pPr>
              <w:pStyle w:val="TableParagraph"/>
              <w:spacing w:before="9" w:line="244" w:lineRule="auto"/>
              <w:ind w:left="284" w:right="128" w:firstLine="0"/>
              <w:jc w:val="both"/>
              <w:rPr>
                <w:sz w:val="24"/>
                <w:szCs w:val="24"/>
              </w:rPr>
            </w:pPr>
            <w:r w:rsidRPr="00BA0626">
              <w:rPr>
                <w:sz w:val="24"/>
                <w:szCs w:val="24"/>
              </w:rPr>
              <w:t>Means the party who makes a formal offer in pursuance of the tender floated.</w:t>
            </w:r>
          </w:p>
        </w:tc>
      </w:tr>
      <w:tr w:rsidR="000D2EF9" w:rsidRPr="003E150A" w:rsidTr="00620189">
        <w:trPr>
          <w:trHeight w:hRule="exact" w:val="2256"/>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ind w:left="0" w:firstLine="331"/>
              <w:jc w:val="center"/>
              <w:rPr>
                <w:sz w:val="24"/>
                <w:szCs w:val="24"/>
              </w:rPr>
            </w:pPr>
            <w:r w:rsidRPr="00BA0626">
              <w:rPr>
                <w:sz w:val="24"/>
                <w:szCs w:val="24"/>
              </w:rPr>
              <w:t>3</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sz w:val="24"/>
                <w:szCs w:val="24"/>
              </w:rPr>
            </w:pPr>
            <w:r w:rsidRPr="00BA0626">
              <w:rPr>
                <w:rFonts w:eastAsiaTheme="minorHAnsi"/>
                <w:sz w:val="24"/>
                <w:szCs w:val="24"/>
                <w:lang w:val="en-IN"/>
              </w:rPr>
              <w:t>Consignee</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autoSpaceDE w:val="0"/>
              <w:autoSpaceDN w:val="0"/>
              <w:adjustRightInd w:val="0"/>
              <w:ind w:left="284" w:right="128" w:firstLine="0"/>
              <w:jc w:val="both"/>
              <w:rPr>
                <w:sz w:val="24"/>
                <w:szCs w:val="24"/>
              </w:rPr>
            </w:pPr>
            <w:r w:rsidRPr="00BA0626">
              <w:rPr>
                <w:rFonts w:eastAsiaTheme="minorHAnsi"/>
                <w:sz w:val="24"/>
                <w:szCs w:val="24"/>
                <w:lang w:val="en-IN"/>
              </w:rPr>
              <w:t>means the Hospital/Institute/Medical College/ person to whom the goods are required to be delivered as specified in the Contract. If the goods are required to be delivered to a person as an interim consignee for the purpose of despatch to another person as provided in the Contract then that “another” person is the consignee, also known as ultimate consignee.</w:t>
            </w:r>
          </w:p>
        </w:tc>
      </w:tr>
      <w:tr w:rsidR="000D2EF9" w:rsidRPr="003E150A" w:rsidTr="00620189">
        <w:trPr>
          <w:trHeight w:hRule="exact" w:val="1576"/>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331"/>
              <w:jc w:val="center"/>
              <w:rPr>
                <w:sz w:val="24"/>
                <w:szCs w:val="24"/>
              </w:rPr>
            </w:pPr>
            <w:r w:rsidRPr="00BA0626">
              <w:rPr>
                <w:sz w:val="24"/>
                <w:szCs w:val="24"/>
              </w:rPr>
              <w:t>4</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sz w:val="24"/>
                <w:szCs w:val="24"/>
              </w:rPr>
            </w:pPr>
            <w:r w:rsidRPr="00BA0626">
              <w:rPr>
                <w:rFonts w:eastAsiaTheme="minorHAnsi"/>
                <w:sz w:val="24"/>
                <w:szCs w:val="24"/>
                <w:lang w:val="en-IN"/>
              </w:rPr>
              <w:t>Contract</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autoSpaceDE w:val="0"/>
              <w:autoSpaceDN w:val="0"/>
              <w:adjustRightInd w:val="0"/>
              <w:ind w:left="284" w:right="128" w:firstLine="0"/>
              <w:jc w:val="both"/>
              <w:rPr>
                <w:sz w:val="24"/>
                <w:szCs w:val="24"/>
              </w:rPr>
            </w:pPr>
            <w:r w:rsidRPr="00BA0626">
              <w:rPr>
                <w:rFonts w:eastAsiaTheme="minorHAnsi"/>
                <w:sz w:val="24"/>
                <w:szCs w:val="24"/>
                <w:lang w:val="en-IN"/>
              </w:rPr>
              <w:t>means the written agreement entered into between the Tender Inviting Authority and/or consignee and the supplier, together with all the documents mentioned therein and including all attachments, annexure etc. therein.</w:t>
            </w:r>
          </w:p>
        </w:tc>
      </w:tr>
      <w:tr w:rsidR="000D2EF9" w:rsidRPr="003E150A" w:rsidTr="00620189">
        <w:trPr>
          <w:trHeight w:hRule="exact" w:val="305"/>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331"/>
              <w:jc w:val="center"/>
              <w:rPr>
                <w:sz w:val="24"/>
                <w:szCs w:val="24"/>
              </w:rPr>
            </w:pPr>
            <w:r w:rsidRPr="00BA0626">
              <w:rPr>
                <w:sz w:val="24"/>
                <w:szCs w:val="24"/>
              </w:rPr>
              <w:t>5</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283"/>
              <w:rPr>
                <w:sz w:val="24"/>
                <w:szCs w:val="24"/>
              </w:rPr>
            </w:pPr>
            <w:r w:rsidRPr="00BA0626">
              <w:rPr>
                <w:sz w:val="24"/>
                <w:szCs w:val="24"/>
              </w:rPr>
              <w:t>Day</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14"/>
              <w:ind w:left="0" w:right="128" w:firstLine="284"/>
              <w:jc w:val="both"/>
              <w:rPr>
                <w:sz w:val="24"/>
                <w:szCs w:val="24"/>
              </w:rPr>
            </w:pPr>
            <w:r w:rsidRPr="00BA0626">
              <w:rPr>
                <w:sz w:val="24"/>
                <w:szCs w:val="24"/>
              </w:rPr>
              <w:t>A day means a calendar day</w:t>
            </w:r>
          </w:p>
        </w:tc>
      </w:tr>
      <w:tr w:rsidR="000D2EF9" w:rsidRPr="003E150A" w:rsidTr="00620189">
        <w:trPr>
          <w:trHeight w:hRule="exact" w:val="1801"/>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5"/>
              <w:ind w:left="0" w:firstLine="331"/>
              <w:jc w:val="center"/>
              <w:rPr>
                <w:sz w:val="24"/>
                <w:szCs w:val="24"/>
              </w:rPr>
            </w:pPr>
            <w:r w:rsidRPr="00BA0626">
              <w:rPr>
                <w:sz w:val="24"/>
                <w:szCs w:val="24"/>
              </w:rPr>
              <w:t>6</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sz w:val="24"/>
                <w:szCs w:val="24"/>
              </w:rPr>
            </w:pPr>
            <w:r w:rsidRPr="00BA0626">
              <w:rPr>
                <w:rFonts w:eastAsiaTheme="minorHAnsi"/>
                <w:sz w:val="24"/>
                <w:szCs w:val="24"/>
                <w:lang w:val="en-IN"/>
              </w:rPr>
              <w:t>Goods</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autoSpaceDE w:val="0"/>
              <w:autoSpaceDN w:val="0"/>
              <w:adjustRightInd w:val="0"/>
              <w:ind w:left="284" w:right="128" w:firstLine="0"/>
              <w:jc w:val="both"/>
              <w:rPr>
                <w:sz w:val="24"/>
                <w:szCs w:val="24"/>
              </w:rPr>
            </w:pPr>
            <w:r w:rsidRPr="00BA0626">
              <w:rPr>
                <w:rFonts w:eastAsiaTheme="minorHAnsi"/>
                <w:sz w:val="24"/>
                <w:szCs w:val="24"/>
                <w:lang w:val="en-IN"/>
              </w:rPr>
              <w:t>means the articles, material, commodities, furniture, fixtures, raw material, spares, instruments, machinery, equipment, medical equipment, associated software, industrial plant etc. which the supplier is required to supply to the Tender Inviting Authority under the contract.</w:t>
            </w:r>
          </w:p>
        </w:tc>
      </w:tr>
      <w:tr w:rsidR="000D2EF9" w:rsidRPr="003E150A" w:rsidTr="00620189">
        <w:trPr>
          <w:trHeight w:hRule="exact" w:val="1576"/>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5"/>
              <w:ind w:left="0" w:firstLine="331"/>
              <w:jc w:val="center"/>
              <w:rPr>
                <w:sz w:val="24"/>
                <w:szCs w:val="24"/>
              </w:rPr>
            </w:pPr>
            <w:r w:rsidRPr="00BA0626">
              <w:rPr>
                <w:sz w:val="24"/>
                <w:szCs w:val="24"/>
              </w:rPr>
              <w:t>7</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283"/>
              <w:rPr>
                <w:sz w:val="24"/>
                <w:szCs w:val="24"/>
              </w:rPr>
            </w:pPr>
            <w:r w:rsidRPr="00BA0626">
              <w:rPr>
                <w:sz w:val="24"/>
                <w:szCs w:val="24"/>
              </w:rPr>
              <w:t>Invitation of Bid</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9" w:line="244" w:lineRule="auto"/>
              <w:ind w:left="284" w:right="128" w:firstLine="0"/>
              <w:jc w:val="both"/>
              <w:rPr>
                <w:sz w:val="24"/>
                <w:szCs w:val="24"/>
              </w:rPr>
            </w:pPr>
            <w:r w:rsidRPr="00BA0626">
              <w:rPr>
                <w:sz w:val="24"/>
                <w:szCs w:val="24"/>
              </w:rPr>
              <w:t>Means the advertisement published in accordance with the legal requirements or notifications by other means to prospective Bidders of the forthcoming opportunity to Bid for the Contract.</w:t>
            </w:r>
          </w:p>
        </w:tc>
      </w:tr>
      <w:tr w:rsidR="000D2EF9" w:rsidRPr="003E150A" w:rsidTr="00620189">
        <w:trPr>
          <w:trHeight w:hRule="exact" w:val="599"/>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331"/>
              <w:jc w:val="center"/>
              <w:rPr>
                <w:sz w:val="24"/>
                <w:szCs w:val="24"/>
              </w:rPr>
            </w:pPr>
            <w:r w:rsidRPr="00BA0626">
              <w:rPr>
                <w:sz w:val="24"/>
                <w:szCs w:val="24"/>
              </w:rPr>
              <w:t>8</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F97B53" w:rsidP="00620189">
            <w:pPr>
              <w:pStyle w:val="TableParagraph"/>
              <w:ind w:left="0" w:firstLine="0"/>
              <w:rPr>
                <w:sz w:val="24"/>
                <w:szCs w:val="24"/>
              </w:rPr>
            </w:pPr>
            <w:r>
              <w:rPr>
                <w:sz w:val="24"/>
                <w:szCs w:val="24"/>
              </w:rPr>
              <w:t xml:space="preserve">    </w:t>
            </w:r>
            <w:r w:rsidR="000D2EF9" w:rsidRPr="00BA0626">
              <w:rPr>
                <w:sz w:val="24"/>
                <w:szCs w:val="24"/>
              </w:rPr>
              <w:t>Letter of Acceptance</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9" w:line="254" w:lineRule="auto"/>
              <w:ind w:left="284" w:right="128" w:firstLine="0"/>
              <w:jc w:val="both"/>
              <w:rPr>
                <w:sz w:val="24"/>
                <w:szCs w:val="24"/>
              </w:rPr>
            </w:pPr>
            <w:r w:rsidRPr="00BA0626">
              <w:rPr>
                <w:sz w:val="24"/>
                <w:szCs w:val="24"/>
              </w:rPr>
              <w:t>Means the formal acceptance of the bid of the Successful Bidder by RIMS, Imphal</w:t>
            </w:r>
          </w:p>
        </w:tc>
      </w:tr>
      <w:tr w:rsidR="000D2EF9" w:rsidRPr="003E150A" w:rsidTr="000D2EF9">
        <w:trPr>
          <w:trHeight w:hRule="exact" w:val="1003"/>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331"/>
              <w:jc w:val="center"/>
              <w:rPr>
                <w:sz w:val="24"/>
                <w:szCs w:val="24"/>
              </w:rPr>
            </w:pPr>
            <w:r w:rsidRPr="00BA0626">
              <w:rPr>
                <w:sz w:val="24"/>
                <w:szCs w:val="24"/>
              </w:rPr>
              <w:t>9</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ind w:left="0" w:firstLine="283"/>
              <w:rPr>
                <w:sz w:val="24"/>
                <w:szCs w:val="24"/>
              </w:rPr>
            </w:pPr>
            <w:r w:rsidRPr="00BA0626">
              <w:rPr>
                <w:sz w:val="24"/>
                <w:szCs w:val="24"/>
              </w:rPr>
              <w:t>Lowest Tender</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9" w:line="244" w:lineRule="auto"/>
              <w:ind w:left="284" w:right="128" w:firstLine="0"/>
              <w:jc w:val="both"/>
              <w:rPr>
                <w:sz w:val="24"/>
                <w:szCs w:val="24"/>
              </w:rPr>
            </w:pPr>
            <w:r w:rsidRPr="00BA0626">
              <w:rPr>
                <w:sz w:val="24"/>
                <w:szCs w:val="24"/>
              </w:rPr>
              <w:t>Means the tender which, on evaluation, is found to be the most beneficial to the procuring entity in financially quantifiable terms.</w:t>
            </w:r>
          </w:p>
        </w:tc>
      </w:tr>
      <w:tr w:rsidR="000D2EF9" w:rsidRPr="003E150A" w:rsidTr="00620189">
        <w:trPr>
          <w:trHeight w:hRule="exact" w:val="871"/>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331"/>
              <w:jc w:val="center"/>
              <w:rPr>
                <w:sz w:val="24"/>
                <w:szCs w:val="24"/>
              </w:rPr>
            </w:pPr>
            <w:r w:rsidRPr="00BA0626">
              <w:rPr>
                <w:sz w:val="24"/>
                <w:szCs w:val="24"/>
              </w:rPr>
              <w:t>10</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rFonts w:eastAsiaTheme="minorHAnsi"/>
                <w:sz w:val="24"/>
                <w:szCs w:val="24"/>
                <w:lang w:val="en-IN"/>
              </w:rPr>
            </w:pPr>
            <w:r w:rsidRPr="00BA0626">
              <w:rPr>
                <w:rFonts w:eastAsiaTheme="minorHAnsi"/>
                <w:sz w:val="24"/>
                <w:szCs w:val="24"/>
                <w:lang w:val="en-IN"/>
              </w:rPr>
              <w:t xml:space="preserve">Ordering Authority </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autoSpaceDE w:val="0"/>
              <w:autoSpaceDN w:val="0"/>
              <w:adjustRightInd w:val="0"/>
              <w:ind w:left="284" w:right="128" w:firstLine="0"/>
              <w:jc w:val="both"/>
              <w:rPr>
                <w:rFonts w:eastAsiaTheme="minorHAnsi"/>
                <w:sz w:val="24"/>
                <w:szCs w:val="24"/>
                <w:lang w:val="en-IN"/>
              </w:rPr>
            </w:pPr>
            <w:r w:rsidRPr="00BA0626">
              <w:rPr>
                <w:rFonts w:eastAsiaTheme="minorHAnsi"/>
                <w:sz w:val="24"/>
                <w:szCs w:val="24"/>
                <w:lang w:val="en-IN"/>
              </w:rPr>
              <w:t>means the competent authorities of RIMS, Imphal purchasing goods and services as incorporated in the Tender Enquiry document.</w:t>
            </w:r>
          </w:p>
        </w:tc>
      </w:tr>
      <w:tr w:rsidR="000D2EF9" w:rsidRPr="003E150A" w:rsidTr="000D2EF9">
        <w:trPr>
          <w:trHeight w:hRule="exact" w:val="856"/>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before="2"/>
              <w:ind w:left="0" w:firstLine="331"/>
              <w:jc w:val="center"/>
              <w:rPr>
                <w:sz w:val="24"/>
                <w:szCs w:val="24"/>
              </w:rPr>
            </w:pPr>
            <w:r w:rsidRPr="00BA0626">
              <w:rPr>
                <w:sz w:val="24"/>
                <w:szCs w:val="24"/>
              </w:rPr>
              <w:lastRenderedPageBreak/>
              <w:t>11</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ind w:left="0" w:firstLine="283"/>
              <w:rPr>
                <w:sz w:val="24"/>
                <w:szCs w:val="24"/>
              </w:rPr>
            </w:pPr>
            <w:r w:rsidRPr="00BA0626">
              <w:rPr>
                <w:sz w:val="24"/>
                <w:szCs w:val="24"/>
              </w:rPr>
              <w:t>Payment</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48" w:line="240" w:lineRule="exact"/>
              <w:ind w:left="284" w:right="128" w:firstLine="0"/>
              <w:jc w:val="both"/>
              <w:rPr>
                <w:sz w:val="24"/>
                <w:szCs w:val="24"/>
              </w:rPr>
            </w:pPr>
            <w:r w:rsidRPr="00BA0626">
              <w:rPr>
                <w:sz w:val="24"/>
                <w:szCs w:val="24"/>
              </w:rPr>
              <w:t>Means the amount payable by RIMS, Imphal based on the tendered items as per the agreement.</w:t>
            </w:r>
          </w:p>
        </w:tc>
      </w:tr>
      <w:tr w:rsidR="000D2EF9" w:rsidRPr="003E150A" w:rsidTr="000D2EF9">
        <w:trPr>
          <w:trHeight w:hRule="exact" w:val="987"/>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ind w:left="0" w:firstLine="331"/>
              <w:jc w:val="center"/>
              <w:rPr>
                <w:sz w:val="24"/>
                <w:szCs w:val="24"/>
              </w:rPr>
            </w:pPr>
            <w:r w:rsidRPr="00BA0626">
              <w:rPr>
                <w:sz w:val="24"/>
                <w:szCs w:val="24"/>
              </w:rPr>
              <w:t>12</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ind w:left="0" w:firstLine="283"/>
              <w:rPr>
                <w:sz w:val="24"/>
                <w:szCs w:val="24"/>
              </w:rPr>
            </w:pPr>
            <w:r w:rsidRPr="00BA0626">
              <w:rPr>
                <w:sz w:val="24"/>
                <w:szCs w:val="24"/>
              </w:rPr>
              <w:t>Purchaser</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9" w:line="244" w:lineRule="auto"/>
              <w:ind w:left="284" w:right="128" w:firstLine="0"/>
              <w:jc w:val="both"/>
              <w:rPr>
                <w:sz w:val="24"/>
                <w:szCs w:val="24"/>
              </w:rPr>
            </w:pPr>
            <w:r w:rsidRPr="00BA0626">
              <w:rPr>
                <w:sz w:val="24"/>
                <w:szCs w:val="24"/>
              </w:rPr>
              <w:t>Purchaser means the end-user for whom the procurement / Services is indented through the tender.</w:t>
            </w:r>
          </w:p>
        </w:tc>
      </w:tr>
      <w:tr w:rsidR="000D2EF9" w:rsidRPr="003E150A" w:rsidTr="000D2EF9">
        <w:trPr>
          <w:trHeight w:hRule="exact" w:val="1000"/>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line="251" w:lineRule="exact"/>
              <w:ind w:left="0" w:firstLine="331"/>
              <w:jc w:val="center"/>
              <w:rPr>
                <w:sz w:val="24"/>
                <w:szCs w:val="24"/>
              </w:rPr>
            </w:pPr>
            <w:r w:rsidRPr="00BA0626">
              <w:rPr>
                <w:sz w:val="24"/>
                <w:szCs w:val="24"/>
              </w:rPr>
              <w:t>13</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sz w:val="24"/>
                <w:szCs w:val="24"/>
              </w:rPr>
            </w:pPr>
            <w:r w:rsidRPr="00BA0626">
              <w:rPr>
                <w:sz w:val="24"/>
                <w:szCs w:val="24"/>
              </w:rPr>
              <w:t>Service Tax</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5" w:line="244" w:lineRule="auto"/>
              <w:ind w:left="284" w:right="128" w:firstLine="0"/>
              <w:jc w:val="both"/>
              <w:rPr>
                <w:sz w:val="24"/>
                <w:szCs w:val="24"/>
              </w:rPr>
            </w:pPr>
            <w:r w:rsidRPr="00BA0626">
              <w:rPr>
                <w:sz w:val="24"/>
                <w:szCs w:val="24"/>
              </w:rPr>
              <w:t>As per the announcement of Government of India, service tax will be paid at actuals as applicable</w:t>
            </w:r>
            <w:r>
              <w:rPr>
                <w:sz w:val="24"/>
                <w:szCs w:val="24"/>
              </w:rPr>
              <w:t xml:space="preserve"> </w:t>
            </w:r>
          </w:p>
        </w:tc>
      </w:tr>
      <w:tr w:rsidR="000D2EF9" w:rsidRPr="003E150A" w:rsidTr="000D2EF9">
        <w:trPr>
          <w:trHeight w:hRule="exact" w:val="703"/>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line="251" w:lineRule="exact"/>
              <w:ind w:left="0" w:firstLine="331"/>
              <w:jc w:val="center"/>
              <w:rPr>
                <w:sz w:val="24"/>
                <w:szCs w:val="24"/>
              </w:rPr>
            </w:pPr>
            <w:r w:rsidRPr="00BA0626">
              <w:rPr>
                <w:sz w:val="24"/>
                <w:szCs w:val="24"/>
              </w:rPr>
              <w:t>14</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sz w:val="24"/>
                <w:szCs w:val="24"/>
              </w:rPr>
            </w:pPr>
            <w:r w:rsidRPr="00BA0626">
              <w:rPr>
                <w:sz w:val="24"/>
                <w:szCs w:val="24"/>
              </w:rPr>
              <w:t>Successful Bidder</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pStyle w:val="TableParagraph"/>
              <w:spacing w:before="2" w:line="244" w:lineRule="auto"/>
              <w:ind w:left="284" w:right="128" w:firstLine="0"/>
              <w:jc w:val="both"/>
              <w:rPr>
                <w:sz w:val="24"/>
                <w:szCs w:val="24"/>
              </w:rPr>
            </w:pPr>
            <w:r w:rsidRPr="00BA0626">
              <w:rPr>
                <w:sz w:val="24"/>
                <w:szCs w:val="24"/>
              </w:rPr>
              <w:t>means</w:t>
            </w:r>
            <w:r w:rsidRPr="00BA0626">
              <w:rPr>
                <w:sz w:val="24"/>
                <w:szCs w:val="24"/>
              </w:rPr>
              <w:tab/>
              <w:t>the</w:t>
            </w:r>
            <w:r w:rsidRPr="00BA0626">
              <w:rPr>
                <w:sz w:val="24"/>
                <w:szCs w:val="24"/>
              </w:rPr>
              <w:tab/>
              <w:t>Bidder</w:t>
            </w:r>
            <w:r>
              <w:rPr>
                <w:sz w:val="24"/>
                <w:szCs w:val="24"/>
              </w:rPr>
              <w:t xml:space="preserve"> </w:t>
            </w:r>
            <w:r w:rsidRPr="00BA0626">
              <w:rPr>
                <w:sz w:val="24"/>
                <w:szCs w:val="24"/>
              </w:rPr>
              <w:tab/>
            </w:r>
            <w:r w:rsidRPr="00BA0626">
              <w:rPr>
                <w:spacing w:val="-4"/>
                <w:sz w:val="24"/>
                <w:szCs w:val="24"/>
              </w:rPr>
              <w:t xml:space="preserve">who </w:t>
            </w:r>
            <w:r>
              <w:rPr>
                <w:spacing w:val="-4"/>
                <w:sz w:val="24"/>
                <w:szCs w:val="24"/>
              </w:rPr>
              <w:t>b</w:t>
            </w:r>
            <w:r w:rsidRPr="00BA0626">
              <w:rPr>
                <w:sz w:val="24"/>
                <w:szCs w:val="24"/>
              </w:rPr>
              <w:t xml:space="preserve">ecomes successful through the tender </w:t>
            </w:r>
            <w:r w:rsidRPr="00BA0626">
              <w:rPr>
                <w:spacing w:val="17"/>
                <w:sz w:val="24"/>
                <w:szCs w:val="24"/>
              </w:rPr>
              <w:t xml:space="preserve"> </w:t>
            </w:r>
            <w:r w:rsidRPr="00BA0626">
              <w:rPr>
                <w:sz w:val="24"/>
                <w:szCs w:val="24"/>
              </w:rPr>
              <w:t>process</w:t>
            </w:r>
          </w:p>
        </w:tc>
      </w:tr>
      <w:tr w:rsidR="000D2EF9" w:rsidRPr="003E150A" w:rsidTr="000D2EF9">
        <w:trPr>
          <w:trHeight w:hRule="exact" w:val="841"/>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line="251" w:lineRule="exact"/>
              <w:ind w:left="0" w:firstLine="331"/>
              <w:jc w:val="center"/>
              <w:rPr>
                <w:sz w:val="24"/>
                <w:szCs w:val="24"/>
              </w:rPr>
            </w:pPr>
            <w:r w:rsidRPr="00BA0626">
              <w:rPr>
                <w:sz w:val="24"/>
                <w:szCs w:val="24"/>
              </w:rPr>
              <w:t>15</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0" w:firstLine="283"/>
              <w:rPr>
                <w:rFonts w:eastAsiaTheme="minorHAnsi"/>
                <w:sz w:val="24"/>
                <w:szCs w:val="24"/>
                <w:lang w:val="en-IN"/>
              </w:rPr>
            </w:pPr>
            <w:r w:rsidRPr="00BA0626">
              <w:rPr>
                <w:rFonts w:eastAsiaTheme="minorHAnsi"/>
                <w:sz w:val="24"/>
                <w:szCs w:val="24"/>
                <w:lang w:val="en-IN"/>
              </w:rPr>
              <w:t>Supplier</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autoSpaceDE w:val="0"/>
              <w:autoSpaceDN w:val="0"/>
              <w:adjustRightInd w:val="0"/>
              <w:ind w:left="284" w:right="128" w:firstLine="0"/>
              <w:jc w:val="both"/>
              <w:rPr>
                <w:rFonts w:eastAsiaTheme="minorHAnsi"/>
                <w:sz w:val="24"/>
                <w:szCs w:val="24"/>
                <w:lang w:val="en-IN"/>
              </w:rPr>
            </w:pPr>
            <w:r w:rsidRPr="00BA0626">
              <w:rPr>
                <w:rFonts w:eastAsiaTheme="minorHAnsi"/>
                <w:sz w:val="24"/>
                <w:szCs w:val="24"/>
                <w:lang w:val="en-IN"/>
              </w:rPr>
              <w:t>means the individual or the firm supplying the goods and services as incorporated in the contract.</w:t>
            </w:r>
          </w:p>
        </w:tc>
      </w:tr>
      <w:tr w:rsidR="000D2EF9" w:rsidRPr="003E150A" w:rsidTr="00620189">
        <w:trPr>
          <w:trHeight w:hRule="exact" w:val="599"/>
        </w:trPr>
        <w:tc>
          <w:tcPr>
            <w:tcW w:w="773" w:type="dxa"/>
            <w:tcBorders>
              <w:top w:val="single" w:sz="2" w:space="0" w:color="000000"/>
              <w:bottom w:val="single" w:sz="2" w:space="0" w:color="000000"/>
              <w:right w:val="single" w:sz="2" w:space="0" w:color="000000"/>
            </w:tcBorders>
          </w:tcPr>
          <w:p w:rsidR="000D2EF9" w:rsidRPr="00BA0626" w:rsidRDefault="000D2EF9" w:rsidP="00620189">
            <w:pPr>
              <w:pStyle w:val="TableParagraph"/>
              <w:spacing w:line="251" w:lineRule="exact"/>
              <w:ind w:left="0" w:firstLine="331"/>
              <w:jc w:val="center"/>
              <w:rPr>
                <w:sz w:val="24"/>
                <w:szCs w:val="24"/>
              </w:rPr>
            </w:pPr>
            <w:r w:rsidRPr="00BA0626">
              <w:rPr>
                <w:sz w:val="24"/>
                <w:szCs w:val="24"/>
              </w:rPr>
              <w:t>16</w:t>
            </w:r>
          </w:p>
        </w:tc>
        <w:tc>
          <w:tcPr>
            <w:tcW w:w="2676" w:type="dxa"/>
            <w:tcBorders>
              <w:top w:val="single" w:sz="2" w:space="0" w:color="000000"/>
              <w:left w:val="single" w:sz="2" w:space="0" w:color="000000"/>
              <w:bottom w:val="single" w:sz="2" w:space="0" w:color="000000"/>
              <w:right w:val="single" w:sz="2" w:space="0" w:color="000000"/>
            </w:tcBorders>
          </w:tcPr>
          <w:p w:rsidR="000D2EF9" w:rsidRPr="00BA0626" w:rsidRDefault="000D2EF9" w:rsidP="00620189">
            <w:pPr>
              <w:pStyle w:val="TableParagraph"/>
              <w:spacing w:line="246" w:lineRule="exact"/>
              <w:ind w:left="266" w:firstLine="17"/>
              <w:rPr>
                <w:rFonts w:eastAsiaTheme="minorHAnsi"/>
                <w:sz w:val="24"/>
                <w:szCs w:val="24"/>
                <w:lang w:val="en-IN"/>
              </w:rPr>
            </w:pPr>
            <w:r w:rsidRPr="00BA0626">
              <w:rPr>
                <w:rFonts w:eastAsiaTheme="minorHAnsi"/>
                <w:sz w:val="24"/>
                <w:szCs w:val="24"/>
                <w:lang w:val="en-IN"/>
              </w:rPr>
              <w:t>Tender Inviting Authority</w:t>
            </w:r>
          </w:p>
        </w:tc>
        <w:tc>
          <w:tcPr>
            <w:tcW w:w="5656" w:type="dxa"/>
            <w:tcBorders>
              <w:top w:val="single" w:sz="2" w:space="0" w:color="000000"/>
              <w:left w:val="single" w:sz="2" w:space="0" w:color="000000"/>
              <w:bottom w:val="single" w:sz="2" w:space="0" w:color="000000"/>
            </w:tcBorders>
          </w:tcPr>
          <w:p w:rsidR="000D2EF9" w:rsidRPr="00BA0626" w:rsidRDefault="000D2EF9" w:rsidP="00620189">
            <w:pPr>
              <w:autoSpaceDE w:val="0"/>
              <w:autoSpaceDN w:val="0"/>
              <w:adjustRightInd w:val="0"/>
              <w:ind w:left="284" w:right="128" w:firstLine="0"/>
              <w:jc w:val="both"/>
              <w:rPr>
                <w:rFonts w:eastAsiaTheme="minorHAnsi"/>
                <w:sz w:val="24"/>
                <w:szCs w:val="24"/>
                <w:lang w:val="en-IN"/>
              </w:rPr>
            </w:pPr>
            <w:r>
              <w:rPr>
                <w:rFonts w:eastAsiaTheme="minorHAnsi"/>
                <w:sz w:val="24"/>
                <w:szCs w:val="24"/>
                <w:lang w:val="en-IN"/>
              </w:rPr>
              <w:t xml:space="preserve">Is </w:t>
            </w:r>
            <w:r w:rsidRPr="00BA0626">
              <w:rPr>
                <w:rFonts w:eastAsiaTheme="minorHAnsi"/>
                <w:sz w:val="24"/>
                <w:szCs w:val="24"/>
                <w:lang w:val="en-IN"/>
              </w:rPr>
              <w:t xml:space="preserve">the </w:t>
            </w:r>
            <w:r w:rsidR="00E72ABD">
              <w:rPr>
                <w:rFonts w:eastAsiaTheme="minorHAnsi"/>
                <w:sz w:val="24"/>
                <w:szCs w:val="24"/>
                <w:lang w:val="en-IN"/>
              </w:rPr>
              <w:t>Deputy Director (Admn)</w:t>
            </w:r>
            <w:r w:rsidRPr="00BA0626">
              <w:rPr>
                <w:rFonts w:eastAsiaTheme="minorHAnsi"/>
                <w:sz w:val="24"/>
                <w:szCs w:val="24"/>
                <w:lang w:val="en-IN"/>
              </w:rPr>
              <w:t xml:space="preserve">, Regional Institute of Medical Sciences, Imphal. </w:t>
            </w:r>
          </w:p>
          <w:p w:rsidR="000D2EF9" w:rsidRPr="00BA0626" w:rsidRDefault="000D2EF9" w:rsidP="00620189">
            <w:pPr>
              <w:autoSpaceDE w:val="0"/>
              <w:autoSpaceDN w:val="0"/>
              <w:adjustRightInd w:val="0"/>
              <w:ind w:left="284" w:right="128" w:firstLine="0"/>
              <w:jc w:val="both"/>
              <w:rPr>
                <w:rFonts w:eastAsiaTheme="minorHAnsi"/>
                <w:sz w:val="24"/>
                <w:szCs w:val="24"/>
                <w:lang w:val="en-IN"/>
              </w:rPr>
            </w:pPr>
          </w:p>
        </w:tc>
      </w:tr>
    </w:tbl>
    <w:p w:rsidR="00855A1F" w:rsidRDefault="00855A1F" w:rsidP="004F3CB7">
      <w:pPr>
        <w:ind w:firstLine="0"/>
      </w:pPr>
    </w:p>
    <w:p w:rsidR="00855A1F" w:rsidRDefault="00855A1F" w:rsidP="004F3CB7">
      <w:pPr>
        <w:ind w:firstLine="0"/>
      </w:pPr>
    </w:p>
    <w:p w:rsidR="00620189" w:rsidRPr="00612BA8" w:rsidRDefault="00C72C0E" w:rsidP="00612BA8">
      <w:pPr>
        <w:pStyle w:val="BodyText"/>
        <w:shd w:val="clear" w:color="auto" w:fill="A6A6A6" w:themeFill="background1" w:themeFillShade="A6"/>
        <w:ind w:firstLine="0"/>
        <w:rPr>
          <w:b/>
          <w:sz w:val="24"/>
          <w:szCs w:val="24"/>
        </w:rPr>
      </w:pPr>
      <w:bookmarkStart w:id="2" w:name="_Toc483566720"/>
      <w:r>
        <w:rPr>
          <w:b/>
          <w:sz w:val="24"/>
          <w:szCs w:val="24"/>
          <w:shd w:val="clear" w:color="auto" w:fill="BFBFBF" w:themeFill="background1" w:themeFillShade="BF"/>
        </w:rPr>
        <w:t>2. General Instruction</w:t>
      </w:r>
      <w:r w:rsidR="00CF1B69">
        <w:rPr>
          <w:b/>
          <w:sz w:val="24"/>
          <w:szCs w:val="24"/>
          <w:shd w:val="clear" w:color="auto" w:fill="BFBFBF" w:themeFill="background1" w:themeFillShade="BF"/>
        </w:rPr>
        <w:t>s</w:t>
      </w:r>
      <w:r w:rsidR="00612BA8" w:rsidRPr="00612BA8">
        <w:rPr>
          <w:b/>
          <w:sz w:val="24"/>
          <w:szCs w:val="24"/>
          <w:shd w:val="clear" w:color="auto" w:fill="BFBFBF" w:themeFill="background1" w:themeFillShade="BF"/>
        </w:rPr>
        <w:t xml:space="preserve">                                                                                               </w:t>
      </w:r>
      <w:bookmarkEnd w:id="2"/>
      <w:r w:rsidR="00612BA8" w:rsidRPr="00612BA8">
        <w:rPr>
          <w:b/>
          <w:sz w:val="24"/>
          <w:szCs w:val="24"/>
          <w:shd w:val="clear" w:color="auto" w:fill="BFBFBF" w:themeFill="background1" w:themeFillShade="BF"/>
        </w:rPr>
        <w:t xml:space="preserve">   </w:t>
      </w:r>
      <w:r w:rsidR="00620189" w:rsidRPr="00612BA8">
        <w:rPr>
          <w:b/>
          <w:sz w:val="24"/>
          <w:szCs w:val="24"/>
          <w:shd w:val="clear" w:color="auto" w:fill="BFBFBF" w:themeFill="background1" w:themeFillShade="BF"/>
        </w:rPr>
        <w:t xml:space="preserve">                                                                                                  </w:t>
      </w:r>
      <w:r w:rsidR="00620189" w:rsidRPr="00612BA8">
        <w:rPr>
          <w:b/>
          <w:sz w:val="24"/>
          <w:szCs w:val="24"/>
          <w:shd w:val="clear" w:color="auto" w:fill="22B8DC"/>
        </w:rPr>
        <w:t xml:space="preserve">            </w:t>
      </w:r>
    </w:p>
    <w:p w:rsidR="00620189" w:rsidRPr="003E150A" w:rsidRDefault="004E6BF1" w:rsidP="004E6BF1">
      <w:pPr>
        <w:pStyle w:val="Heading2"/>
        <w:tabs>
          <w:tab w:val="left" w:pos="1032"/>
          <w:tab w:val="left" w:pos="1033"/>
          <w:tab w:val="left" w:pos="8638"/>
        </w:tabs>
        <w:spacing w:before="94" w:line="276" w:lineRule="auto"/>
        <w:ind w:left="0" w:firstLine="0"/>
        <w:rPr>
          <w:sz w:val="24"/>
          <w:szCs w:val="24"/>
        </w:rPr>
      </w:pPr>
      <w:bookmarkStart w:id="3" w:name="_bookmark5"/>
      <w:bookmarkEnd w:id="3"/>
      <w:r>
        <w:rPr>
          <w:bCs w:val="0"/>
          <w:sz w:val="24"/>
          <w:szCs w:val="24"/>
        </w:rPr>
        <w:t>2.1 General</w:t>
      </w:r>
      <w:r w:rsidR="00620189">
        <w:rPr>
          <w:sz w:val="24"/>
          <w:szCs w:val="24"/>
          <w:shd w:val="clear" w:color="auto" w:fill="D5D5D5"/>
        </w:rPr>
        <w:t xml:space="preserve">                                                                                                                                </w:t>
      </w:r>
    </w:p>
    <w:p w:rsidR="00620189" w:rsidRPr="003E150A" w:rsidRDefault="00620189" w:rsidP="00012619">
      <w:pPr>
        <w:pStyle w:val="ListParagraph"/>
        <w:spacing w:before="8" w:line="360" w:lineRule="auto"/>
        <w:ind w:left="0" w:firstLine="0"/>
        <w:jc w:val="both"/>
        <w:rPr>
          <w:sz w:val="24"/>
          <w:szCs w:val="24"/>
        </w:rPr>
      </w:pPr>
      <w:r w:rsidRPr="003E150A">
        <w:rPr>
          <w:sz w:val="24"/>
          <w:szCs w:val="24"/>
        </w:rPr>
        <w:t xml:space="preserve">a) The Bidders are requested to examine the instructions, terms and conditions and specifications given in the Tender. Failure to furnish all required information in every respect will be at the Bidder's risk and may result in the rejection of bid. </w:t>
      </w:r>
    </w:p>
    <w:p w:rsidR="00620189" w:rsidRPr="003E150A" w:rsidRDefault="00620189" w:rsidP="00012619">
      <w:pPr>
        <w:pStyle w:val="ListParagraph"/>
        <w:spacing w:before="10" w:line="360" w:lineRule="auto"/>
        <w:ind w:left="0" w:firstLine="0"/>
        <w:jc w:val="both"/>
        <w:rPr>
          <w:sz w:val="24"/>
          <w:szCs w:val="24"/>
        </w:rPr>
      </w:pPr>
      <w:r w:rsidRPr="003E150A">
        <w:rPr>
          <w:sz w:val="24"/>
          <w:szCs w:val="24"/>
        </w:rPr>
        <w:t>b) It will be imperative for each Bidder(s) to familiarise himself/ themselves with the prevailing legal situations for the execution of contract. RIMS, Imphal shall not entertain any request for clarification from the Bidder regarding such legal aspects of submission of the</w:t>
      </w:r>
      <w:r w:rsidRPr="003E150A">
        <w:rPr>
          <w:spacing w:val="54"/>
          <w:sz w:val="24"/>
          <w:szCs w:val="24"/>
        </w:rPr>
        <w:t xml:space="preserve"> </w:t>
      </w:r>
      <w:r w:rsidRPr="003E150A">
        <w:rPr>
          <w:sz w:val="24"/>
          <w:szCs w:val="24"/>
        </w:rPr>
        <w:t>Bids.</w:t>
      </w:r>
    </w:p>
    <w:p w:rsidR="00620189" w:rsidRPr="003E150A" w:rsidRDefault="00620189" w:rsidP="00012619">
      <w:pPr>
        <w:pStyle w:val="ListParagraph"/>
        <w:spacing w:before="10" w:line="360" w:lineRule="auto"/>
        <w:ind w:left="0" w:firstLine="0"/>
        <w:jc w:val="both"/>
        <w:rPr>
          <w:sz w:val="24"/>
          <w:szCs w:val="24"/>
        </w:rPr>
      </w:pPr>
      <w:r w:rsidRPr="003E150A">
        <w:rPr>
          <w:sz w:val="24"/>
          <w:szCs w:val="24"/>
        </w:rPr>
        <w:t>c) It will be the responsibility of the Bidder that all factors have been investigated and considered while submitting the Bids and no claim whatsoever including those of financial adjustments to the contract awarded under this tender will be entertained by RIMS, Imphal. Neither any time schedule nor financial</w:t>
      </w:r>
      <w:r w:rsidRPr="003E150A">
        <w:rPr>
          <w:spacing w:val="-3"/>
          <w:sz w:val="24"/>
          <w:szCs w:val="24"/>
        </w:rPr>
        <w:t xml:space="preserve"> </w:t>
      </w:r>
      <w:r w:rsidRPr="003E150A">
        <w:rPr>
          <w:sz w:val="24"/>
          <w:szCs w:val="24"/>
        </w:rPr>
        <w:t>adjustments</w:t>
      </w:r>
      <w:r w:rsidRPr="00620189">
        <w:rPr>
          <w:sz w:val="24"/>
          <w:szCs w:val="24"/>
        </w:rPr>
        <w:t xml:space="preserve"> </w:t>
      </w:r>
      <w:r w:rsidRPr="003E150A">
        <w:rPr>
          <w:sz w:val="24"/>
          <w:szCs w:val="24"/>
        </w:rPr>
        <w:t>arising</w:t>
      </w:r>
      <w:r w:rsidRPr="003E150A">
        <w:rPr>
          <w:spacing w:val="-3"/>
          <w:sz w:val="24"/>
          <w:szCs w:val="24"/>
        </w:rPr>
        <w:t xml:space="preserve"> </w:t>
      </w:r>
      <w:r w:rsidRPr="003E150A">
        <w:rPr>
          <w:sz w:val="24"/>
          <w:szCs w:val="24"/>
        </w:rPr>
        <w:t>thereof</w:t>
      </w:r>
      <w:r w:rsidRPr="003E150A">
        <w:rPr>
          <w:spacing w:val="-4"/>
          <w:sz w:val="24"/>
          <w:szCs w:val="24"/>
        </w:rPr>
        <w:t xml:space="preserve"> </w:t>
      </w:r>
      <w:r w:rsidRPr="003E150A">
        <w:rPr>
          <w:sz w:val="24"/>
          <w:szCs w:val="24"/>
        </w:rPr>
        <w:t>shall</w:t>
      </w:r>
      <w:r w:rsidRPr="003E150A">
        <w:rPr>
          <w:spacing w:val="-3"/>
          <w:sz w:val="24"/>
          <w:szCs w:val="24"/>
        </w:rPr>
        <w:t xml:space="preserve"> </w:t>
      </w:r>
      <w:r w:rsidRPr="003E150A">
        <w:rPr>
          <w:sz w:val="24"/>
          <w:szCs w:val="24"/>
        </w:rPr>
        <w:t>be</w:t>
      </w:r>
      <w:r w:rsidRPr="003E150A">
        <w:rPr>
          <w:spacing w:val="-3"/>
          <w:sz w:val="24"/>
          <w:szCs w:val="24"/>
        </w:rPr>
        <w:t xml:space="preserve"> </w:t>
      </w:r>
      <w:r w:rsidRPr="003E150A">
        <w:rPr>
          <w:sz w:val="24"/>
          <w:szCs w:val="24"/>
        </w:rPr>
        <w:t>permitted</w:t>
      </w:r>
      <w:r w:rsidRPr="003E150A">
        <w:rPr>
          <w:spacing w:val="-5"/>
          <w:sz w:val="24"/>
          <w:szCs w:val="24"/>
        </w:rPr>
        <w:t xml:space="preserve"> </w:t>
      </w:r>
      <w:r w:rsidRPr="003E150A">
        <w:rPr>
          <w:sz w:val="24"/>
          <w:szCs w:val="24"/>
        </w:rPr>
        <w:t>on</w:t>
      </w:r>
      <w:r w:rsidRPr="003E150A">
        <w:rPr>
          <w:spacing w:val="-3"/>
          <w:sz w:val="24"/>
          <w:szCs w:val="24"/>
        </w:rPr>
        <w:t xml:space="preserve"> </w:t>
      </w:r>
      <w:r w:rsidRPr="003E150A">
        <w:rPr>
          <w:sz w:val="24"/>
          <w:szCs w:val="24"/>
        </w:rPr>
        <w:t>account</w:t>
      </w:r>
      <w:r w:rsidRPr="003E150A">
        <w:rPr>
          <w:spacing w:val="-3"/>
          <w:sz w:val="24"/>
          <w:szCs w:val="24"/>
        </w:rPr>
        <w:t xml:space="preserve"> </w:t>
      </w:r>
      <w:r w:rsidRPr="003E150A">
        <w:rPr>
          <w:sz w:val="24"/>
          <w:szCs w:val="24"/>
        </w:rPr>
        <w:t>of</w:t>
      </w:r>
      <w:r w:rsidRPr="003E150A">
        <w:rPr>
          <w:spacing w:val="-4"/>
          <w:sz w:val="24"/>
          <w:szCs w:val="24"/>
        </w:rPr>
        <w:t xml:space="preserve"> </w:t>
      </w:r>
      <w:r w:rsidRPr="003E150A">
        <w:rPr>
          <w:sz w:val="24"/>
          <w:szCs w:val="24"/>
        </w:rPr>
        <w:t>failure</w:t>
      </w:r>
      <w:r w:rsidRPr="003E150A">
        <w:rPr>
          <w:spacing w:val="-31"/>
          <w:sz w:val="24"/>
          <w:szCs w:val="24"/>
        </w:rPr>
        <w:t xml:space="preserve"> </w:t>
      </w:r>
      <w:r w:rsidRPr="003E150A">
        <w:rPr>
          <w:sz w:val="24"/>
          <w:szCs w:val="24"/>
        </w:rPr>
        <w:t>by the Bidder to appraise</w:t>
      </w:r>
      <w:r w:rsidRPr="003E150A">
        <w:rPr>
          <w:spacing w:val="46"/>
          <w:sz w:val="24"/>
          <w:szCs w:val="24"/>
        </w:rPr>
        <w:t xml:space="preserve"> </w:t>
      </w:r>
      <w:r w:rsidRPr="003E150A">
        <w:rPr>
          <w:sz w:val="24"/>
          <w:szCs w:val="24"/>
        </w:rPr>
        <w:t>himself.</w:t>
      </w:r>
    </w:p>
    <w:p w:rsidR="00620189" w:rsidRPr="003E150A" w:rsidRDefault="00620189" w:rsidP="00012619">
      <w:pPr>
        <w:pStyle w:val="ListParagraph"/>
        <w:spacing w:before="4" w:line="360" w:lineRule="auto"/>
        <w:ind w:left="0" w:firstLine="0"/>
        <w:jc w:val="both"/>
        <w:rPr>
          <w:sz w:val="24"/>
          <w:szCs w:val="24"/>
        </w:rPr>
      </w:pPr>
      <w:r w:rsidRPr="003E150A">
        <w:rPr>
          <w:sz w:val="24"/>
          <w:szCs w:val="24"/>
        </w:rPr>
        <w:t>d) The Bidder shall be deemed to have satisfied himself fully before bidding as to the correctness and sufficiency of its Bids for the contract and price quoted in the Bid to cover all obligations under this Tender.</w:t>
      </w:r>
    </w:p>
    <w:p w:rsidR="00620189" w:rsidRPr="003E150A" w:rsidRDefault="00620189" w:rsidP="00012619">
      <w:pPr>
        <w:pStyle w:val="ListParagraph"/>
        <w:spacing w:line="360" w:lineRule="auto"/>
        <w:ind w:left="0" w:firstLine="0"/>
        <w:jc w:val="both"/>
        <w:rPr>
          <w:sz w:val="24"/>
          <w:szCs w:val="24"/>
        </w:rPr>
      </w:pPr>
      <w:r w:rsidRPr="003E150A">
        <w:rPr>
          <w:sz w:val="24"/>
          <w:szCs w:val="24"/>
        </w:rPr>
        <w:t xml:space="preserve">e) It must be clearly understood that the Terms and Conditions and specifications are intended to be strictly enforced. No escalation of cost in the Tender by the Bidder </w:t>
      </w:r>
      <w:r w:rsidRPr="003E150A">
        <w:rPr>
          <w:sz w:val="24"/>
          <w:szCs w:val="24"/>
        </w:rPr>
        <w:lastRenderedPageBreak/>
        <w:t>will be permitted throughout the period of Agreement or throughout the period of completion of contract</w:t>
      </w:r>
      <w:r>
        <w:rPr>
          <w:sz w:val="24"/>
          <w:szCs w:val="24"/>
        </w:rPr>
        <w:t>,</w:t>
      </w:r>
      <w:r w:rsidRPr="003E150A">
        <w:rPr>
          <w:sz w:val="24"/>
          <w:szCs w:val="24"/>
        </w:rPr>
        <w:t xml:space="preserve"> whichever is later</w:t>
      </w:r>
      <w:r>
        <w:rPr>
          <w:sz w:val="24"/>
          <w:szCs w:val="24"/>
        </w:rPr>
        <w:t>,</w:t>
      </w:r>
      <w:r w:rsidRPr="003E150A">
        <w:rPr>
          <w:sz w:val="24"/>
          <w:szCs w:val="24"/>
        </w:rPr>
        <w:t xml:space="preserve"> on account   of any reasons</w:t>
      </w:r>
      <w:r w:rsidRPr="003E150A">
        <w:rPr>
          <w:spacing w:val="38"/>
          <w:sz w:val="24"/>
          <w:szCs w:val="24"/>
        </w:rPr>
        <w:t xml:space="preserve"> </w:t>
      </w:r>
      <w:r w:rsidRPr="003E150A">
        <w:rPr>
          <w:sz w:val="24"/>
          <w:szCs w:val="24"/>
        </w:rPr>
        <w:t>whatsoever.</w:t>
      </w:r>
    </w:p>
    <w:p w:rsidR="00620189" w:rsidRPr="003E150A" w:rsidRDefault="00620189" w:rsidP="00012619">
      <w:pPr>
        <w:pStyle w:val="BodyText"/>
        <w:spacing w:before="1" w:line="360" w:lineRule="auto"/>
        <w:ind w:firstLine="0"/>
        <w:jc w:val="both"/>
        <w:rPr>
          <w:sz w:val="24"/>
          <w:szCs w:val="24"/>
        </w:rPr>
      </w:pPr>
      <w:r w:rsidRPr="003E150A">
        <w:rPr>
          <w:sz w:val="24"/>
          <w:szCs w:val="24"/>
        </w:rPr>
        <w:t>f) The Bidder shall make all arrangements as part of the contract to supply</w:t>
      </w:r>
      <w:r>
        <w:rPr>
          <w:sz w:val="24"/>
          <w:szCs w:val="24"/>
        </w:rPr>
        <w:t>,</w:t>
      </w:r>
      <w:r w:rsidRPr="003E150A">
        <w:rPr>
          <w:sz w:val="24"/>
          <w:szCs w:val="24"/>
        </w:rPr>
        <w:t xml:space="preserve"> commission and train the beneficiaries at various locations at their own cost and</w:t>
      </w:r>
      <w:r w:rsidRPr="003E150A">
        <w:rPr>
          <w:spacing w:val="20"/>
          <w:sz w:val="24"/>
          <w:szCs w:val="24"/>
        </w:rPr>
        <w:t xml:space="preserve"> </w:t>
      </w:r>
      <w:r w:rsidRPr="003E150A">
        <w:rPr>
          <w:sz w:val="24"/>
          <w:szCs w:val="24"/>
        </w:rPr>
        <w:t>transport.</w:t>
      </w:r>
    </w:p>
    <w:p w:rsidR="00620189" w:rsidRPr="003E150A" w:rsidRDefault="00620189" w:rsidP="00012619">
      <w:pPr>
        <w:pStyle w:val="ListParagraph"/>
        <w:tabs>
          <w:tab w:val="left" w:pos="1093"/>
        </w:tabs>
        <w:spacing w:before="6" w:line="360" w:lineRule="auto"/>
        <w:ind w:left="0" w:firstLine="0"/>
        <w:jc w:val="both"/>
        <w:rPr>
          <w:sz w:val="24"/>
          <w:szCs w:val="24"/>
        </w:rPr>
      </w:pPr>
      <w:r w:rsidRPr="003E150A">
        <w:rPr>
          <w:sz w:val="24"/>
          <w:szCs w:val="24"/>
        </w:rPr>
        <w:t>g) The Bidder should be fully and completely responsible to RIMS, Imphal for all the deliveries and deliverables.</w:t>
      </w:r>
    </w:p>
    <w:p w:rsidR="00A0267F" w:rsidRPr="00612BA8" w:rsidRDefault="00A0267F" w:rsidP="00A0267F">
      <w:pPr>
        <w:pStyle w:val="BodyText"/>
        <w:shd w:val="clear" w:color="auto" w:fill="A6A6A6" w:themeFill="background1" w:themeFillShade="A6"/>
        <w:ind w:firstLine="0"/>
        <w:rPr>
          <w:b/>
          <w:sz w:val="24"/>
          <w:szCs w:val="24"/>
        </w:rPr>
      </w:pPr>
      <w:bookmarkStart w:id="4" w:name="3.2_Clarifications_in_the_Tender"/>
      <w:bookmarkStart w:id="5" w:name="_bookmark6"/>
      <w:bookmarkStart w:id="6" w:name="_Toc483566722"/>
      <w:bookmarkEnd w:id="4"/>
      <w:bookmarkEnd w:id="5"/>
      <w:r>
        <w:rPr>
          <w:b/>
          <w:sz w:val="24"/>
          <w:szCs w:val="24"/>
          <w:shd w:val="clear" w:color="auto" w:fill="BFBFBF" w:themeFill="background1" w:themeFillShade="BF"/>
        </w:rPr>
        <w:t>2.2 Clarification of Tender Document</w:t>
      </w:r>
      <w:r w:rsidRPr="00612BA8">
        <w:rPr>
          <w:b/>
          <w:sz w:val="24"/>
          <w:szCs w:val="24"/>
          <w:shd w:val="clear" w:color="auto" w:fill="BFBFBF" w:themeFill="background1" w:themeFillShade="BF"/>
        </w:rPr>
        <w:t xml:space="preserve">                                                                                                                                                                                                    </w:t>
      </w:r>
      <w:r w:rsidRPr="00612BA8">
        <w:rPr>
          <w:b/>
          <w:sz w:val="24"/>
          <w:szCs w:val="24"/>
          <w:shd w:val="clear" w:color="auto" w:fill="22B8DC"/>
        </w:rPr>
        <w:t xml:space="preserve">            </w:t>
      </w:r>
    </w:p>
    <w:p w:rsidR="00A0267F" w:rsidRDefault="00A0267F" w:rsidP="00C72C0E">
      <w:pPr>
        <w:pStyle w:val="BodyText"/>
        <w:ind w:firstLine="0"/>
        <w:rPr>
          <w:b/>
          <w:shd w:val="clear" w:color="auto" w:fill="BFBFBF" w:themeFill="background1" w:themeFillShade="BF"/>
        </w:rPr>
      </w:pPr>
    </w:p>
    <w:bookmarkEnd w:id="6"/>
    <w:p w:rsidR="00620189" w:rsidRPr="00A0267F" w:rsidRDefault="00620189" w:rsidP="00B84BF9">
      <w:pPr>
        <w:pStyle w:val="BodyText"/>
        <w:ind w:firstLine="0"/>
        <w:jc w:val="both"/>
        <w:rPr>
          <w:b/>
        </w:rPr>
      </w:pPr>
      <w:r>
        <w:rPr>
          <w:rFonts w:eastAsiaTheme="minorHAnsi"/>
          <w:color w:val="000000"/>
          <w:sz w:val="24"/>
          <w:szCs w:val="24"/>
          <w:lang w:val="en-IN"/>
        </w:rPr>
        <w:t>2.2.1</w:t>
      </w:r>
      <w:r w:rsidRPr="00212B27">
        <w:rPr>
          <w:rFonts w:eastAsiaTheme="minorHAnsi"/>
          <w:color w:val="000000"/>
          <w:sz w:val="24"/>
          <w:szCs w:val="24"/>
          <w:lang w:val="en-IN"/>
        </w:rPr>
        <w:t xml:space="preserve"> At any time prior to the date of submission of Tender, Tender Inviting Authority may, for any reason,</w:t>
      </w:r>
      <w:r>
        <w:rPr>
          <w:rFonts w:eastAsiaTheme="minorHAnsi"/>
          <w:color w:val="000000"/>
          <w:sz w:val="24"/>
          <w:szCs w:val="24"/>
          <w:lang w:val="en-IN"/>
        </w:rPr>
        <w:t xml:space="preserve"> </w:t>
      </w:r>
      <w:r w:rsidRPr="00212B27">
        <w:rPr>
          <w:rFonts w:eastAsiaTheme="minorHAnsi"/>
          <w:color w:val="000000"/>
          <w:sz w:val="24"/>
          <w:szCs w:val="24"/>
          <w:lang w:val="en-IN"/>
        </w:rPr>
        <w:t>whether on his own initiative or in response to a clarification requested by a prospective Bidder,</w:t>
      </w:r>
      <w:r>
        <w:rPr>
          <w:rFonts w:eastAsiaTheme="minorHAnsi"/>
          <w:color w:val="000000"/>
          <w:sz w:val="24"/>
          <w:szCs w:val="24"/>
          <w:lang w:val="en-IN"/>
        </w:rPr>
        <w:t xml:space="preserve"> </w:t>
      </w:r>
      <w:r w:rsidRPr="00212B27">
        <w:rPr>
          <w:rFonts w:eastAsiaTheme="minorHAnsi"/>
          <w:color w:val="000000"/>
          <w:sz w:val="24"/>
          <w:szCs w:val="24"/>
          <w:lang w:val="en-IN"/>
        </w:rPr>
        <w:t>modify the condition in Tender documents by an amendment. All the prospective Bidders who have</w:t>
      </w:r>
      <w:r>
        <w:rPr>
          <w:rFonts w:eastAsiaTheme="minorHAnsi"/>
          <w:color w:val="000000"/>
          <w:sz w:val="24"/>
          <w:szCs w:val="24"/>
          <w:lang w:val="en-IN"/>
        </w:rPr>
        <w:t xml:space="preserve"> </w:t>
      </w:r>
      <w:r w:rsidRPr="00212B27">
        <w:rPr>
          <w:rFonts w:eastAsiaTheme="minorHAnsi"/>
          <w:color w:val="000000"/>
          <w:sz w:val="24"/>
          <w:szCs w:val="24"/>
          <w:lang w:val="en-IN"/>
        </w:rPr>
        <w:t>downloaded the tender document will be notified of the amendment only through website</w:t>
      </w:r>
      <w:r>
        <w:rPr>
          <w:rFonts w:eastAsiaTheme="minorHAnsi"/>
          <w:color w:val="000000"/>
          <w:sz w:val="24"/>
          <w:szCs w:val="24"/>
          <w:lang w:val="en-IN"/>
        </w:rPr>
        <w:t xml:space="preserve"> </w:t>
      </w:r>
      <w:r w:rsidRPr="00212B27">
        <w:rPr>
          <w:rFonts w:eastAsiaTheme="minorHAnsi"/>
          <w:color w:val="000000"/>
          <w:sz w:val="24"/>
          <w:szCs w:val="24"/>
          <w:lang w:val="en-IN"/>
        </w:rPr>
        <w:t xml:space="preserve">i.e. </w:t>
      </w:r>
      <w:r w:rsidRPr="00212B27">
        <w:rPr>
          <w:rFonts w:eastAsiaTheme="minorHAnsi"/>
          <w:color w:val="0000FF"/>
          <w:sz w:val="24"/>
          <w:szCs w:val="24"/>
          <w:lang w:val="en-IN"/>
        </w:rPr>
        <w:t xml:space="preserve">http://www.eproc.gov.in </w:t>
      </w:r>
      <w:r>
        <w:rPr>
          <w:rFonts w:eastAsiaTheme="minorHAnsi"/>
          <w:color w:val="0000FF"/>
          <w:sz w:val="24"/>
          <w:szCs w:val="24"/>
          <w:lang w:val="en-IN"/>
        </w:rPr>
        <w:t xml:space="preserve">and </w:t>
      </w:r>
      <w:hyperlink r:id="rId11" w:history="1">
        <w:r w:rsidRPr="00FB25BA">
          <w:rPr>
            <w:rStyle w:val="Hyperlink"/>
            <w:rFonts w:eastAsiaTheme="minorHAnsi"/>
            <w:sz w:val="24"/>
            <w:szCs w:val="24"/>
            <w:lang w:val="en-IN"/>
          </w:rPr>
          <w:t>www.rims.edu.in</w:t>
        </w:r>
      </w:hyperlink>
      <w:r>
        <w:rPr>
          <w:rFonts w:eastAsiaTheme="minorHAnsi"/>
          <w:color w:val="0000FF"/>
          <w:sz w:val="24"/>
          <w:szCs w:val="24"/>
          <w:lang w:val="en-IN"/>
        </w:rPr>
        <w:t xml:space="preserve"> </w:t>
      </w:r>
      <w:r w:rsidRPr="00212B27">
        <w:rPr>
          <w:rFonts w:eastAsiaTheme="minorHAnsi"/>
          <w:color w:val="000000"/>
          <w:sz w:val="24"/>
          <w:szCs w:val="24"/>
          <w:lang w:val="en-IN"/>
        </w:rPr>
        <w:t>and that will be binding on them. In order to provide reasonable time</w:t>
      </w:r>
      <w:r>
        <w:rPr>
          <w:rFonts w:eastAsiaTheme="minorHAnsi"/>
          <w:color w:val="000000"/>
          <w:sz w:val="24"/>
          <w:szCs w:val="24"/>
          <w:lang w:val="en-IN"/>
        </w:rPr>
        <w:t xml:space="preserve"> </w:t>
      </w:r>
      <w:r w:rsidRPr="00212B27">
        <w:rPr>
          <w:rFonts w:eastAsiaTheme="minorHAnsi"/>
          <w:color w:val="000000"/>
          <w:sz w:val="24"/>
          <w:szCs w:val="24"/>
          <w:lang w:val="en-IN"/>
        </w:rPr>
        <w:t>to take the amendment into account in preparing their bid, Tender Inviting Authority may at his</w:t>
      </w:r>
      <w:r>
        <w:rPr>
          <w:rFonts w:eastAsiaTheme="minorHAnsi"/>
          <w:color w:val="000000"/>
          <w:sz w:val="24"/>
          <w:szCs w:val="24"/>
          <w:lang w:val="en-IN"/>
        </w:rPr>
        <w:t xml:space="preserve"> </w:t>
      </w:r>
      <w:r w:rsidRPr="00212B27">
        <w:rPr>
          <w:rFonts w:eastAsiaTheme="minorHAnsi"/>
          <w:color w:val="000000"/>
          <w:sz w:val="24"/>
          <w:szCs w:val="24"/>
          <w:lang w:val="en-IN"/>
        </w:rPr>
        <w:t>discretion, extend the date and time for submission of tenders.</w:t>
      </w:r>
    </w:p>
    <w:p w:rsidR="00620189" w:rsidRPr="00212B27" w:rsidRDefault="00620189" w:rsidP="00620189">
      <w:pPr>
        <w:autoSpaceDE w:val="0"/>
        <w:autoSpaceDN w:val="0"/>
        <w:adjustRightInd w:val="0"/>
        <w:spacing w:line="276" w:lineRule="auto"/>
        <w:ind w:firstLine="0"/>
        <w:jc w:val="both"/>
        <w:rPr>
          <w:rFonts w:eastAsiaTheme="minorHAnsi"/>
          <w:color w:val="000000"/>
          <w:sz w:val="24"/>
          <w:szCs w:val="24"/>
          <w:lang w:val="en-IN"/>
        </w:rPr>
      </w:pPr>
      <w:r>
        <w:rPr>
          <w:rFonts w:eastAsiaTheme="minorHAnsi"/>
          <w:color w:val="000000"/>
          <w:sz w:val="24"/>
          <w:szCs w:val="24"/>
          <w:lang w:val="en-IN"/>
        </w:rPr>
        <w:t>2.2.2</w:t>
      </w:r>
      <w:r w:rsidRPr="00212B27">
        <w:rPr>
          <w:rFonts w:eastAsiaTheme="minorHAnsi"/>
          <w:color w:val="000000"/>
          <w:sz w:val="24"/>
          <w:szCs w:val="24"/>
          <w:lang w:val="en-IN"/>
        </w:rPr>
        <w:t xml:space="preserve"> </w:t>
      </w:r>
      <w:r>
        <w:rPr>
          <w:rFonts w:eastAsiaTheme="minorHAnsi"/>
          <w:color w:val="000000"/>
          <w:sz w:val="24"/>
          <w:szCs w:val="24"/>
          <w:lang w:val="en-IN"/>
        </w:rPr>
        <w:t xml:space="preserve"> </w:t>
      </w:r>
      <w:r w:rsidRPr="00212B27">
        <w:rPr>
          <w:rFonts w:eastAsiaTheme="minorHAnsi"/>
          <w:color w:val="000000"/>
          <w:sz w:val="24"/>
          <w:szCs w:val="24"/>
          <w:lang w:val="en-IN"/>
        </w:rPr>
        <w:t>Any person who has downloaded the tender document should watch for amendment, if</w:t>
      </w:r>
      <w:r>
        <w:rPr>
          <w:rFonts w:eastAsiaTheme="minorHAnsi"/>
          <w:color w:val="000000"/>
          <w:sz w:val="24"/>
          <w:szCs w:val="24"/>
          <w:lang w:val="en-IN"/>
        </w:rPr>
        <w:t xml:space="preserve"> </w:t>
      </w:r>
      <w:r w:rsidRPr="00212B27">
        <w:rPr>
          <w:rFonts w:eastAsiaTheme="minorHAnsi"/>
          <w:color w:val="000000"/>
          <w:sz w:val="24"/>
          <w:szCs w:val="24"/>
          <w:lang w:val="en-IN"/>
        </w:rPr>
        <w:t xml:space="preserve">any, on the website of </w:t>
      </w:r>
      <w:r>
        <w:rPr>
          <w:rFonts w:eastAsiaTheme="minorHAnsi"/>
          <w:color w:val="000000"/>
          <w:sz w:val="24"/>
          <w:szCs w:val="24"/>
          <w:lang w:val="en-IN"/>
        </w:rPr>
        <w:t>RIMS, Imphal</w:t>
      </w:r>
      <w:r w:rsidRPr="00212B27">
        <w:rPr>
          <w:rFonts w:eastAsiaTheme="minorHAnsi"/>
          <w:color w:val="000000"/>
          <w:sz w:val="24"/>
          <w:szCs w:val="24"/>
          <w:lang w:val="en-IN"/>
        </w:rPr>
        <w:t xml:space="preserve"> </w:t>
      </w:r>
      <w:hyperlink r:id="rId12" w:history="1">
        <w:r w:rsidRPr="00FB25BA">
          <w:rPr>
            <w:rStyle w:val="Hyperlink"/>
            <w:rFonts w:eastAsiaTheme="minorHAnsi"/>
            <w:sz w:val="24"/>
            <w:szCs w:val="24"/>
            <w:lang w:val="en-IN"/>
          </w:rPr>
          <w:t>www.rims.edu.in</w:t>
        </w:r>
      </w:hyperlink>
      <w:r w:rsidRPr="00212B27">
        <w:rPr>
          <w:rFonts w:eastAsiaTheme="minorHAnsi"/>
          <w:color w:val="0000FF"/>
          <w:sz w:val="24"/>
          <w:szCs w:val="24"/>
          <w:lang w:val="en-IN"/>
        </w:rPr>
        <w:t xml:space="preserve"> </w:t>
      </w:r>
      <w:r w:rsidRPr="00212B27">
        <w:rPr>
          <w:rFonts w:eastAsiaTheme="minorHAnsi"/>
          <w:color w:val="000000"/>
          <w:sz w:val="24"/>
          <w:szCs w:val="24"/>
          <w:lang w:val="en-IN"/>
        </w:rPr>
        <w:t xml:space="preserve">and </w:t>
      </w:r>
      <w:r>
        <w:rPr>
          <w:rFonts w:eastAsiaTheme="minorHAnsi"/>
          <w:color w:val="0000FF"/>
          <w:sz w:val="24"/>
          <w:szCs w:val="24"/>
          <w:lang w:val="en-IN"/>
        </w:rPr>
        <w:t>http://www.</w:t>
      </w:r>
      <w:r w:rsidRPr="00212B27">
        <w:rPr>
          <w:rFonts w:eastAsiaTheme="minorHAnsi"/>
          <w:color w:val="0000FF"/>
          <w:sz w:val="24"/>
          <w:szCs w:val="24"/>
          <w:lang w:val="en-IN"/>
        </w:rPr>
        <w:t xml:space="preserve">eproc.gov.in </w:t>
      </w:r>
      <w:r w:rsidRPr="00212B27">
        <w:rPr>
          <w:rFonts w:eastAsiaTheme="minorHAnsi"/>
          <w:color w:val="000000"/>
          <w:sz w:val="24"/>
          <w:szCs w:val="24"/>
          <w:lang w:val="en-IN"/>
        </w:rPr>
        <w:t>and</w:t>
      </w:r>
      <w:r>
        <w:rPr>
          <w:rFonts w:eastAsiaTheme="minorHAnsi"/>
          <w:color w:val="000000"/>
          <w:sz w:val="24"/>
          <w:szCs w:val="24"/>
          <w:lang w:val="en-IN"/>
        </w:rPr>
        <w:t xml:space="preserve"> </w:t>
      </w:r>
      <w:r w:rsidRPr="00212B27">
        <w:rPr>
          <w:rFonts w:eastAsiaTheme="minorHAnsi"/>
          <w:color w:val="000000"/>
          <w:sz w:val="24"/>
          <w:szCs w:val="24"/>
          <w:lang w:val="en-IN"/>
        </w:rPr>
        <w:t>Tender Inviting Authority will not issue separate communication to them.</w:t>
      </w:r>
    </w:p>
    <w:p w:rsidR="00620189" w:rsidRDefault="00620189" w:rsidP="00620189">
      <w:pPr>
        <w:autoSpaceDE w:val="0"/>
        <w:autoSpaceDN w:val="0"/>
        <w:adjustRightInd w:val="0"/>
        <w:spacing w:line="276" w:lineRule="auto"/>
        <w:ind w:firstLine="0"/>
        <w:jc w:val="both"/>
        <w:rPr>
          <w:rFonts w:eastAsiaTheme="minorHAnsi"/>
          <w:color w:val="000000"/>
          <w:sz w:val="24"/>
          <w:szCs w:val="24"/>
          <w:lang w:val="en-IN"/>
        </w:rPr>
      </w:pPr>
      <w:r>
        <w:rPr>
          <w:rFonts w:eastAsiaTheme="minorHAnsi"/>
          <w:color w:val="000000"/>
          <w:sz w:val="24"/>
          <w:szCs w:val="24"/>
          <w:lang w:val="en-IN"/>
        </w:rPr>
        <w:t xml:space="preserve">2.2.3 </w:t>
      </w:r>
      <w:r w:rsidRPr="00212B27">
        <w:rPr>
          <w:rFonts w:eastAsiaTheme="minorHAnsi"/>
          <w:color w:val="000000"/>
          <w:sz w:val="24"/>
          <w:szCs w:val="24"/>
          <w:lang w:val="en-IN"/>
        </w:rPr>
        <w:t>A bidder requiring any clarification or elucidation on any issue of the Tender Documents may take up</w:t>
      </w:r>
      <w:r>
        <w:rPr>
          <w:rFonts w:eastAsiaTheme="minorHAnsi"/>
          <w:color w:val="000000"/>
          <w:sz w:val="24"/>
          <w:szCs w:val="24"/>
          <w:lang w:val="en-IN"/>
        </w:rPr>
        <w:t xml:space="preserve"> </w:t>
      </w:r>
      <w:r w:rsidRPr="00212B27">
        <w:rPr>
          <w:rFonts w:eastAsiaTheme="minorHAnsi"/>
          <w:color w:val="000000"/>
          <w:sz w:val="24"/>
          <w:szCs w:val="24"/>
          <w:lang w:val="en-IN"/>
        </w:rPr>
        <w:t>the same with the Tender Inviting Authority in writing. The Tender Inviting Authority will respond in</w:t>
      </w:r>
      <w:r>
        <w:rPr>
          <w:rFonts w:eastAsiaTheme="minorHAnsi"/>
          <w:color w:val="000000"/>
          <w:sz w:val="24"/>
          <w:szCs w:val="24"/>
          <w:lang w:val="en-IN"/>
        </w:rPr>
        <w:t xml:space="preserve"> </w:t>
      </w:r>
      <w:r w:rsidRPr="00212B27">
        <w:rPr>
          <w:rFonts w:eastAsiaTheme="minorHAnsi"/>
          <w:color w:val="000000"/>
          <w:sz w:val="24"/>
          <w:szCs w:val="24"/>
          <w:lang w:val="en-IN"/>
        </w:rPr>
        <w:t>writing to such request provided the same is received by the Tender Inviting Authority not later than</w:t>
      </w:r>
      <w:r>
        <w:rPr>
          <w:rFonts w:eastAsiaTheme="minorHAnsi"/>
          <w:color w:val="000000"/>
          <w:sz w:val="24"/>
          <w:szCs w:val="24"/>
          <w:lang w:val="en-IN"/>
        </w:rPr>
        <w:t xml:space="preserve"> </w:t>
      </w:r>
      <w:r w:rsidRPr="006258E7">
        <w:rPr>
          <w:rFonts w:eastAsiaTheme="minorHAnsi"/>
          <w:color w:val="000000"/>
          <w:sz w:val="24"/>
          <w:szCs w:val="24"/>
          <w:lang w:val="en-IN"/>
        </w:rPr>
        <w:t>10 (ten)</w:t>
      </w:r>
      <w:r>
        <w:rPr>
          <w:rFonts w:eastAsiaTheme="minorHAnsi"/>
          <w:color w:val="000000"/>
          <w:sz w:val="24"/>
          <w:szCs w:val="24"/>
          <w:lang w:val="en-IN"/>
        </w:rPr>
        <w:t xml:space="preserve"> days</w:t>
      </w:r>
      <w:r w:rsidRPr="00212B27">
        <w:rPr>
          <w:rFonts w:eastAsiaTheme="minorHAnsi"/>
          <w:color w:val="000000"/>
          <w:sz w:val="24"/>
          <w:szCs w:val="24"/>
          <w:lang w:val="en-IN"/>
        </w:rPr>
        <w:t xml:space="preserve"> prior to the prescribed date of submission of</w:t>
      </w:r>
      <w:r>
        <w:rPr>
          <w:rFonts w:eastAsiaTheme="minorHAnsi"/>
          <w:color w:val="000000"/>
          <w:sz w:val="24"/>
          <w:szCs w:val="24"/>
          <w:lang w:val="en-IN"/>
        </w:rPr>
        <w:t xml:space="preserve"> </w:t>
      </w:r>
      <w:r w:rsidRPr="00212B27">
        <w:rPr>
          <w:rFonts w:eastAsiaTheme="minorHAnsi"/>
          <w:color w:val="000000"/>
          <w:sz w:val="24"/>
          <w:szCs w:val="24"/>
          <w:lang w:val="en-IN"/>
        </w:rPr>
        <w:t>tender.</w:t>
      </w:r>
    </w:p>
    <w:p w:rsidR="00620189" w:rsidRPr="00317CFD" w:rsidRDefault="00620189" w:rsidP="00620189">
      <w:pPr>
        <w:autoSpaceDE w:val="0"/>
        <w:autoSpaceDN w:val="0"/>
        <w:adjustRightInd w:val="0"/>
        <w:spacing w:line="276" w:lineRule="auto"/>
        <w:ind w:firstLine="0"/>
        <w:jc w:val="both"/>
        <w:rPr>
          <w:sz w:val="14"/>
          <w:szCs w:val="24"/>
          <w:shd w:val="clear" w:color="auto" w:fill="D5D5D5"/>
        </w:rPr>
      </w:pPr>
    </w:p>
    <w:p w:rsidR="00317CFD" w:rsidRPr="00E52A0B" w:rsidRDefault="00317CFD" w:rsidP="00620189">
      <w:pPr>
        <w:autoSpaceDE w:val="0"/>
        <w:autoSpaceDN w:val="0"/>
        <w:adjustRightInd w:val="0"/>
        <w:spacing w:line="276" w:lineRule="auto"/>
        <w:ind w:firstLine="0"/>
        <w:jc w:val="both"/>
        <w:rPr>
          <w:sz w:val="24"/>
          <w:szCs w:val="24"/>
          <w:shd w:val="clear" w:color="auto" w:fill="D5D5D5"/>
        </w:rPr>
      </w:pPr>
      <w:r>
        <w:rPr>
          <w:rFonts w:eastAsiaTheme="minorHAnsi"/>
          <w:color w:val="000000"/>
          <w:sz w:val="24"/>
          <w:szCs w:val="24"/>
          <w:lang w:val="en-IN"/>
        </w:rPr>
        <w:t xml:space="preserve">2.3 Amendments to the Tender </w:t>
      </w:r>
    </w:p>
    <w:p w:rsidR="00783719" w:rsidRPr="00317CFD" w:rsidRDefault="00783719" w:rsidP="00317CFD">
      <w:pPr>
        <w:ind w:firstLine="0"/>
        <w:rPr>
          <w:sz w:val="4"/>
          <w:szCs w:val="24"/>
          <w:shd w:val="clear" w:color="auto" w:fill="D5D5D5"/>
        </w:rPr>
      </w:pPr>
      <w:bookmarkStart w:id="7" w:name="_bookmark7"/>
      <w:bookmarkStart w:id="8" w:name="_Toc483566723"/>
      <w:bookmarkEnd w:id="7"/>
    </w:p>
    <w:p w:rsidR="00783719" w:rsidRPr="006C73C3" w:rsidRDefault="00783719" w:rsidP="00783719">
      <w:pPr>
        <w:pStyle w:val="ListParagraph"/>
        <w:numPr>
          <w:ilvl w:val="2"/>
          <w:numId w:val="1"/>
        </w:numPr>
        <w:spacing w:before="72" w:line="369" w:lineRule="auto"/>
        <w:jc w:val="both"/>
        <w:rPr>
          <w:sz w:val="24"/>
          <w:szCs w:val="24"/>
        </w:rPr>
      </w:pPr>
      <w:r w:rsidRPr="003E150A">
        <w:rPr>
          <w:sz w:val="24"/>
          <w:szCs w:val="24"/>
        </w:rPr>
        <w:t xml:space="preserve">Before closing of the Tender, clarifications and amendments if any will be notified only in the websites mentioned in the Tender Schedule.  The Bidders should periodically check for the amendments or corrigendum or information in the websites till the closing date of this Tender. </w:t>
      </w:r>
      <w:r w:rsidRPr="003E150A">
        <w:rPr>
          <w:spacing w:val="-2"/>
          <w:sz w:val="24"/>
          <w:szCs w:val="24"/>
        </w:rPr>
        <w:t xml:space="preserve">RIMS, Imphal </w:t>
      </w:r>
      <w:r w:rsidRPr="003E150A">
        <w:rPr>
          <w:sz w:val="24"/>
          <w:szCs w:val="24"/>
        </w:rPr>
        <w:t>will not make any individual communication and will in no way be responsible for any ignorance pleaded by the Bidders.</w:t>
      </w:r>
      <w:r>
        <w:rPr>
          <w:sz w:val="24"/>
          <w:szCs w:val="24"/>
        </w:rPr>
        <w:t xml:space="preserve"> </w:t>
      </w:r>
    </w:p>
    <w:p w:rsidR="00783719" w:rsidRPr="003E150A" w:rsidRDefault="00783719" w:rsidP="00783719">
      <w:pPr>
        <w:pStyle w:val="ListParagraph"/>
        <w:numPr>
          <w:ilvl w:val="2"/>
          <w:numId w:val="1"/>
        </w:numPr>
        <w:spacing w:line="276" w:lineRule="auto"/>
        <w:jc w:val="both"/>
        <w:rPr>
          <w:sz w:val="24"/>
          <w:szCs w:val="24"/>
        </w:rPr>
      </w:pPr>
      <w:r w:rsidRPr="003E150A">
        <w:rPr>
          <w:sz w:val="24"/>
          <w:szCs w:val="24"/>
        </w:rPr>
        <w:t xml:space="preserve">Before the closing of the Tender, </w:t>
      </w:r>
      <w:r w:rsidRPr="003E150A">
        <w:rPr>
          <w:spacing w:val="-3"/>
          <w:sz w:val="24"/>
          <w:szCs w:val="24"/>
        </w:rPr>
        <w:t xml:space="preserve">RIMS, Imphal </w:t>
      </w:r>
      <w:r w:rsidRPr="003E150A">
        <w:rPr>
          <w:sz w:val="24"/>
          <w:szCs w:val="24"/>
        </w:rPr>
        <w:t>may amend the Tender document as per requirements or wherever RIMS, Imphal feels that such amendments are absolutely</w:t>
      </w:r>
      <w:r w:rsidRPr="003E150A">
        <w:rPr>
          <w:spacing w:val="55"/>
          <w:sz w:val="24"/>
          <w:szCs w:val="24"/>
        </w:rPr>
        <w:t xml:space="preserve"> </w:t>
      </w:r>
      <w:r w:rsidRPr="003E150A">
        <w:rPr>
          <w:sz w:val="24"/>
          <w:szCs w:val="24"/>
        </w:rPr>
        <w:t>necessary.</w:t>
      </w:r>
    </w:p>
    <w:p w:rsidR="00783719" w:rsidRPr="003E150A" w:rsidRDefault="00783719" w:rsidP="00783719">
      <w:pPr>
        <w:pStyle w:val="ListParagraph"/>
        <w:numPr>
          <w:ilvl w:val="2"/>
          <w:numId w:val="1"/>
        </w:numPr>
        <w:spacing w:before="94" w:line="276" w:lineRule="auto"/>
        <w:jc w:val="both"/>
        <w:rPr>
          <w:sz w:val="24"/>
          <w:szCs w:val="24"/>
        </w:rPr>
      </w:pPr>
      <w:r w:rsidRPr="003E150A">
        <w:rPr>
          <w:sz w:val="24"/>
          <w:szCs w:val="24"/>
        </w:rPr>
        <w:t>Amendments also may be given in response to the queries by</w:t>
      </w:r>
      <w:r w:rsidRPr="003E150A">
        <w:rPr>
          <w:spacing w:val="6"/>
          <w:sz w:val="24"/>
          <w:szCs w:val="24"/>
        </w:rPr>
        <w:t xml:space="preserve"> </w:t>
      </w:r>
      <w:r w:rsidRPr="003E150A">
        <w:rPr>
          <w:sz w:val="24"/>
          <w:szCs w:val="24"/>
        </w:rPr>
        <w:t>the prospective Bidders.</w:t>
      </w:r>
    </w:p>
    <w:p w:rsidR="00783719" w:rsidRPr="003E150A" w:rsidRDefault="00783719" w:rsidP="00783719">
      <w:pPr>
        <w:pStyle w:val="ListParagraph"/>
        <w:numPr>
          <w:ilvl w:val="2"/>
          <w:numId w:val="1"/>
        </w:numPr>
        <w:spacing w:before="106" w:line="276" w:lineRule="auto"/>
        <w:jc w:val="both"/>
        <w:rPr>
          <w:sz w:val="24"/>
          <w:szCs w:val="24"/>
        </w:rPr>
      </w:pPr>
      <w:r w:rsidRPr="003E150A">
        <w:rPr>
          <w:sz w:val="24"/>
          <w:szCs w:val="24"/>
        </w:rPr>
        <w:lastRenderedPageBreak/>
        <w:t>Such amendments will be notified only in the website mentioned in the tender</w:t>
      </w:r>
      <w:r w:rsidRPr="003E150A">
        <w:rPr>
          <w:spacing w:val="26"/>
          <w:sz w:val="24"/>
          <w:szCs w:val="24"/>
        </w:rPr>
        <w:t xml:space="preserve"> </w:t>
      </w:r>
      <w:r w:rsidRPr="003E150A">
        <w:rPr>
          <w:sz w:val="24"/>
          <w:szCs w:val="24"/>
        </w:rPr>
        <w:t>schedule.</w:t>
      </w:r>
    </w:p>
    <w:p w:rsidR="00783719" w:rsidRDefault="00783719" w:rsidP="00783719">
      <w:pPr>
        <w:pStyle w:val="ListParagraph"/>
        <w:numPr>
          <w:ilvl w:val="2"/>
          <w:numId w:val="1"/>
        </w:numPr>
        <w:spacing w:before="2" w:line="369" w:lineRule="auto"/>
        <w:jc w:val="both"/>
        <w:rPr>
          <w:sz w:val="24"/>
          <w:szCs w:val="24"/>
        </w:rPr>
      </w:pPr>
      <w:r w:rsidRPr="002A011D">
        <w:rPr>
          <w:sz w:val="24"/>
          <w:szCs w:val="24"/>
        </w:rPr>
        <w:t>RIMS, Imphal at its discretion may or may not extend the due date and time for the submission o</w:t>
      </w:r>
      <w:r>
        <w:rPr>
          <w:sz w:val="24"/>
          <w:szCs w:val="24"/>
        </w:rPr>
        <w:t>f bids on account of amendments.</w:t>
      </w:r>
    </w:p>
    <w:p w:rsidR="002B4C97" w:rsidRPr="002B4C97" w:rsidRDefault="00783719" w:rsidP="002B4C97">
      <w:pPr>
        <w:pStyle w:val="ListParagraph"/>
        <w:numPr>
          <w:ilvl w:val="2"/>
          <w:numId w:val="1"/>
        </w:numPr>
        <w:spacing w:line="360" w:lineRule="auto"/>
      </w:pPr>
      <w:r w:rsidRPr="00783719">
        <w:rPr>
          <w:sz w:val="24"/>
          <w:szCs w:val="24"/>
        </w:rPr>
        <w:t>RIMS, Imphal is not responsible for any misinterpretation of the provisions of this tender document on account of the Bidders’ failure to update the Bid documents on changes announced through the website.</w:t>
      </w:r>
    </w:p>
    <w:p w:rsidR="002B4C97" w:rsidRPr="002B4C97" w:rsidRDefault="002B4C97" w:rsidP="00317CFD">
      <w:pPr>
        <w:shd w:val="clear" w:color="auto" w:fill="BFBFBF" w:themeFill="background1" w:themeFillShade="BF"/>
        <w:spacing w:before="137"/>
        <w:ind w:firstLine="0"/>
        <w:rPr>
          <w:b/>
          <w:sz w:val="24"/>
          <w:szCs w:val="24"/>
        </w:rPr>
      </w:pPr>
      <w:r w:rsidRPr="00B928E4">
        <w:rPr>
          <w:b/>
          <w:sz w:val="24"/>
          <w:szCs w:val="24"/>
          <w:shd w:val="clear" w:color="auto" w:fill="BFBFBF" w:themeFill="background1" w:themeFillShade="BF"/>
        </w:rPr>
        <w:t>2.4 Language of</w:t>
      </w:r>
      <w:r w:rsidRPr="00B928E4">
        <w:rPr>
          <w:b/>
          <w:spacing w:val="-4"/>
          <w:sz w:val="24"/>
          <w:szCs w:val="24"/>
          <w:shd w:val="clear" w:color="auto" w:fill="BFBFBF" w:themeFill="background1" w:themeFillShade="BF"/>
        </w:rPr>
        <w:t xml:space="preserve"> </w:t>
      </w:r>
      <w:r w:rsidRPr="00B928E4">
        <w:rPr>
          <w:b/>
          <w:sz w:val="24"/>
          <w:szCs w:val="24"/>
          <w:shd w:val="clear" w:color="auto" w:fill="BFBFBF" w:themeFill="background1" w:themeFillShade="BF"/>
        </w:rPr>
        <w:t>the</w:t>
      </w:r>
      <w:r w:rsidRPr="00B928E4">
        <w:rPr>
          <w:b/>
          <w:spacing w:val="35"/>
          <w:sz w:val="24"/>
          <w:szCs w:val="24"/>
          <w:shd w:val="clear" w:color="auto" w:fill="BFBFBF" w:themeFill="background1" w:themeFillShade="BF"/>
        </w:rPr>
        <w:t xml:space="preserve"> </w:t>
      </w:r>
      <w:r w:rsidRPr="00B928E4">
        <w:rPr>
          <w:b/>
          <w:sz w:val="24"/>
          <w:szCs w:val="24"/>
          <w:shd w:val="clear" w:color="auto" w:fill="BFBFBF" w:themeFill="background1" w:themeFillShade="BF"/>
        </w:rPr>
        <w:t xml:space="preserve">Bid                                                                                             </w:t>
      </w:r>
      <w:r w:rsidRPr="002B4C97">
        <w:rPr>
          <w:b/>
          <w:sz w:val="24"/>
          <w:szCs w:val="24"/>
          <w:shd w:val="clear" w:color="auto" w:fill="D5D5D5"/>
        </w:rPr>
        <w:t xml:space="preserve">              </w:t>
      </w:r>
      <w:r w:rsidRPr="002B4C97">
        <w:rPr>
          <w:b/>
          <w:sz w:val="24"/>
          <w:szCs w:val="24"/>
        </w:rPr>
        <w:t xml:space="preserve">             </w:t>
      </w:r>
    </w:p>
    <w:p w:rsidR="00317CFD" w:rsidRPr="00317CFD" w:rsidRDefault="00317CFD" w:rsidP="002B4C97">
      <w:pPr>
        <w:spacing w:line="360" w:lineRule="auto"/>
        <w:ind w:firstLine="0"/>
        <w:rPr>
          <w:sz w:val="12"/>
          <w:szCs w:val="24"/>
        </w:rPr>
      </w:pPr>
    </w:p>
    <w:p w:rsidR="00317CFD" w:rsidRDefault="002B4C97" w:rsidP="00317CFD">
      <w:pPr>
        <w:spacing w:line="360" w:lineRule="auto"/>
        <w:ind w:firstLine="0"/>
        <w:rPr>
          <w:sz w:val="24"/>
          <w:szCs w:val="24"/>
          <w:shd w:val="clear" w:color="auto" w:fill="D5D5D5"/>
        </w:rPr>
      </w:pPr>
      <w:r w:rsidRPr="002A011D">
        <w:rPr>
          <w:sz w:val="24"/>
          <w:szCs w:val="24"/>
        </w:rPr>
        <w:t xml:space="preserve">The  bid  prepared  by  the  Bidder  as  well  as  all </w:t>
      </w:r>
      <w:r w:rsidRPr="002A011D">
        <w:rPr>
          <w:spacing w:val="8"/>
          <w:sz w:val="24"/>
          <w:szCs w:val="24"/>
        </w:rPr>
        <w:t xml:space="preserve"> </w:t>
      </w:r>
      <w:r w:rsidRPr="002A011D">
        <w:rPr>
          <w:sz w:val="24"/>
          <w:szCs w:val="24"/>
        </w:rPr>
        <w:t xml:space="preserve">correspondence </w:t>
      </w:r>
      <w:r w:rsidRPr="002A011D">
        <w:rPr>
          <w:spacing w:val="1"/>
          <w:sz w:val="24"/>
          <w:szCs w:val="24"/>
        </w:rPr>
        <w:t xml:space="preserve"> </w:t>
      </w:r>
      <w:r w:rsidRPr="002A011D">
        <w:rPr>
          <w:sz w:val="24"/>
          <w:szCs w:val="24"/>
        </w:rPr>
        <w:t>and</w:t>
      </w:r>
      <w:r w:rsidRPr="002A011D">
        <w:rPr>
          <w:spacing w:val="-1"/>
          <w:sz w:val="24"/>
          <w:szCs w:val="24"/>
        </w:rPr>
        <w:t xml:space="preserve"> </w:t>
      </w:r>
      <w:r w:rsidRPr="002A011D">
        <w:rPr>
          <w:sz w:val="24"/>
          <w:szCs w:val="24"/>
        </w:rPr>
        <w:t>documents relating to the bid shall be in English only. The supporting documents and printed literature furnished by the bidder may be in another language provided they are accompanied by an accurate translation in English duly notarised, in which case, for all purposes of the bid, the translation in English shall govern. Bids received without such translation copy are liable to be rejected.</w:t>
      </w:r>
      <w:r w:rsidR="00783719" w:rsidRPr="002B4C97">
        <w:rPr>
          <w:sz w:val="24"/>
          <w:szCs w:val="24"/>
          <w:shd w:val="clear" w:color="auto" w:fill="D5D5D5"/>
        </w:rPr>
        <w:t xml:space="preserve"> </w:t>
      </w:r>
    </w:p>
    <w:p w:rsidR="002B4C97" w:rsidRPr="00317CFD" w:rsidRDefault="00317CFD" w:rsidP="00317CFD">
      <w:pPr>
        <w:shd w:val="clear" w:color="auto" w:fill="BFBFBF" w:themeFill="background1" w:themeFillShade="BF"/>
        <w:ind w:firstLine="0"/>
        <w:rPr>
          <w:b/>
          <w:sz w:val="24"/>
          <w:szCs w:val="24"/>
          <w:shd w:val="clear" w:color="auto" w:fill="D5D5D5"/>
        </w:rPr>
      </w:pPr>
      <w:r w:rsidRPr="00317CFD">
        <w:rPr>
          <w:b/>
          <w:sz w:val="24"/>
          <w:szCs w:val="24"/>
        </w:rPr>
        <w:t>2.5 Bid Currency</w:t>
      </w:r>
      <w:r w:rsidR="00783719" w:rsidRPr="00317CFD">
        <w:rPr>
          <w:b/>
          <w:sz w:val="24"/>
          <w:szCs w:val="24"/>
          <w:shd w:val="clear" w:color="auto" w:fill="D5D5D5"/>
        </w:rPr>
        <w:t xml:space="preserve"> </w:t>
      </w:r>
    </w:p>
    <w:p w:rsidR="002B4C97" w:rsidRPr="00317CFD" w:rsidRDefault="002B4C97" w:rsidP="00317CFD">
      <w:pPr>
        <w:spacing w:before="128" w:line="357" w:lineRule="auto"/>
        <w:ind w:firstLine="0"/>
        <w:jc w:val="both"/>
        <w:rPr>
          <w:sz w:val="24"/>
          <w:szCs w:val="24"/>
        </w:rPr>
      </w:pPr>
      <w:r w:rsidRPr="00317CFD">
        <w:rPr>
          <w:sz w:val="24"/>
          <w:szCs w:val="24"/>
        </w:rPr>
        <w:t xml:space="preserve">Price should be quoted in Indian Rupees </w:t>
      </w:r>
      <w:r w:rsidRPr="00317CFD">
        <w:rPr>
          <w:spacing w:val="-4"/>
          <w:sz w:val="24"/>
          <w:szCs w:val="24"/>
        </w:rPr>
        <w:t>(INR) o</w:t>
      </w:r>
      <w:r w:rsidRPr="00317CFD">
        <w:rPr>
          <w:sz w:val="24"/>
          <w:szCs w:val="24"/>
        </w:rPr>
        <w:t>nly   and</w:t>
      </w:r>
      <w:r w:rsidRPr="00317CFD">
        <w:rPr>
          <w:spacing w:val="43"/>
          <w:sz w:val="24"/>
          <w:szCs w:val="24"/>
        </w:rPr>
        <w:t xml:space="preserve"> </w:t>
      </w:r>
      <w:r w:rsidRPr="00317CFD">
        <w:rPr>
          <w:sz w:val="24"/>
          <w:szCs w:val="24"/>
        </w:rPr>
        <w:t>Payment</w:t>
      </w:r>
      <w:r w:rsidRPr="00317CFD">
        <w:rPr>
          <w:spacing w:val="-1"/>
          <w:sz w:val="24"/>
          <w:szCs w:val="24"/>
        </w:rPr>
        <w:t xml:space="preserve"> </w:t>
      </w:r>
      <w:r w:rsidRPr="00317CFD">
        <w:rPr>
          <w:sz w:val="24"/>
          <w:szCs w:val="24"/>
        </w:rPr>
        <w:t>shall be made in Indian Rupees</w:t>
      </w:r>
      <w:r w:rsidRPr="00317CFD">
        <w:rPr>
          <w:spacing w:val="51"/>
          <w:sz w:val="24"/>
          <w:szCs w:val="24"/>
        </w:rPr>
        <w:t xml:space="preserve"> </w:t>
      </w:r>
      <w:r w:rsidRPr="00317CFD">
        <w:rPr>
          <w:sz w:val="24"/>
          <w:szCs w:val="24"/>
        </w:rPr>
        <w:t>only.</w:t>
      </w:r>
    </w:p>
    <w:p w:rsidR="00317CFD" w:rsidRPr="00317CFD" w:rsidRDefault="00317CFD" w:rsidP="00317CFD">
      <w:pPr>
        <w:shd w:val="clear" w:color="auto" w:fill="BFBFBF" w:themeFill="background1" w:themeFillShade="BF"/>
        <w:spacing w:before="3"/>
        <w:ind w:firstLine="0"/>
        <w:jc w:val="both"/>
        <w:rPr>
          <w:b/>
          <w:sz w:val="24"/>
          <w:szCs w:val="24"/>
        </w:rPr>
      </w:pPr>
      <w:bookmarkStart w:id="9" w:name="_bookmark9"/>
      <w:bookmarkEnd w:id="9"/>
      <w:r w:rsidRPr="00317CFD">
        <w:rPr>
          <w:b/>
          <w:sz w:val="24"/>
          <w:szCs w:val="24"/>
        </w:rPr>
        <w:t>2.6 Contacting Tender inviting Authority</w:t>
      </w:r>
    </w:p>
    <w:p w:rsidR="00317CFD" w:rsidRPr="00317CFD" w:rsidRDefault="00317CFD" w:rsidP="002B4C97">
      <w:pPr>
        <w:spacing w:before="3" w:line="360" w:lineRule="auto"/>
        <w:ind w:firstLine="0"/>
        <w:jc w:val="both"/>
        <w:rPr>
          <w:sz w:val="16"/>
          <w:szCs w:val="24"/>
        </w:rPr>
      </w:pPr>
    </w:p>
    <w:p w:rsidR="002B4C97" w:rsidRPr="002B4C97" w:rsidRDefault="002B4C97" w:rsidP="002B4C97">
      <w:pPr>
        <w:spacing w:before="3" w:line="360" w:lineRule="auto"/>
        <w:ind w:firstLine="0"/>
        <w:jc w:val="both"/>
        <w:rPr>
          <w:sz w:val="24"/>
          <w:szCs w:val="24"/>
        </w:rPr>
      </w:pPr>
      <w:r>
        <w:rPr>
          <w:sz w:val="24"/>
          <w:szCs w:val="24"/>
        </w:rPr>
        <w:t xml:space="preserve">a) </w:t>
      </w:r>
      <w:r w:rsidRPr="002B4C97">
        <w:rPr>
          <w:sz w:val="24"/>
          <w:szCs w:val="24"/>
        </w:rPr>
        <w:t>Bidders shall not make attempts to establish unsolicited and unauthorised contact with the Tender Inviting Authority, Tender Scrutiny Committee, Tender Accepting Authority, after the opening of the Tender and prior to the notification of the Award and any</w:t>
      </w:r>
      <w:r w:rsidRPr="002B4C97">
        <w:rPr>
          <w:spacing w:val="-30"/>
          <w:sz w:val="24"/>
          <w:szCs w:val="24"/>
        </w:rPr>
        <w:t xml:space="preserve"> </w:t>
      </w:r>
      <w:r w:rsidRPr="002B4C97">
        <w:rPr>
          <w:sz w:val="24"/>
          <w:szCs w:val="24"/>
        </w:rPr>
        <w:t>attempt by any Bidder to bring in extraneous pressures on the Tender Accepting Authority shall be sufficient reasons to disqualify the Bidder.</w:t>
      </w:r>
    </w:p>
    <w:p w:rsidR="002B4C97" w:rsidRPr="002B4C97" w:rsidRDefault="002B4C97" w:rsidP="002B4C97">
      <w:pPr>
        <w:spacing w:before="10" w:line="369" w:lineRule="auto"/>
        <w:ind w:firstLine="0"/>
        <w:jc w:val="both"/>
        <w:rPr>
          <w:sz w:val="24"/>
          <w:szCs w:val="24"/>
        </w:rPr>
      </w:pPr>
      <w:r>
        <w:rPr>
          <w:sz w:val="24"/>
          <w:szCs w:val="24"/>
        </w:rPr>
        <w:t xml:space="preserve">b) </w:t>
      </w:r>
      <w:r w:rsidRPr="002B4C97">
        <w:rPr>
          <w:sz w:val="24"/>
          <w:szCs w:val="24"/>
        </w:rPr>
        <w:t>Notwithstanding anything mentioned above, the Tender Inviting Authority or the Tender Accepting Authority may seek bonafide clarifications from the Bidders relating to the tenders submitted by</w:t>
      </w:r>
      <w:r w:rsidRPr="002B4C97">
        <w:rPr>
          <w:spacing w:val="-37"/>
          <w:sz w:val="24"/>
          <w:szCs w:val="24"/>
        </w:rPr>
        <w:t xml:space="preserve"> </w:t>
      </w:r>
      <w:r w:rsidRPr="002B4C97">
        <w:rPr>
          <w:sz w:val="24"/>
          <w:szCs w:val="24"/>
        </w:rPr>
        <w:t>them during the evaluation of</w:t>
      </w:r>
      <w:r w:rsidRPr="002B4C97">
        <w:rPr>
          <w:spacing w:val="48"/>
          <w:sz w:val="24"/>
          <w:szCs w:val="24"/>
        </w:rPr>
        <w:t xml:space="preserve"> </w:t>
      </w:r>
      <w:r w:rsidRPr="002B4C97">
        <w:rPr>
          <w:sz w:val="24"/>
          <w:szCs w:val="24"/>
        </w:rPr>
        <w:t>tenders.</w:t>
      </w:r>
    </w:p>
    <w:p w:rsidR="002B4C97" w:rsidRPr="003E150A" w:rsidRDefault="002B4C97" w:rsidP="002B4C97">
      <w:pPr>
        <w:pStyle w:val="Heading2"/>
        <w:numPr>
          <w:ilvl w:val="1"/>
          <w:numId w:val="1"/>
        </w:numPr>
        <w:spacing w:before="94"/>
        <w:ind w:left="0" w:hanging="283"/>
        <w:rPr>
          <w:sz w:val="24"/>
          <w:szCs w:val="24"/>
        </w:rPr>
      </w:pPr>
      <w:bookmarkStart w:id="10" w:name="_bookmark10"/>
      <w:bookmarkStart w:id="11" w:name="_Toc483566725"/>
      <w:bookmarkEnd w:id="10"/>
      <w:r w:rsidRPr="001271B7">
        <w:rPr>
          <w:sz w:val="24"/>
          <w:szCs w:val="24"/>
          <w:shd w:val="clear" w:color="auto" w:fill="BFBFBF" w:themeFill="background1" w:themeFillShade="BF"/>
        </w:rPr>
        <w:t>2.7 Force</w:t>
      </w:r>
      <w:r w:rsidRPr="001271B7">
        <w:rPr>
          <w:spacing w:val="21"/>
          <w:sz w:val="24"/>
          <w:szCs w:val="24"/>
          <w:shd w:val="clear" w:color="auto" w:fill="BFBFBF" w:themeFill="background1" w:themeFillShade="BF"/>
        </w:rPr>
        <w:t xml:space="preserve"> </w:t>
      </w:r>
      <w:r w:rsidRPr="001271B7">
        <w:rPr>
          <w:sz w:val="24"/>
          <w:szCs w:val="24"/>
          <w:shd w:val="clear" w:color="auto" w:fill="BFBFBF" w:themeFill="background1" w:themeFillShade="BF"/>
        </w:rPr>
        <w:t>Majeure</w:t>
      </w:r>
      <w:bookmarkEnd w:id="11"/>
      <w:r w:rsidR="001271B7" w:rsidRPr="001271B7">
        <w:rPr>
          <w:sz w:val="24"/>
          <w:szCs w:val="24"/>
          <w:shd w:val="clear" w:color="auto" w:fill="BFBFBF" w:themeFill="background1" w:themeFillShade="BF"/>
        </w:rPr>
        <w:t xml:space="preserve">                                                                                                  </w:t>
      </w:r>
      <w:r w:rsidRPr="001271B7">
        <w:rPr>
          <w:sz w:val="24"/>
          <w:szCs w:val="24"/>
          <w:shd w:val="clear" w:color="auto" w:fill="BFBFBF" w:themeFill="background1" w:themeFillShade="BF"/>
        </w:rPr>
        <w:tab/>
      </w:r>
      <w:r w:rsidRPr="001271B7">
        <w:rPr>
          <w:sz w:val="24"/>
          <w:szCs w:val="24"/>
          <w:shd w:val="clear" w:color="auto" w:fill="D5D5D5"/>
        </w:rPr>
        <w:t xml:space="preserve">                                                                                                          </w:t>
      </w:r>
      <w:r>
        <w:rPr>
          <w:sz w:val="24"/>
          <w:szCs w:val="24"/>
          <w:shd w:val="clear" w:color="auto" w:fill="D5D5D5"/>
        </w:rPr>
        <w:t xml:space="preserve">         </w:t>
      </w:r>
    </w:p>
    <w:p w:rsidR="002B4C97" w:rsidRPr="003E150A" w:rsidRDefault="002B4C97" w:rsidP="002B4C97">
      <w:pPr>
        <w:pStyle w:val="BodyText"/>
        <w:spacing w:before="4"/>
        <w:rPr>
          <w:b/>
          <w:sz w:val="24"/>
          <w:szCs w:val="24"/>
        </w:rPr>
      </w:pPr>
    </w:p>
    <w:p w:rsidR="002B4C97" w:rsidRPr="003E150A" w:rsidRDefault="002B4C97" w:rsidP="002B4C97">
      <w:pPr>
        <w:pStyle w:val="BodyText"/>
        <w:spacing w:line="369" w:lineRule="auto"/>
        <w:ind w:firstLine="0"/>
        <w:jc w:val="both"/>
        <w:rPr>
          <w:sz w:val="24"/>
          <w:szCs w:val="24"/>
        </w:rPr>
      </w:pPr>
      <w:r w:rsidRPr="003E150A">
        <w:rPr>
          <w:sz w:val="24"/>
          <w:szCs w:val="24"/>
        </w:rPr>
        <w:t>Neither the Purchaser nor the Successful Bidder shall be liable to the other for any delay or failure in the performance of their respective obligations due to causes or contingencies beyond their reasonable control such</w:t>
      </w:r>
      <w:r w:rsidRPr="003E150A">
        <w:rPr>
          <w:spacing w:val="33"/>
          <w:sz w:val="24"/>
          <w:szCs w:val="24"/>
        </w:rPr>
        <w:t xml:space="preserve"> </w:t>
      </w:r>
      <w:r w:rsidRPr="003E150A">
        <w:rPr>
          <w:spacing w:val="-3"/>
          <w:sz w:val="24"/>
          <w:szCs w:val="24"/>
        </w:rPr>
        <w:t>as:</w:t>
      </w:r>
    </w:p>
    <w:p w:rsidR="002B4C97" w:rsidRPr="003E150A" w:rsidRDefault="002B4C97" w:rsidP="002B4C97">
      <w:pPr>
        <w:pStyle w:val="BodyText"/>
        <w:numPr>
          <w:ilvl w:val="0"/>
          <w:numId w:val="4"/>
        </w:numPr>
        <w:spacing w:before="10" w:line="369" w:lineRule="auto"/>
        <w:ind w:left="426"/>
        <w:jc w:val="both"/>
        <w:rPr>
          <w:sz w:val="24"/>
          <w:szCs w:val="24"/>
        </w:rPr>
      </w:pPr>
      <w:r w:rsidRPr="003E150A">
        <w:rPr>
          <w:w w:val="105"/>
          <w:sz w:val="24"/>
          <w:szCs w:val="24"/>
        </w:rPr>
        <w:t>Natural phenomena including but not limited to earthquakes, floods and epidemics.</w:t>
      </w:r>
    </w:p>
    <w:p w:rsidR="002B4C97" w:rsidRPr="003E150A" w:rsidRDefault="002B4C97" w:rsidP="002B4C97">
      <w:pPr>
        <w:pStyle w:val="BodyText"/>
        <w:numPr>
          <w:ilvl w:val="0"/>
          <w:numId w:val="4"/>
        </w:numPr>
        <w:spacing w:before="7" w:line="369" w:lineRule="auto"/>
        <w:ind w:left="426"/>
        <w:jc w:val="both"/>
        <w:rPr>
          <w:sz w:val="24"/>
          <w:szCs w:val="24"/>
        </w:rPr>
      </w:pPr>
      <w:r w:rsidRPr="003E150A">
        <w:rPr>
          <w:w w:val="105"/>
          <w:sz w:val="24"/>
          <w:szCs w:val="24"/>
        </w:rPr>
        <w:lastRenderedPageBreak/>
        <w:t>Acts of any Government authority domestic or foreign including but not limited to war declared or undeclared, priorities and quarantine</w:t>
      </w:r>
      <w:r w:rsidRPr="003E150A">
        <w:rPr>
          <w:spacing w:val="64"/>
          <w:w w:val="105"/>
          <w:sz w:val="24"/>
          <w:szCs w:val="24"/>
        </w:rPr>
        <w:t xml:space="preserve"> </w:t>
      </w:r>
      <w:r w:rsidRPr="003E150A">
        <w:rPr>
          <w:w w:val="105"/>
          <w:sz w:val="24"/>
          <w:szCs w:val="24"/>
        </w:rPr>
        <w:t>restrictions.</w:t>
      </w:r>
    </w:p>
    <w:p w:rsidR="002B4C97" w:rsidRPr="00867995" w:rsidRDefault="002B4C97" w:rsidP="002B4C97">
      <w:pPr>
        <w:pStyle w:val="BodyText"/>
        <w:numPr>
          <w:ilvl w:val="0"/>
          <w:numId w:val="4"/>
        </w:numPr>
        <w:spacing w:before="7" w:line="369" w:lineRule="auto"/>
        <w:ind w:left="426"/>
        <w:jc w:val="both"/>
        <w:rPr>
          <w:sz w:val="24"/>
          <w:szCs w:val="24"/>
        </w:rPr>
      </w:pPr>
      <w:r w:rsidRPr="00867995">
        <w:rPr>
          <w:w w:val="105"/>
          <w:sz w:val="24"/>
          <w:szCs w:val="24"/>
        </w:rPr>
        <w:t>Accidents or disruptions including, but not limited to fire, explosions, breakdown of essential machinery or equipment, power and water shortages.</w:t>
      </w:r>
    </w:p>
    <w:p w:rsidR="002B4C97" w:rsidRDefault="002B4C97" w:rsidP="00317CFD">
      <w:pPr>
        <w:pStyle w:val="Heading2"/>
        <w:shd w:val="clear" w:color="auto" w:fill="BFBFBF" w:themeFill="background1" w:themeFillShade="BF"/>
        <w:ind w:left="0" w:firstLine="0"/>
        <w:jc w:val="both"/>
        <w:rPr>
          <w:sz w:val="24"/>
          <w:szCs w:val="24"/>
          <w:shd w:val="clear" w:color="auto" w:fill="99CCFF"/>
        </w:rPr>
      </w:pPr>
      <w:bookmarkStart w:id="12" w:name="_Toc483566726"/>
      <w:r w:rsidRPr="005F484E">
        <w:rPr>
          <w:sz w:val="24"/>
          <w:szCs w:val="24"/>
          <w:shd w:val="clear" w:color="auto" w:fill="BFBFBF" w:themeFill="background1" w:themeFillShade="BF"/>
        </w:rPr>
        <w:t>3. Eligibility</w:t>
      </w:r>
      <w:r w:rsidRPr="005F484E">
        <w:rPr>
          <w:spacing w:val="30"/>
          <w:sz w:val="24"/>
          <w:szCs w:val="24"/>
          <w:shd w:val="clear" w:color="auto" w:fill="BFBFBF" w:themeFill="background1" w:themeFillShade="BF"/>
        </w:rPr>
        <w:t xml:space="preserve"> </w:t>
      </w:r>
      <w:r w:rsidRPr="005F484E">
        <w:rPr>
          <w:sz w:val="24"/>
          <w:szCs w:val="24"/>
          <w:shd w:val="clear" w:color="auto" w:fill="BFBFBF" w:themeFill="background1" w:themeFillShade="BF"/>
        </w:rPr>
        <w:t>Criteria</w:t>
      </w:r>
      <w:bookmarkEnd w:id="12"/>
      <w:r w:rsidRPr="005F484E">
        <w:rPr>
          <w:sz w:val="24"/>
          <w:szCs w:val="24"/>
          <w:shd w:val="clear" w:color="auto" w:fill="BFBFBF" w:themeFill="background1" w:themeFillShade="BF"/>
        </w:rPr>
        <w:t xml:space="preserve">                        </w:t>
      </w:r>
      <w:r w:rsidRPr="005F484E">
        <w:rPr>
          <w:sz w:val="24"/>
          <w:szCs w:val="24"/>
          <w:shd w:val="clear" w:color="auto" w:fill="99CCFF"/>
        </w:rPr>
        <w:t xml:space="preserve">                                                                              </w:t>
      </w:r>
      <w:r>
        <w:rPr>
          <w:sz w:val="24"/>
          <w:szCs w:val="24"/>
          <w:highlight w:val="lightGray"/>
          <w:shd w:val="clear" w:color="auto" w:fill="99CCFF"/>
        </w:rPr>
        <w:t xml:space="preserve">        </w:t>
      </w:r>
    </w:p>
    <w:p w:rsidR="002B4C97" w:rsidRPr="00317CFD" w:rsidRDefault="002B4C97" w:rsidP="002B4C97">
      <w:pPr>
        <w:pStyle w:val="Heading2"/>
        <w:ind w:left="0" w:firstLine="0"/>
        <w:jc w:val="both"/>
        <w:rPr>
          <w:b w:val="0"/>
          <w:sz w:val="8"/>
          <w:szCs w:val="24"/>
        </w:rPr>
      </w:pPr>
    </w:p>
    <w:p w:rsidR="006B368D" w:rsidRDefault="002B4C97" w:rsidP="00317CFD">
      <w:pPr>
        <w:spacing w:line="276" w:lineRule="auto"/>
        <w:ind w:firstLine="0"/>
        <w:jc w:val="both"/>
        <w:rPr>
          <w:b/>
          <w:sz w:val="24"/>
          <w:szCs w:val="24"/>
          <w:shd w:val="clear" w:color="auto" w:fill="D5D5D5"/>
        </w:rPr>
      </w:pPr>
      <w:r w:rsidRPr="003E150A">
        <w:rPr>
          <w:sz w:val="24"/>
          <w:szCs w:val="24"/>
        </w:rPr>
        <w:t>The Bidders should have the following Eligibility Criteria for participating in the Tender. The Bidders should enclose documentary evidence for fulfilling the Eligibility Criteria in the Technical Bid.</w:t>
      </w:r>
      <w:r>
        <w:rPr>
          <w:b/>
          <w:sz w:val="24"/>
          <w:szCs w:val="24"/>
          <w:shd w:val="clear" w:color="auto" w:fill="D5D5D5"/>
        </w:rPr>
        <w:t xml:space="preserve"> </w:t>
      </w:r>
    </w:p>
    <w:tbl>
      <w:tblPr>
        <w:tblW w:w="1026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4653"/>
        <w:gridCol w:w="4887"/>
      </w:tblGrid>
      <w:tr w:rsidR="006B368D" w:rsidRPr="003E150A" w:rsidTr="00DC4632">
        <w:trPr>
          <w:trHeight w:hRule="exact" w:val="629"/>
        </w:trPr>
        <w:tc>
          <w:tcPr>
            <w:tcW w:w="720" w:type="dxa"/>
            <w:tcBorders>
              <w:bottom w:val="single" w:sz="2" w:space="0" w:color="000000"/>
            </w:tcBorders>
            <w:shd w:val="clear" w:color="auto" w:fill="99CCFF"/>
          </w:tcPr>
          <w:p w:rsidR="006B368D" w:rsidRPr="001D0056" w:rsidRDefault="00C60A94" w:rsidP="00C60A94">
            <w:pPr>
              <w:pStyle w:val="TableParagraph"/>
              <w:spacing w:before="12"/>
              <w:ind w:left="0" w:firstLine="0"/>
              <w:rPr>
                <w:b/>
                <w:sz w:val="24"/>
                <w:szCs w:val="24"/>
              </w:rPr>
            </w:pPr>
            <w:r w:rsidRPr="001D0056">
              <w:rPr>
                <w:b/>
                <w:sz w:val="24"/>
                <w:szCs w:val="24"/>
              </w:rPr>
              <w:t>Sl. No</w:t>
            </w:r>
          </w:p>
        </w:tc>
        <w:tc>
          <w:tcPr>
            <w:tcW w:w="4653" w:type="dxa"/>
            <w:tcBorders>
              <w:bottom w:val="single" w:sz="2" w:space="0" w:color="000000"/>
            </w:tcBorders>
            <w:shd w:val="clear" w:color="auto" w:fill="99CCFF"/>
          </w:tcPr>
          <w:p w:rsidR="006B368D" w:rsidRPr="001D0056" w:rsidRDefault="006B368D" w:rsidP="005476F4">
            <w:pPr>
              <w:pStyle w:val="TableParagraph"/>
              <w:spacing w:before="12"/>
              <w:ind w:left="0"/>
              <w:rPr>
                <w:b/>
                <w:sz w:val="24"/>
                <w:szCs w:val="24"/>
              </w:rPr>
            </w:pPr>
            <w:r w:rsidRPr="001D0056">
              <w:rPr>
                <w:b/>
                <w:sz w:val="24"/>
                <w:szCs w:val="24"/>
              </w:rPr>
              <w:t>Eligibility Criteria</w:t>
            </w:r>
          </w:p>
        </w:tc>
        <w:tc>
          <w:tcPr>
            <w:tcW w:w="4887" w:type="dxa"/>
            <w:tcBorders>
              <w:bottom w:val="single" w:sz="2" w:space="0" w:color="000000"/>
            </w:tcBorders>
            <w:shd w:val="clear" w:color="auto" w:fill="99CCFF"/>
          </w:tcPr>
          <w:p w:rsidR="006B368D" w:rsidRPr="001D0056" w:rsidRDefault="006B368D" w:rsidP="005476F4">
            <w:pPr>
              <w:pStyle w:val="TableParagraph"/>
              <w:spacing w:before="12" w:line="244" w:lineRule="auto"/>
              <w:ind w:left="77" w:firstLine="0"/>
              <w:rPr>
                <w:b/>
                <w:sz w:val="24"/>
                <w:szCs w:val="24"/>
              </w:rPr>
            </w:pPr>
            <w:r w:rsidRPr="001D0056">
              <w:rPr>
                <w:b/>
                <w:sz w:val="24"/>
                <w:szCs w:val="24"/>
              </w:rPr>
              <w:t>Supporting documents for fulfilling the Eligibility Criteria</w:t>
            </w:r>
          </w:p>
        </w:tc>
      </w:tr>
      <w:tr w:rsidR="006B368D" w:rsidRPr="003E150A" w:rsidTr="00DC4632">
        <w:trPr>
          <w:trHeight w:hRule="exact" w:val="2243"/>
        </w:trPr>
        <w:tc>
          <w:tcPr>
            <w:tcW w:w="720" w:type="dxa"/>
            <w:tcBorders>
              <w:top w:val="single" w:sz="2" w:space="0" w:color="000000"/>
            </w:tcBorders>
          </w:tcPr>
          <w:p w:rsidR="006B368D" w:rsidRPr="003E150A" w:rsidRDefault="006B368D" w:rsidP="005476F4">
            <w:pPr>
              <w:pStyle w:val="TableParagraph"/>
              <w:ind w:left="0" w:firstLine="315"/>
              <w:rPr>
                <w:sz w:val="24"/>
                <w:szCs w:val="24"/>
              </w:rPr>
            </w:pPr>
            <w:r w:rsidRPr="003E150A">
              <w:rPr>
                <w:sz w:val="24"/>
                <w:szCs w:val="24"/>
              </w:rPr>
              <w:t>1</w:t>
            </w:r>
          </w:p>
        </w:tc>
        <w:tc>
          <w:tcPr>
            <w:tcW w:w="4653" w:type="dxa"/>
            <w:tcBorders>
              <w:top w:val="single" w:sz="2" w:space="0" w:color="000000"/>
            </w:tcBorders>
          </w:tcPr>
          <w:p w:rsidR="006B368D" w:rsidRPr="003E150A" w:rsidRDefault="006B368D" w:rsidP="00FB5EBD">
            <w:pPr>
              <w:pStyle w:val="TableParagraph"/>
              <w:spacing w:line="244" w:lineRule="auto"/>
              <w:ind w:left="169" w:right="207" w:firstLine="0"/>
              <w:jc w:val="both"/>
              <w:rPr>
                <w:sz w:val="24"/>
                <w:szCs w:val="24"/>
              </w:rPr>
            </w:pPr>
            <w:r w:rsidRPr="00DC4632">
              <w:rPr>
                <w:szCs w:val="24"/>
              </w:rPr>
              <w:t xml:space="preserve">Bidder should be a registered entity with Department of Taxation/ Registrar of Companies registered in India under the Companies Act 1956 or 2013. Bidder should have been in the </w:t>
            </w:r>
            <w:r w:rsidR="0071073F" w:rsidRPr="005015D4">
              <w:rPr>
                <w:b/>
                <w:szCs w:val="24"/>
              </w:rPr>
              <w:t>Medical Equipment</w:t>
            </w:r>
            <w:r w:rsidR="0071073F" w:rsidRPr="00DC4632">
              <w:rPr>
                <w:szCs w:val="24"/>
              </w:rPr>
              <w:t xml:space="preserve"> </w:t>
            </w:r>
            <w:r w:rsidRPr="00DC4632">
              <w:rPr>
                <w:szCs w:val="24"/>
              </w:rPr>
              <w:t xml:space="preserve">      </w:t>
            </w:r>
            <w:r w:rsidR="00121290" w:rsidRPr="00DC4632">
              <w:rPr>
                <w:szCs w:val="24"/>
              </w:rPr>
              <w:t>business for 3</w:t>
            </w:r>
            <w:r w:rsidRPr="00DC4632">
              <w:rPr>
                <w:szCs w:val="24"/>
              </w:rPr>
              <w:t xml:space="preserve"> Years as on 31/03/201</w:t>
            </w:r>
            <w:r w:rsidR="00FB5EBD">
              <w:rPr>
                <w:szCs w:val="24"/>
              </w:rPr>
              <w:t>8</w:t>
            </w:r>
            <w:r w:rsidRPr="00DC4632">
              <w:rPr>
                <w:szCs w:val="24"/>
              </w:rPr>
              <w:t>.</w:t>
            </w:r>
          </w:p>
        </w:tc>
        <w:tc>
          <w:tcPr>
            <w:tcW w:w="4887" w:type="dxa"/>
            <w:tcBorders>
              <w:top w:val="single" w:sz="2" w:space="0" w:color="000000"/>
            </w:tcBorders>
          </w:tcPr>
          <w:p w:rsidR="006B368D" w:rsidRPr="003E150A" w:rsidRDefault="006B368D" w:rsidP="00893973">
            <w:pPr>
              <w:pStyle w:val="TableParagraph"/>
              <w:spacing w:line="288" w:lineRule="auto"/>
              <w:ind w:left="219" w:firstLine="0"/>
              <w:rPr>
                <w:sz w:val="24"/>
                <w:szCs w:val="24"/>
              </w:rPr>
            </w:pPr>
            <w:r w:rsidRPr="00DC4632">
              <w:rPr>
                <w:szCs w:val="24"/>
              </w:rPr>
              <w:t>Copy</w:t>
            </w:r>
            <w:r w:rsidRPr="00DC4632">
              <w:rPr>
                <w:spacing w:val="-13"/>
                <w:szCs w:val="24"/>
              </w:rPr>
              <w:t xml:space="preserve"> </w:t>
            </w:r>
            <w:r w:rsidRPr="00DC4632">
              <w:rPr>
                <w:szCs w:val="24"/>
              </w:rPr>
              <w:t>of</w:t>
            </w:r>
            <w:r w:rsidRPr="00DC4632">
              <w:rPr>
                <w:spacing w:val="-9"/>
                <w:szCs w:val="24"/>
              </w:rPr>
              <w:t xml:space="preserve"> </w:t>
            </w:r>
            <w:r w:rsidRPr="00DC4632">
              <w:rPr>
                <w:szCs w:val="24"/>
              </w:rPr>
              <w:t>the</w:t>
            </w:r>
            <w:r w:rsidRPr="00DC4632">
              <w:rPr>
                <w:spacing w:val="-9"/>
                <w:szCs w:val="24"/>
              </w:rPr>
              <w:t xml:space="preserve"> </w:t>
            </w:r>
            <w:r w:rsidRPr="00DC4632">
              <w:rPr>
                <w:szCs w:val="24"/>
              </w:rPr>
              <w:t>Registration</w:t>
            </w:r>
            <w:r w:rsidRPr="00DC4632">
              <w:rPr>
                <w:spacing w:val="-9"/>
                <w:szCs w:val="24"/>
              </w:rPr>
              <w:t xml:space="preserve"> </w:t>
            </w:r>
            <w:r w:rsidRPr="00DC4632">
              <w:rPr>
                <w:szCs w:val="24"/>
              </w:rPr>
              <w:t>with</w:t>
            </w:r>
            <w:r w:rsidRPr="00DC4632">
              <w:rPr>
                <w:spacing w:val="-10"/>
                <w:szCs w:val="24"/>
              </w:rPr>
              <w:t xml:space="preserve"> </w:t>
            </w:r>
            <w:r w:rsidRPr="00DC4632">
              <w:rPr>
                <w:szCs w:val="24"/>
              </w:rPr>
              <w:t>Taxation</w:t>
            </w:r>
            <w:r w:rsidRPr="00DC4632">
              <w:rPr>
                <w:spacing w:val="-28"/>
                <w:szCs w:val="24"/>
              </w:rPr>
              <w:t xml:space="preserve"> </w:t>
            </w:r>
            <w:r w:rsidRPr="00DC4632">
              <w:rPr>
                <w:szCs w:val="24"/>
              </w:rPr>
              <w:t>Department/ Certificate</w:t>
            </w:r>
            <w:r w:rsidRPr="00DC4632">
              <w:rPr>
                <w:spacing w:val="-11"/>
                <w:szCs w:val="24"/>
              </w:rPr>
              <w:t xml:space="preserve"> </w:t>
            </w:r>
            <w:r w:rsidRPr="00DC4632">
              <w:rPr>
                <w:szCs w:val="24"/>
              </w:rPr>
              <w:t>of</w:t>
            </w:r>
            <w:r w:rsidRPr="00DC4632">
              <w:rPr>
                <w:spacing w:val="-11"/>
                <w:szCs w:val="24"/>
              </w:rPr>
              <w:t xml:space="preserve"> </w:t>
            </w:r>
            <w:r w:rsidRPr="00DC4632">
              <w:rPr>
                <w:szCs w:val="24"/>
              </w:rPr>
              <w:t>incorporation</w:t>
            </w:r>
            <w:r w:rsidRPr="00DC4632">
              <w:rPr>
                <w:spacing w:val="-11"/>
                <w:szCs w:val="24"/>
              </w:rPr>
              <w:t xml:space="preserve"> </w:t>
            </w:r>
            <w:r w:rsidRPr="00DC4632">
              <w:rPr>
                <w:szCs w:val="24"/>
              </w:rPr>
              <w:t>should</w:t>
            </w:r>
            <w:r w:rsidRPr="00DC4632">
              <w:rPr>
                <w:spacing w:val="-12"/>
                <w:szCs w:val="24"/>
              </w:rPr>
              <w:t xml:space="preserve"> </w:t>
            </w:r>
            <w:r w:rsidRPr="00DC4632">
              <w:rPr>
                <w:szCs w:val="24"/>
              </w:rPr>
              <w:t>be</w:t>
            </w:r>
            <w:r w:rsidRPr="00DC4632">
              <w:rPr>
                <w:spacing w:val="-10"/>
                <w:szCs w:val="24"/>
              </w:rPr>
              <w:t xml:space="preserve"> </w:t>
            </w:r>
            <w:r w:rsidRPr="00DC4632">
              <w:rPr>
                <w:szCs w:val="24"/>
              </w:rPr>
              <w:t>submitted. Copy of the work order dated on or before 31.03.201</w:t>
            </w:r>
            <w:r w:rsidR="00893973">
              <w:rPr>
                <w:szCs w:val="24"/>
              </w:rPr>
              <w:t>8</w:t>
            </w:r>
            <w:r w:rsidRPr="00DC4632">
              <w:rPr>
                <w:szCs w:val="24"/>
              </w:rPr>
              <w:t xml:space="preserve"> obtained from the customer or agreement signed dated on or </w:t>
            </w:r>
            <w:r w:rsidRPr="00DC4632">
              <w:rPr>
                <w:spacing w:val="-1"/>
                <w:szCs w:val="24"/>
              </w:rPr>
              <w:t xml:space="preserve">before </w:t>
            </w:r>
            <w:r w:rsidRPr="00DC4632">
              <w:rPr>
                <w:szCs w:val="24"/>
              </w:rPr>
              <w:t>31.03.201</w:t>
            </w:r>
            <w:r w:rsidR="00893973">
              <w:rPr>
                <w:szCs w:val="24"/>
              </w:rPr>
              <w:t>8</w:t>
            </w:r>
            <w:r w:rsidRPr="00DC4632">
              <w:rPr>
                <w:szCs w:val="24"/>
              </w:rPr>
              <w:t xml:space="preserve"> </w:t>
            </w:r>
            <w:r w:rsidRPr="00DC4632">
              <w:rPr>
                <w:position w:val="1"/>
                <w:szCs w:val="24"/>
              </w:rPr>
              <w:t>with the</w:t>
            </w:r>
            <w:r w:rsidRPr="00DC4632">
              <w:rPr>
                <w:spacing w:val="-9"/>
                <w:position w:val="1"/>
                <w:szCs w:val="24"/>
              </w:rPr>
              <w:t xml:space="preserve"> </w:t>
            </w:r>
            <w:r w:rsidRPr="00DC4632">
              <w:rPr>
                <w:position w:val="1"/>
                <w:szCs w:val="24"/>
              </w:rPr>
              <w:t>customer</w:t>
            </w:r>
            <w:r w:rsidRPr="00DC4632">
              <w:rPr>
                <w:spacing w:val="-9"/>
                <w:position w:val="1"/>
                <w:szCs w:val="24"/>
              </w:rPr>
              <w:t xml:space="preserve"> </w:t>
            </w:r>
            <w:r w:rsidRPr="00DC4632">
              <w:rPr>
                <w:position w:val="1"/>
                <w:szCs w:val="24"/>
              </w:rPr>
              <w:t xml:space="preserve">for any </w:t>
            </w:r>
            <w:r w:rsidRPr="00DC4632">
              <w:rPr>
                <w:spacing w:val="-9"/>
                <w:position w:val="1"/>
                <w:szCs w:val="24"/>
              </w:rPr>
              <w:t>IT</w:t>
            </w:r>
            <w:r w:rsidRPr="00DC4632">
              <w:rPr>
                <w:spacing w:val="11"/>
                <w:w w:val="99"/>
                <w:position w:val="1"/>
                <w:szCs w:val="24"/>
              </w:rPr>
              <w:t xml:space="preserve"> goods/</w:t>
            </w:r>
            <w:r w:rsidRPr="00DC4632">
              <w:rPr>
                <w:szCs w:val="24"/>
              </w:rPr>
              <w:t xml:space="preserve">Services should be </w:t>
            </w:r>
            <w:r w:rsidRPr="00DC4632">
              <w:rPr>
                <w:spacing w:val="14"/>
                <w:szCs w:val="24"/>
              </w:rPr>
              <w:t>submitted</w:t>
            </w:r>
            <w:r w:rsidRPr="00DC4632">
              <w:rPr>
                <w:szCs w:val="24"/>
              </w:rPr>
              <w:t>.</w:t>
            </w:r>
          </w:p>
        </w:tc>
      </w:tr>
      <w:tr w:rsidR="006B368D" w:rsidRPr="003E150A" w:rsidTr="00DC4632">
        <w:trPr>
          <w:trHeight w:hRule="exact" w:val="2932"/>
        </w:trPr>
        <w:tc>
          <w:tcPr>
            <w:tcW w:w="720" w:type="dxa"/>
            <w:tcBorders>
              <w:top w:val="single" w:sz="2" w:space="0" w:color="000000"/>
              <w:bottom w:val="single" w:sz="2" w:space="0" w:color="000000"/>
            </w:tcBorders>
          </w:tcPr>
          <w:p w:rsidR="006B368D" w:rsidRPr="003E150A" w:rsidRDefault="006B368D" w:rsidP="005476F4">
            <w:pPr>
              <w:pStyle w:val="TableParagraph"/>
              <w:spacing w:before="91"/>
              <w:ind w:left="0" w:firstLine="315"/>
              <w:rPr>
                <w:sz w:val="24"/>
                <w:szCs w:val="24"/>
              </w:rPr>
            </w:pPr>
            <w:r w:rsidRPr="003E150A">
              <w:rPr>
                <w:sz w:val="24"/>
                <w:szCs w:val="24"/>
              </w:rPr>
              <w:t>2</w:t>
            </w:r>
          </w:p>
        </w:tc>
        <w:tc>
          <w:tcPr>
            <w:tcW w:w="4653" w:type="dxa"/>
            <w:tcBorders>
              <w:top w:val="single" w:sz="2" w:space="0" w:color="000000"/>
              <w:bottom w:val="single" w:sz="2" w:space="0" w:color="000000"/>
            </w:tcBorders>
          </w:tcPr>
          <w:p w:rsidR="006B368D" w:rsidRPr="003E150A" w:rsidRDefault="006B368D" w:rsidP="00B0755D">
            <w:pPr>
              <w:pStyle w:val="TableParagraph"/>
              <w:spacing w:before="124"/>
              <w:ind w:left="169" w:firstLine="0"/>
              <w:rPr>
                <w:sz w:val="24"/>
                <w:szCs w:val="24"/>
              </w:rPr>
            </w:pPr>
            <w:r w:rsidRPr="00DC4632">
              <w:rPr>
                <w:szCs w:val="24"/>
              </w:rPr>
              <w:t>Bidder should have an average annual turnover of Rs</w:t>
            </w:r>
            <w:r w:rsidR="00DC4632" w:rsidRPr="005015D4">
              <w:rPr>
                <w:szCs w:val="24"/>
              </w:rPr>
              <w:t>.</w:t>
            </w:r>
            <w:r w:rsidR="00893973">
              <w:rPr>
                <w:szCs w:val="24"/>
              </w:rPr>
              <w:t>1</w:t>
            </w:r>
            <w:r w:rsidR="00DE5388">
              <w:rPr>
                <w:szCs w:val="24"/>
              </w:rPr>
              <w:t xml:space="preserve"> (</w:t>
            </w:r>
            <w:r w:rsidR="00893973">
              <w:rPr>
                <w:szCs w:val="24"/>
              </w:rPr>
              <w:t>One</w:t>
            </w:r>
            <w:r w:rsidR="00A36290">
              <w:rPr>
                <w:szCs w:val="24"/>
              </w:rPr>
              <w:t>)</w:t>
            </w:r>
            <w:r w:rsidRPr="005015D4">
              <w:rPr>
                <w:szCs w:val="24"/>
              </w:rPr>
              <w:t xml:space="preserve"> Crore</w:t>
            </w:r>
            <w:r w:rsidRPr="00DC4632">
              <w:rPr>
                <w:szCs w:val="24"/>
              </w:rPr>
              <w:t xml:space="preserve"> and above in the last three audited financial years </w:t>
            </w:r>
            <w:r w:rsidR="00B0755D">
              <w:rPr>
                <w:szCs w:val="24"/>
              </w:rPr>
              <w:t>for the last 3 years</w:t>
            </w:r>
            <w:r w:rsidR="002972E2">
              <w:rPr>
                <w:szCs w:val="24"/>
              </w:rPr>
              <w:t>.</w:t>
            </w:r>
          </w:p>
        </w:tc>
        <w:tc>
          <w:tcPr>
            <w:tcW w:w="4887" w:type="dxa"/>
            <w:tcBorders>
              <w:top w:val="single" w:sz="2" w:space="0" w:color="000000"/>
              <w:bottom w:val="single" w:sz="2" w:space="0" w:color="000000"/>
            </w:tcBorders>
          </w:tcPr>
          <w:p w:rsidR="006B368D" w:rsidRPr="00DC4632" w:rsidRDefault="006B368D" w:rsidP="006B368D">
            <w:pPr>
              <w:pStyle w:val="TableParagraph"/>
              <w:numPr>
                <w:ilvl w:val="0"/>
                <w:numId w:val="7"/>
              </w:numPr>
              <w:spacing w:before="155" w:line="244" w:lineRule="auto"/>
              <w:ind w:left="219" w:firstLine="0"/>
              <w:rPr>
                <w:szCs w:val="24"/>
              </w:rPr>
            </w:pPr>
            <w:r w:rsidRPr="00DC4632">
              <w:rPr>
                <w:szCs w:val="24"/>
              </w:rPr>
              <w:t>Copies</w:t>
            </w:r>
            <w:r w:rsidRPr="00DC4632">
              <w:rPr>
                <w:spacing w:val="-6"/>
                <w:szCs w:val="24"/>
              </w:rPr>
              <w:t xml:space="preserve"> </w:t>
            </w:r>
            <w:r w:rsidRPr="00DC4632">
              <w:rPr>
                <w:szCs w:val="24"/>
              </w:rPr>
              <w:t>of</w:t>
            </w:r>
            <w:r w:rsidRPr="00DC4632">
              <w:rPr>
                <w:spacing w:val="-5"/>
                <w:szCs w:val="24"/>
              </w:rPr>
              <w:t xml:space="preserve"> </w:t>
            </w:r>
            <w:r w:rsidRPr="00DC4632">
              <w:rPr>
                <w:szCs w:val="24"/>
              </w:rPr>
              <w:t>the</w:t>
            </w:r>
            <w:r w:rsidRPr="00DC4632">
              <w:rPr>
                <w:spacing w:val="-5"/>
                <w:szCs w:val="24"/>
              </w:rPr>
              <w:t xml:space="preserve"> </w:t>
            </w:r>
            <w:r w:rsidRPr="00DC4632">
              <w:rPr>
                <w:szCs w:val="24"/>
              </w:rPr>
              <w:t>Audited</w:t>
            </w:r>
            <w:r w:rsidRPr="00DC4632">
              <w:rPr>
                <w:spacing w:val="-8"/>
                <w:szCs w:val="24"/>
              </w:rPr>
              <w:t xml:space="preserve"> </w:t>
            </w:r>
            <w:r w:rsidRPr="00DC4632">
              <w:rPr>
                <w:szCs w:val="24"/>
              </w:rPr>
              <w:t>balance</w:t>
            </w:r>
            <w:r w:rsidRPr="00DC4632">
              <w:rPr>
                <w:spacing w:val="-10"/>
                <w:szCs w:val="24"/>
              </w:rPr>
              <w:t xml:space="preserve"> </w:t>
            </w:r>
            <w:r w:rsidRPr="00DC4632">
              <w:rPr>
                <w:szCs w:val="24"/>
              </w:rPr>
              <w:t>sheet</w:t>
            </w:r>
            <w:r w:rsidRPr="00DC4632">
              <w:rPr>
                <w:spacing w:val="-8"/>
                <w:szCs w:val="24"/>
              </w:rPr>
              <w:t xml:space="preserve"> and Profit &amp; Loss account </w:t>
            </w:r>
            <w:r w:rsidRPr="00DC4632">
              <w:rPr>
                <w:szCs w:val="24"/>
              </w:rPr>
              <w:t>for</w:t>
            </w:r>
            <w:r w:rsidRPr="00DC4632">
              <w:rPr>
                <w:spacing w:val="-7"/>
                <w:szCs w:val="24"/>
              </w:rPr>
              <w:t xml:space="preserve"> </w:t>
            </w:r>
            <w:r w:rsidRPr="00DC4632">
              <w:rPr>
                <w:szCs w:val="24"/>
              </w:rPr>
              <w:t>the</w:t>
            </w:r>
            <w:r w:rsidRPr="00DC4632">
              <w:rPr>
                <w:spacing w:val="-8"/>
                <w:szCs w:val="24"/>
              </w:rPr>
              <w:t xml:space="preserve"> </w:t>
            </w:r>
            <w:r w:rsidRPr="00DC4632">
              <w:rPr>
                <w:szCs w:val="24"/>
              </w:rPr>
              <w:t>3 financial</w:t>
            </w:r>
            <w:r w:rsidRPr="00DC4632">
              <w:rPr>
                <w:spacing w:val="-4"/>
                <w:szCs w:val="24"/>
              </w:rPr>
              <w:t xml:space="preserve"> </w:t>
            </w:r>
            <w:r w:rsidRPr="00DC4632">
              <w:rPr>
                <w:szCs w:val="24"/>
              </w:rPr>
              <w:t>years</w:t>
            </w:r>
            <w:r w:rsidRPr="00DC4632">
              <w:rPr>
                <w:spacing w:val="-6"/>
                <w:szCs w:val="24"/>
              </w:rPr>
              <w:t xml:space="preserve"> </w:t>
            </w:r>
            <w:r w:rsidRPr="00DC4632">
              <w:rPr>
                <w:szCs w:val="24"/>
              </w:rPr>
              <w:t>should</w:t>
            </w:r>
            <w:r w:rsidRPr="00DC4632">
              <w:rPr>
                <w:spacing w:val="-6"/>
                <w:szCs w:val="24"/>
              </w:rPr>
              <w:t xml:space="preserve"> </w:t>
            </w:r>
            <w:r w:rsidRPr="00DC4632">
              <w:rPr>
                <w:szCs w:val="24"/>
              </w:rPr>
              <w:t>be</w:t>
            </w:r>
            <w:r w:rsidRPr="00DC4632">
              <w:rPr>
                <w:spacing w:val="-39"/>
                <w:szCs w:val="24"/>
              </w:rPr>
              <w:t xml:space="preserve"> </w:t>
            </w:r>
            <w:r w:rsidRPr="00DC4632">
              <w:rPr>
                <w:szCs w:val="24"/>
              </w:rPr>
              <w:t>submitted.</w:t>
            </w:r>
          </w:p>
          <w:p w:rsidR="006B368D" w:rsidRPr="005015D4" w:rsidRDefault="006B368D" w:rsidP="006B368D">
            <w:pPr>
              <w:pStyle w:val="TableParagraph"/>
              <w:numPr>
                <w:ilvl w:val="0"/>
                <w:numId w:val="7"/>
              </w:numPr>
              <w:spacing w:before="81" w:line="249" w:lineRule="auto"/>
              <w:ind w:left="219" w:firstLine="0"/>
              <w:rPr>
                <w:szCs w:val="24"/>
              </w:rPr>
            </w:pPr>
            <w:r w:rsidRPr="00DC4632">
              <w:rPr>
                <w:szCs w:val="24"/>
              </w:rPr>
              <w:t>Certificate</w:t>
            </w:r>
            <w:r w:rsidRPr="00DC4632">
              <w:rPr>
                <w:spacing w:val="-16"/>
                <w:szCs w:val="24"/>
              </w:rPr>
              <w:t xml:space="preserve"> </w:t>
            </w:r>
            <w:r w:rsidRPr="00DC4632">
              <w:rPr>
                <w:szCs w:val="24"/>
              </w:rPr>
              <w:t>from</w:t>
            </w:r>
            <w:r w:rsidRPr="00DC4632">
              <w:rPr>
                <w:spacing w:val="-10"/>
                <w:szCs w:val="24"/>
              </w:rPr>
              <w:t xml:space="preserve"> </w:t>
            </w:r>
            <w:r w:rsidRPr="00DC4632">
              <w:rPr>
                <w:szCs w:val="24"/>
              </w:rPr>
              <w:t>the</w:t>
            </w:r>
            <w:r w:rsidRPr="00DC4632">
              <w:rPr>
                <w:spacing w:val="-18"/>
                <w:szCs w:val="24"/>
              </w:rPr>
              <w:t xml:space="preserve"> </w:t>
            </w:r>
            <w:r w:rsidRPr="00DC4632">
              <w:rPr>
                <w:szCs w:val="24"/>
              </w:rPr>
              <w:t>Chartered</w:t>
            </w:r>
            <w:r w:rsidRPr="00DC4632">
              <w:rPr>
                <w:spacing w:val="-16"/>
                <w:szCs w:val="24"/>
              </w:rPr>
              <w:t xml:space="preserve"> </w:t>
            </w:r>
            <w:r w:rsidRPr="00DC4632">
              <w:rPr>
                <w:szCs w:val="24"/>
              </w:rPr>
              <w:t>Accountant</w:t>
            </w:r>
            <w:r w:rsidRPr="00DC4632">
              <w:rPr>
                <w:spacing w:val="-15"/>
                <w:szCs w:val="24"/>
              </w:rPr>
              <w:t xml:space="preserve"> </w:t>
            </w:r>
            <w:r w:rsidRPr="00DC4632">
              <w:rPr>
                <w:szCs w:val="24"/>
              </w:rPr>
              <w:t xml:space="preserve">should be enclosed with positive Net worth in the last three financial years of </w:t>
            </w:r>
            <w:r w:rsidRPr="005015D4">
              <w:rPr>
                <w:szCs w:val="24"/>
              </w:rPr>
              <w:t xml:space="preserve"> 201</w:t>
            </w:r>
            <w:r w:rsidR="00973E33" w:rsidRPr="005015D4">
              <w:rPr>
                <w:szCs w:val="24"/>
              </w:rPr>
              <w:t>5</w:t>
            </w:r>
            <w:r w:rsidRPr="005015D4">
              <w:rPr>
                <w:szCs w:val="24"/>
              </w:rPr>
              <w:t>-1</w:t>
            </w:r>
            <w:r w:rsidR="00973E33" w:rsidRPr="005015D4">
              <w:rPr>
                <w:szCs w:val="24"/>
              </w:rPr>
              <w:t>6</w:t>
            </w:r>
            <w:r w:rsidR="00C54174">
              <w:rPr>
                <w:szCs w:val="24"/>
              </w:rPr>
              <w:t>, 2016-2017</w:t>
            </w:r>
            <w:r w:rsidR="00973E33" w:rsidRPr="005015D4">
              <w:rPr>
                <w:szCs w:val="24"/>
              </w:rPr>
              <w:t xml:space="preserve"> &amp; 201</w:t>
            </w:r>
            <w:r w:rsidR="00C54174">
              <w:rPr>
                <w:szCs w:val="24"/>
              </w:rPr>
              <w:t>7</w:t>
            </w:r>
            <w:r w:rsidRPr="005015D4">
              <w:rPr>
                <w:szCs w:val="24"/>
              </w:rPr>
              <w:t>-1</w:t>
            </w:r>
            <w:r w:rsidR="00C54174">
              <w:rPr>
                <w:szCs w:val="24"/>
              </w:rPr>
              <w:t>8</w:t>
            </w:r>
            <w:r w:rsidRPr="005015D4">
              <w:rPr>
                <w:szCs w:val="24"/>
              </w:rPr>
              <w:t>.</w:t>
            </w:r>
          </w:p>
          <w:p w:rsidR="006B368D" w:rsidRPr="003E150A" w:rsidRDefault="006B368D" w:rsidP="006B368D">
            <w:pPr>
              <w:pStyle w:val="TableParagraph"/>
              <w:numPr>
                <w:ilvl w:val="0"/>
                <w:numId w:val="7"/>
              </w:numPr>
              <w:spacing w:before="77" w:line="249" w:lineRule="auto"/>
              <w:ind w:left="219" w:firstLine="0"/>
              <w:rPr>
                <w:sz w:val="24"/>
                <w:szCs w:val="24"/>
              </w:rPr>
            </w:pPr>
            <w:r w:rsidRPr="00DC4632">
              <w:rPr>
                <w:szCs w:val="24"/>
              </w:rPr>
              <w:t>Copy</w:t>
            </w:r>
            <w:r w:rsidRPr="00DC4632">
              <w:rPr>
                <w:spacing w:val="-11"/>
                <w:szCs w:val="24"/>
              </w:rPr>
              <w:t xml:space="preserve"> </w:t>
            </w:r>
            <w:r w:rsidRPr="00DC4632">
              <w:rPr>
                <w:szCs w:val="24"/>
              </w:rPr>
              <w:t>of</w:t>
            </w:r>
            <w:r w:rsidRPr="00DC4632">
              <w:rPr>
                <w:spacing w:val="-5"/>
                <w:szCs w:val="24"/>
              </w:rPr>
              <w:t xml:space="preserve"> </w:t>
            </w:r>
            <w:r w:rsidRPr="00DC4632">
              <w:rPr>
                <w:szCs w:val="24"/>
              </w:rPr>
              <w:t>the</w:t>
            </w:r>
            <w:r w:rsidRPr="00DC4632">
              <w:rPr>
                <w:spacing w:val="-8"/>
                <w:szCs w:val="24"/>
              </w:rPr>
              <w:t xml:space="preserve"> </w:t>
            </w:r>
            <w:r w:rsidRPr="00DC4632">
              <w:rPr>
                <w:szCs w:val="24"/>
              </w:rPr>
              <w:t>ITR</w:t>
            </w:r>
            <w:r w:rsidRPr="00DC4632">
              <w:rPr>
                <w:spacing w:val="-7"/>
                <w:szCs w:val="24"/>
              </w:rPr>
              <w:t xml:space="preserve"> </w:t>
            </w:r>
            <w:r w:rsidRPr="00DC4632">
              <w:rPr>
                <w:szCs w:val="24"/>
              </w:rPr>
              <w:t>for</w:t>
            </w:r>
            <w:r w:rsidRPr="00DC4632">
              <w:rPr>
                <w:spacing w:val="-7"/>
                <w:szCs w:val="24"/>
              </w:rPr>
              <w:t xml:space="preserve"> </w:t>
            </w:r>
            <w:r w:rsidRPr="00DC4632">
              <w:rPr>
                <w:szCs w:val="24"/>
              </w:rPr>
              <w:t>the</w:t>
            </w:r>
            <w:r w:rsidRPr="00DC4632">
              <w:rPr>
                <w:spacing w:val="-8"/>
                <w:szCs w:val="24"/>
              </w:rPr>
              <w:t xml:space="preserve"> </w:t>
            </w:r>
            <w:r w:rsidRPr="00DC4632">
              <w:rPr>
                <w:szCs w:val="24"/>
              </w:rPr>
              <w:t>last</w:t>
            </w:r>
            <w:r w:rsidRPr="00DC4632">
              <w:rPr>
                <w:spacing w:val="-8"/>
                <w:szCs w:val="24"/>
              </w:rPr>
              <w:t xml:space="preserve"> </w:t>
            </w:r>
            <w:r w:rsidRPr="00DC4632">
              <w:rPr>
                <w:szCs w:val="24"/>
              </w:rPr>
              <w:t>3</w:t>
            </w:r>
            <w:r w:rsidRPr="00DC4632">
              <w:rPr>
                <w:spacing w:val="-6"/>
                <w:szCs w:val="24"/>
              </w:rPr>
              <w:t xml:space="preserve"> </w:t>
            </w:r>
            <w:r w:rsidRPr="00DC4632">
              <w:rPr>
                <w:szCs w:val="24"/>
              </w:rPr>
              <w:t>years</w:t>
            </w:r>
            <w:r w:rsidRPr="00DC4632">
              <w:rPr>
                <w:spacing w:val="-6"/>
                <w:szCs w:val="24"/>
              </w:rPr>
              <w:t xml:space="preserve"> </w:t>
            </w:r>
            <w:r w:rsidRPr="00DC4632">
              <w:rPr>
                <w:szCs w:val="24"/>
              </w:rPr>
              <w:t>should</w:t>
            </w:r>
            <w:r w:rsidRPr="00DC4632">
              <w:rPr>
                <w:spacing w:val="-8"/>
                <w:szCs w:val="24"/>
              </w:rPr>
              <w:t xml:space="preserve"> </w:t>
            </w:r>
            <w:r w:rsidRPr="00DC4632">
              <w:rPr>
                <w:szCs w:val="24"/>
              </w:rPr>
              <w:t>be submitted</w:t>
            </w:r>
            <w:r w:rsidRPr="003E150A">
              <w:rPr>
                <w:sz w:val="24"/>
                <w:szCs w:val="24"/>
              </w:rPr>
              <w:t>.</w:t>
            </w:r>
          </w:p>
        </w:tc>
      </w:tr>
      <w:tr w:rsidR="006B368D" w:rsidRPr="003E150A" w:rsidTr="00DC4632">
        <w:trPr>
          <w:trHeight w:hRule="exact" w:val="1883"/>
        </w:trPr>
        <w:tc>
          <w:tcPr>
            <w:tcW w:w="720" w:type="dxa"/>
            <w:tcBorders>
              <w:top w:val="single" w:sz="2" w:space="0" w:color="000000"/>
              <w:bottom w:val="single" w:sz="2" w:space="0" w:color="000000"/>
            </w:tcBorders>
          </w:tcPr>
          <w:p w:rsidR="006B368D" w:rsidRPr="003E150A" w:rsidRDefault="006B368D" w:rsidP="005476F4">
            <w:pPr>
              <w:pStyle w:val="TableParagraph"/>
              <w:spacing w:before="91"/>
              <w:ind w:left="0" w:firstLine="315"/>
              <w:rPr>
                <w:sz w:val="24"/>
                <w:szCs w:val="24"/>
              </w:rPr>
            </w:pPr>
            <w:r>
              <w:rPr>
                <w:sz w:val="24"/>
                <w:szCs w:val="24"/>
              </w:rPr>
              <w:t>3</w:t>
            </w:r>
          </w:p>
        </w:tc>
        <w:tc>
          <w:tcPr>
            <w:tcW w:w="4653" w:type="dxa"/>
            <w:tcBorders>
              <w:top w:val="single" w:sz="2" w:space="0" w:color="000000"/>
              <w:bottom w:val="single" w:sz="2" w:space="0" w:color="000000"/>
            </w:tcBorders>
          </w:tcPr>
          <w:p w:rsidR="006B368D" w:rsidRPr="003E150A" w:rsidRDefault="006B368D" w:rsidP="005476F4">
            <w:pPr>
              <w:pStyle w:val="TableParagraph"/>
              <w:spacing w:before="124"/>
              <w:ind w:left="169" w:right="207" w:firstLine="0"/>
              <w:jc w:val="both"/>
              <w:rPr>
                <w:sz w:val="24"/>
                <w:szCs w:val="24"/>
              </w:rPr>
            </w:pPr>
            <w:r w:rsidRPr="003E150A">
              <w:rPr>
                <w:sz w:val="24"/>
                <w:szCs w:val="24"/>
              </w:rPr>
              <w:t>The Bidder should not hold any sanction/black-listing by any Government/Quasi government agency during the past 3 years (even if the sanction / black-list was subsequently withdrawn).</w:t>
            </w:r>
          </w:p>
        </w:tc>
        <w:tc>
          <w:tcPr>
            <w:tcW w:w="4887" w:type="dxa"/>
            <w:tcBorders>
              <w:top w:val="single" w:sz="2" w:space="0" w:color="000000"/>
              <w:bottom w:val="single" w:sz="2" w:space="0" w:color="000000"/>
            </w:tcBorders>
          </w:tcPr>
          <w:p w:rsidR="006B368D" w:rsidRPr="003E150A" w:rsidRDefault="006B368D" w:rsidP="005476F4">
            <w:pPr>
              <w:pStyle w:val="TableParagraph"/>
              <w:spacing w:before="155" w:line="244" w:lineRule="auto"/>
              <w:ind w:left="219" w:firstLine="0"/>
              <w:rPr>
                <w:sz w:val="24"/>
                <w:szCs w:val="24"/>
              </w:rPr>
            </w:pPr>
            <w:r w:rsidRPr="003E150A">
              <w:rPr>
                <w:sz w:val="24"/>
                <w:szCs w:val="24"/>
              </w:rPr>
              <w:t xml:space="preserve">Self-declaration </w:t>
            </w:r>
            <w:r>
              <w:rPr>
                <w:sz w:val="24"/>
                <w:szCs w:val="24"/>
              </w:rPr>
              <w:t>Affidavit</w:t>
            </w:r>
            <w:r w:rsidRPr="003E150A">
              <w:rPr>
                <w:sz w:val="24"/>
                <w:szCs w:val="24"/>
              </w:rPr>
              <w:t xml:space="preserve"> should be submitted.</w:t>
            </w:r>
          </w:p>
        </w:tc>
      </w:tr>
      <w:tr w:rsidR="006B368D" w:rsidRPr="003E150A" w:rsidTr="00DC4632">
        <w:trPr>
          <w:trHeight w:hRule="exact" w:val="2000"/>
        </w:trPr>
        <w:tc>
          <w:tcPr>
            <w:tcW w:w="720" w:type="dxa"/>
            <w:tcBorders>
              <w:top w:val="single" w:sz="2" w:space="0" w:color="000000"/>
            </w:tcBorders>
          </w:tcPr>
          <w:p w:rsidR="006B368D" w:rsidRPr="00701A9D" w:rsidRDefault="006B368D" w:rsidP="005476F4">
            <w:pPr>
              <w:pStyle w:val="TableParagraph"/>
              <w:spacing w:before="91"/>
              <w:ind w:left="0" w:firstLine="315"/>
              <w:rPr>
                <w:sz w:val="24"/>
                <w:szCs w:val="24"/>
              </w:rPr>
            </w:pPr>
            <w:r w:rsidRPr="00701A9D">
              <w:rPr>
                <w:sz w:val="24"/>
                <w:szCs w:val="24"/>
              </w:rPr>
              <w:t>4</w:t>
            </w:r>
          </w:p>
        </w:tc>
        <w:tc>
          <w:tcPr>
            <w:tcW w:w="4653" w:type="dxa"/>
            <w:tcBorders>
              <w:top w:val="single" w:sz="2" w:space="0" w:color="000000"/>
            </w:tcBorders>
          </w:tcPr>
          <w:p w:rsidR="00566AAE" w:rsidRDefault="00566AAE" w:rsidP="00566AAE">
            <w:pPr>
              <w:pStyle w:val="TableParagraph"/>
              <w:spacing w:before="124"/>
              <w:ind w:left="169" w:right="207" w:firstLine="0"/>
              <w:jc w:val="both"/>
              <w:rPr>
                <w:sz w:val="24"/>
                <w:szCs w:val="24"/>
              </w:rPr>
            </w:pPr>
            <w:r>
              <w:t xml:space="preserve">The Bidder should have supplied and installed similar equipments in last 3 (three) years from the date of tender opening. </w:t>
            </w:r>
          </w:p>
          <w:p w:rsidR="006B368D" w:rsidRPr="003E150A" w:rsidRDefault="006B368D" w:rsidP="00DC4632">
            <w:pPr>
              <w:pStyle w:val="TableParagraph"/>
              <w:spacing w:before="124"/>
              <w:ind w:left="169" w:right="207" w:firstLine="0"/>
              <w:jc w:val="both"/>
              <w:rPr>
                <w:sz w:val="24"/>
                <w:szCs w:val="24"/>
              </w:rPr>
            </w:pPr>
          </w:p>
        </w:tc>
        <w:tc>
          <w:tcPr>
            <w:tcW w:w="4887" w:type="dxa"/>
            <w:tcBorders>
              <w:top w:val="single" w:sz="2" w:space="0" w:color="000000"/>
            </w:tcBorders>
          </w:tcPr>
          <w:p w:rsidR="006B368D" w:rsidRPr="00D83825" w:rsidRDefault="006B368D" w:rsidP="005476F4">
            <w:pPr>
              <w:pStyle w:val="TableParagraph"/>
              <w:spacing w:before="155" w:line="244" w:lineRule="auto"/>
              <w:ind w:left="219" w:firstLine="0"/>
              <w:rPr>
                <w:sz w:val="24"/>
                <w:szCs w:val="24"/>
                <w:highlight w:val="yellow"/>
              </w:rPr>
            </w:pPr>
            <w:r w:rsidRPr="00820176">
              <w:rPr>
                <w:sz w:val="24"/>
                <w:szCs w:val="24"/>
              </w:rPr>
              <w:t>Copy of said order.</w:t>
            </w:r>
          </w:p>
        </w:tc>
      </w:tr>
    </w:tbl>
    <w:p w:rsidR="00DC4632" w:rsidRDefault="00DC4632" w:rsidP="00131760">
      <w:pPr>
        <w:spacing w:line="360" w:lineRule="auto"/>
        <w:ind w:firstLine="0"/>
        <w:rPr>
          <w:sz w:val="24"/>
          <w:szCs w:val="24"/>
        </w:rPr>
      </w:pPr>
      <w:bookmarkStart w:id="13" w:name="_Toc483566727"/>
      <w:bookmarkEnd w:id="8"/>
    </w:p>
    <w:p w:rsidR="00760532" w:rsidRDefault="00760532" w:rsidP="00131760">
      <w:pPr>
        <w:spacing w:line="360" w:lineRule="auto"/>
        <w:ind w:firstLine="0"/>
        <w:rPr>
          <w:sz w:val="24"/>
          <w:szCs w:val="24"/>
        </w:rPr>
      </w:pPr>
    </w:p>
    <w:p w:rsidR="00A8554F" w:rsidRPr="003E150A" w:rsidRDefault="00A8554F" w:rsidP="00131760">
      <w:pPr>
        <w:spacing w:line="360" w:lineRule="auto"/>
        <w:ind w:firstLine="0"/>
        <w:rPr>
          <w:b/>
          <w:sz w:val="24"/>
          <w:szCs w:val="24"/>
        </w:rPr>
      </w:pPr>
      <w:r w:rsidRPr="00131760">
        <w:rPr>
          <w:sz w:val="24"/>
          <w:szCs w:val="24"/>
        </w:rPr>
        <w:lastRenderedPageBreak/>
        <w:t>Important Note:</w:t>
      </w:r>
      <w:bookmarkEnd w:id="13"/>
      <w:r w:rsidRPr="00131760">
        <w:rPr>
          <w:sz w:val="24"/>
          <w:szCs w:val="24"/>
        </w:rPr>
        <w:t xml:space="preserve">                                                                                                                 </w:t>
      </w:r>
    </w:p>
    <w:p w:rsidR="00A8554F" w:rsidRPr="003E150A" w:rsidRDefault="00195E52" w:rsidP="00A8554F">
      <w:pPr>
        <w:pStyle w:val="ListParagraph"/>
        <w:numPr>
          <w:ilvl w:val="0"/>
          <w:numId w:val="8"/>
        </w:numPr>
        <w:spacing w:before="93" w:line="369" w:lineRule="auto"/>
        <w:jc w:val="both"/>
        <w:rPr>
          <w:sz w:val="24"/>
          <w:szCs w:val="24"/>
        </w:rPr>
      </w:pPr>
      <w:r>
        <w:rPr>
          <w:sz w:val="24"/>
          <w:szCs w:val="24"/>
        </w:rPr>
        <w:pict>
          <v:line id="_x0000_s2053" style="position:absolute;left:0;text-align:left;z-index:251660288;mso-position-horizontal-relative:page" from="70.3pt,40.2pt" to="70.8pt,40.2pt" strokeweight=".36pt">
            <w10:wrap anchorx="page"/>
          </v:line>
        </w:pict>
      </w:r>
      <w:r>
        <w:rPr>
          <w:sz w:val="24"/>
          <w:szCs w:val="24"/>
        </w:rPr>
        <w:pict>
          <v:line id="_x0000_s2054" style="position:absolute;left:0;text-align:left;z-index:251661312;mso-position-horizontal-relative:page" from="105.95pt,40.2pt" to="106.45pt,40.2pt" strokeweight=".36pt">
            <w10:wrap anchorx="page"/>
          </v:line>
        </w:pict>
      </w:r>
      <w:r w:rsidR="00A8554F" w:rsidRPr="003E150A">
        <w:rPr>
          <w:sz w:val="24"/>
          <w:szCs w:val="24"/>
        </w:rPr>
        <w:t>Bidders should ensure that they have submitted all the required proof of documents self-attested and signed with seal as specified in the Tender document without fail. Bids received without the supporting documents to prove their eligibility are liable for rejection. Bidder must be in a position to produce original for verification as and when demanded by RIMS, Imphal, failing which, such of those documents will not be</w:t>
      </w:r>
      <w:r w:rsidR="00A8554F" w:rsidRPr="003E150A">
        <w:rPr>
          <w:spacing w:val="-2"/>
          <w:sz w:val="24"/>
          <w:szCs w:val="24"/>
        </w:rPr>
        <w:t xml:space="preserve"> </w:t>
      </w:r>
      <w:r w:rsidR="00A8554F" w:rsidRPr="003E150A">
        <w:rPr>
          <w:spacing w:val="19"/>
          <w:sz w:val="24"/>
          <w:szCs w:val="24"/>
        </w:rPr>
        <w:t>considered.</w:t>
      </w:r>
      <w:r w:rsidR="00A8554F" w:rsidRPr="003E150A">
        <w:rPr>
          <w:spacing w:val="-40"/>
          <w:sz w:val="24"/>
          <w:szCs w:val="24"/>
        </w:rPr>
        <w:t xml:space="preserve"> </w:t>
      </w:r>
    </w:p>
    <w:p w:rsidR="00A8554F" w:rsidRDefault="00195E52" w:rsidP="00A8554F">
      <w:pPr>
        <w:pStyle w:val="ListParagraph"/>
        <w:numPr>
          <w:ilvl w:val="0"/>
          <w:numId w:val="8"/>
        </w:numPr>
        <w:spacing w:line="369" w:lineRule="auto"/>
        <w:jc w:val="both"/>
        <w:rPr>
          <w:sz w:val="24"/>
          <w:szCs w:val="24"/>
        </w:rPr>
      </w:pPr>
      <w:r>
        <w:rPr>
          <w:sz w:val="24"/>
          <w:szCs w:val="24"/>
        </w:rPr>
        <w:pict>
          <v:line id="_x0000_s2058" style="position:absolute;left:0;text-align:left;z-index:-251651072;mso-position-horizontal-relative:page" from="299.75pt,22.05pt" to="300.25pt,22.05pt" strokeweight=".48pt">
            <w10:wrap anchorx="page"/>
          </v:line>
        </w:pict>
      </w:r>
      <w:r>
        <w:rPr>
          <w:sz w:val="24"/>
          <w:szCs w:val="24"/>
        </w:rPr>
        <w:pict>
          <v:line id="_x0000_s2055" style="position:absolute;left:0;text-align:left;z-index:251662336;mso-position-horizontal-relative:page" from="70.3pt,22.05pt" to="70.8pt,22.05pt" strokeweight=".48pt">
            <w10:wrap anchorx="page"/>
          </v:line>
        </w:pict>
      </w:r>
      <w:r>
        <w:rPr>
          <w:sz w:val="24"/>
          <w:szCs w:val="24"/>
        </w:rPr>
        <w:pict>
          <v:line id="_x0000_s2056" style="position:absolute;left:0;text-align:left;z-index:251663360;mso-position-horizontal-relative:page" from="105.95pt,22.05pt" to="106.45pt,22.05pt" strokeweight=".48pt">
            <w10:wrap anchorx="page"/>
          </v:line>
        </w:pict>
      </w:r>
      <w:r>
        <w:rPr>
          <w:sz w:val="24"/>
          <w:szCs w:val="24"/>
        </w:rPr>
        <w:pict>
          <v:line id="_x0000_s2057" style="position:absolute;left:0;text-align:left;z-index:251664384;mso-position-horizontal-relative:page" from="546pt,22.05pt" to="546.5pt,22.05pt" strokeweight=".48pt">
            <w10:wrap anchorx="page"/>
          </v:line>
        </w:pict>
      </w:r>
      <w:r w:rsidR="00A8554F" w:rsidRPr="006C436D">
        <w:rPr>
          <w:sz w:val="24"/>
          <w:szCs w:val="24"/>
        </w:rPr>
        <w:t>RIMS, Imphal reserves the right to verify the authenticity and veracity of any documents submitted for Eligibility</w:t>
      </w:r>
      <w:r w:rsidR="00A8554F" w:rsidRPr="006C436D">
        <w:rPr>
          <w:spacing w:val="-40"/>
          <w:sz w:val="24"/>
          <w:szCs w:val="24"/>
        </w:rPr>
        <w:t xml:space="preserve"> </w:t>
      </w:r>
      <w:r w:rsidR="00A8554F" w:rsidRPr="006C436D">
        <w:rPr>
          <w:sz w:val="24"/>
          <w:szCs w:val="24"/>
        </w:rPr>
        <w:t>criteria.</w:t>
      </w:r>
    </w:p>
    <w:p w:rsidR="00A8554F" w:rsidRPr="003E150A" w:rsidRDefault="00A8554F" w:rsidP="00230DA4">
      <w:pPr>
        <w:shd w:val="clear" w:color="auto" w:fill="BFBFBF" w:themeFill="background1" w:themeFillShade="BF"/>
        <w:adjustRightInd w:val="0"/>
        <w:ind w:firstLine="0"/>
        <w:rPr>
          <w:rFonts w:eastAsiaTheme="minorHAnsi"/>
          <w:b/>
          <w:bCs/>
          <w:sz w:val="24"/>
          <w:szCs w:val="24"/>
          <w:lang w:val="en-IN"/>
        </w:rPr>
      </w:pPr>
      <w:r w:rsidRPr="00701A9D">
        <w:rPr>
          <w:rFonts w:eastAsiaTheme="minorHAnsi"/>
          <w:b/>
          <w:bCs/>
          <w:sz w:val="24"/>
          <w:szCs w:val="24"/>
          <w:highlight w:val="lightGray"/>
          <w:lang w:val="en-IN"/>
        </w:rPr>
        <w:t>4. Documents Establishing Bidders Eligibility and Qualification</w:t>
      </w:r>
      <w:r>
        <w:rPr>
          <w:rFonts w:eastAsiaTheme="minorHAnsi"/>
          <w:b/>
          <w:bCs/>
          <w:sz w:val="24"/>
          <w:szCs w:val="24"/>
          <w:highlight w:val="lightGray"/>
          <w:lang w:val="en-IN"/>
        </w:rPr>
        <w:t xml:space="preserve">s                              </w:t>
      </w:r>
      <w:r>
        <w:rPr>
          <w:rFonts w:eastAsiaTheme="minorHAnsi"/>
          <w:b/>
          <w:bCs/>
          <w:sz w:val="24"/>
          <w:szCs w:val="24"/>
          <w:lang w:val="en-IN"/>
        </w:rPr>
        <w:t xml:space="preserve">            </w:t>
      </w:r>
    </w:p>
    <w:p w:rsidR="00A8554F" w:rsidRPr="003E150A" w:rsidRDefault="00A8554F" w:rsidP="00A8554F">
      <w:pPr>
        <w:adjustRightInd w:val="0"/>
        <w:rPr>
          <w:rFonts w:eastAsiaTheme="minorHAnsi"/>
          <w:b/>
          <w:bCs/>
          <w:sz w:val="24"/>
          <w:szCs w:val="24"/>
          <w:lang w:val="en-IN"/>
        </w:rPr>
      </w:pPr>
    </w:p>
    <w:p w:rsidR="00A8554F" w:rsidRPr="003E150A" w:rsidRDefault="00A8554F" w:rsidP="00A8554F">
      <w:pPr>
        <w:adjustRightInd w:val="0"/>
        <w:spacing w:line="360" w:lineRule="auto"/>
        <w:ind w:firstLine="0"/>
        <w:jc w:val="both"/>
        <w:rPr>
          <w:rFonts w:eastAsiaTheme="minorHAnsi"/>
          <w:sz w:val="24"/>
          <w:szCs w:val="24"/>
          <w:lang w:val="en-IN"/>
        </w:rPr>
      </w:pPr>
      <w:r>
        <w:rPr>
          <w:rFonts w:eastAsiaTheme="minorHAnsi"/>
          <w:sz w:val="24"/>
          <w:szCs w:val="24"/>
          <w:lang w:val="en-IN"/>
        </w:rPr>
        <w:t>4.1</w:t>
      </w:r>
      <w:r w:rsidRPr="003E150A">
        <w:rPr>
          <w:rFonts w:eastAsiaTheme="minorHAnsi"/>
          <w:sz w:val="24"/>
          <w:szCs w:val="24"/>
          <w:lang w:val="en-IN"/>
        </w:rPr>
        <w:t xml:space="preserve"> The bidders shall furnish, as part of its tender, relevant details and documents establishing its eligibility to quote and its qualifications to perform the contract if its tender is accepted.</w:t>
      </w:r>
    </w:p>
    <w:p w:rsidR="00A8554F" w:rsidRPr="003E150A" w:rsidRDefault="00A8554F" w:rsidP="00A8554F">
      <w:pPr>
        <w:adjustRightInd w:val="0"/>
        <w:spacing w:line="360" w:lineRule="auto"/>
        <w:ind w:firstLine="0"/>
        <w:jc w:val="both"/>
        <w:rPr>
          <w:rFonts w:eastAsiaTheme="minorHAnsi"/>
          <w:sz w:val="24"/>
          <w:szCs w:val="24"/>
          <w:lang w:val="en-IN"/>
        </w:rPr>
      </w:pPr>
      <w:r>
        <w:rPr>
          <w:rFonts w:eastAsiaTheme="minorHAnsi"/>
          <w:sz w:val="24"/>
          <w:szCs w:val="24"/>
          <w:lang w:val="en-IN"/>
        </w:rPr>
        <w:t>4</w:t>
      </w:r>
      <w:r w:rsidRPr="003E150A">
        <w:rPr>
          <w:rFonts w:eastAsiaTheme="minorHAnsi"/>
          <w:sz w:val="24"/>
          <w:szCs w:val="24"/>
          <w:lang w:val="en-IN"/>
        </w:rPr>
        <w:t>.2 The documentary evidence needed to establish the bidder’s qualifications shall fulfil the following</w:t>
      </w:r>
      <w:r>
        <w:rPr>
          <w:rFonts w:eastAsiaTheme="minorHAnsi"/>
          <w:sz w:val="24"/>
          <w:szCs w:val="24"/>
          <w:lang w:val="en-IN"/>
        </w:rPr>
        <w:t xml:space="preserve"> </w:t>
      </w:r>
      <w:r w:rsidRPr="003E150A">
        <w:rPr>
          <w:rFonts w:eastAsiaTheme="minorHAnsi"/>
          <w:sz w:val="24"/>
          <w:szCs w:val="24"/>
          <w:lang w:val="en-IN"/>
        </w:rPr>
        <w:t>requirements:</w:t>
      </w:r>
    </w:p>
    <w:p w:rsidR="00A8554F" w:rsidRPr="003E150A" w:rsidRDefault="00A8554F" w:rsidP="00A8554F">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 xml:space="preserve">a) in case the bidder offers to supply goods, which are manufactured by some other firm, the bidder has been duly authorised by the goods manufacturer to quote for and supply the goods to the purchaser. The bidder shall submit the manufacturer’s authorization letter to this effect as per the standard form provided under </w:t>
      </w:r>
      <w:r w:rsidRPr="00021214">
        <w:rPr>
          <w:rFonts w:eastAsiaTheme="minorHAnsi"/>
          <w:sz w:val="24"/>
          <w:szCs w:val="24"/>
          <w:lang w:val="en-IN"/>
        </w:rPr>
        <w:t xml:space="preserve">Appendix - </w:t>
      </w:r>
      <w:r w:rsidR="00BD4158" w:rsidRPr="00021214">
        <w:rPr>
          <w:rFonts w:eastAsiaTheme="minorHAnsi"/>
          <w:sz w:val="24"/>
          <w:szCs w:val="24"/>
          <w:lang w:val="en-IN"/>
        </w:rPr>
        <w:t>6</w:t>
      </w:r>
      <w:r>
        <w:rPr>
          <w:rFonts w:eastAsiaTheme="minorHAnsi"/>
          <w:sz w:val="24"/>
          <w:szCs w:val="24"/>
          <w:lang w:val="en-IN"/>
        </w:rPr>
        <w:t xml:space="preserve"> in the</w:t>
      </w:r>
      <w:r w:rsidRPr="003E150A">
        <w:rPr>
          <w:rFonts w:eastAsiaTheme="minorHAnsi"/>
          <w:sz w:val="24"/>
          <w:szCs w:val="24"/>
          <w:lang w:val="en-IN"/>
        </w:rPr>
        <w:t>s</w:t>
      </w:r>
      <w:r>
        <w:rPr>
          <w:rFonts w:eastAsiaTheme="minorHAnsi"/>
          <w:sz w:val="24"/>
          <w:szCs w:val="24"/>
          <w:lang w:val="en-IN"/>
        </w:rPr>
        <w:t>e</w:t>
      </w:r>
      <w:r w:rsidRPr="003E150A">
        <w:rPr>
          <w:rFonts w:eastAsiaTheme="minorHAnsi"/>
          <w:sz w:val="24"/>
          <w:szCs w:val="24"/>
          <w:lang w:val="en-IN"/>
        </w:rPr>
        <w:t xml:space="preserve"> document</w:t>
      </w:r>
      <w:r>
        <w:rPr>
          <w:rFonts w:eastAsiaTheme="minorHAnsi"/>
          <w:sz w:val="24"/>
          <w:szCs w:val="24"/>
          <w:lang w:val="en-IN"/>
        </w:rPr>
        <w:t>s</w:t>
      </w:r>
      <w:r w:rsidRPr="003E150A">
        <w:rPr>
          <w:rFonts w:eastAsiaTheme="minorHAnsi"/>
          <w:sz w:val="24"/>
          <w:szCs w:val="24"/>
          <w:lang w:val="en-IN"/>
        </w:rPr>
        <w:t>.</w:t>
      </w:r>
    </w:p>
    <w:p w:rsidR="00A8554F" w:rsidRPr="003E150A" w:rsidRDefault="00A8554F" w:rsidP="00A8554F">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 xml:space="preserve">b) the manufacturer and/or bidder has the required financial, technical and production capability necessary to perform the contract and, further, it meets the </w:t>
      </w:r>
      <w:r>
        <w:rPr>
          <w:rFonts w:eastAsiaTheme="minorHAnsi"/>
          <w:sz w:val="24"/>
          <w:szCs w:val="24"/>
          <w:lang w:val="en-IN"/>
        </w:rPr>
        <w:t>eligibility</w:t>
      </w:r>
      <w:r w:rsidRPr="003E150A">
        <w:rPr>
          <w:rFonts w:eastAsiaTheme="minorHAnsi"/>
          <w:sz w:val="24"/>
          <w:szCs w:val="24"/>
          <w:lang w:val="en-IN"/>
        </w:rPr>
        <w:t xml:space="preserve"> criteria incorporated in </w:t>
      </w:r>
      <w:r w:rsidRPr="00021214">
        <w:rPr>
          <w:rFonts w:eastAsiaTheme="minorHAnsi"/>
          <w:sz w:val="24"/>
          <w:szCs w:val="24"/>
          <w:lang w:val="en-IN"/>
        </w:rPr>
        <w:t>Clause 3</w:t>
      </w:r>
      <w:r>
        <w:rPr>
          <w:rFonts w:eastAsiaTheme="minorHAnsi"/>
          <w:sz w:val="24"/>
          <w:szCs w:val="24"/>
          <w:lang w:val="en-IN"/>
        </w:rPr>
        <w:t xml:space="preserve"> </w:t>
      </w:r>
      <w:r w:rsidRPr="003E150A">
        <w:rPr>
          <w:rFonts w:eastAsiaTheme="minorHAnsi"/>
          <w:sz w:val="24"/>
          <w:szCs w:val="24"/>
          <w:lang w:val="en-IN"/>
        </w:rPr>
        <w:t>in these documents.</w:t>
      </w:r>
    </w:p>
    <w:p w:rsidR="00903773" w:rsidRDefault="00A8554F" w:rsidP="00903773">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c) in case the bidder is not doing business in India, it is duly represented by an dealer/agent stationed</w:t>
      </w:r>
      <w:r>
        <w:rPr>
          <w:rFonts w:eastAsiaTheme="minorHAnsi"/>
          <w:sz w:val="24"/>
          <w:szCs w:val="24"/>
          <w:lang w:val="en-IN"/>
        </w:rPr>
        <w:t xml:space="preserve"> </w:t>
      </w:r>
      <w:r w:rsidRPr="003E150A">
        <w:rPr>
          <w:rFonts w:eastAsiaTheme="minorHAnsi"/>
          <w:sz w:val="24"/>
          <w:szCs w:val="24"/>
          <w:lang w:val="en-IN"/>
        </w:rPr>
        <w:t>in India fully equipped and able to carry out the required contractual functions and duties of the supplier including after sale service, maintenance &amp; repair etc. of the goods in question, stocking of spare parts and fast</w:t>
      </w:r>
      <w:r w:rsidR="00903773">
        <w:rPr>
          <w:rFonts w:eastAsiaTheme="minorHAnsi"/>
          <w:sz w:val="24"/>
          <w:szCs w:val="24"/>
          <w:lang w:val="en-IN"/>
        </w:rPr>
        <w:t xml:space="preserve"> </w:t>
      </w:r>
      <w:r w:rsidR="00903773" w:rsidRPr="003E150A">
        <w:rPr>
          <w:rFonts w:eastAsiaTheme="minorHAnsi"/>
          <w:sz w:val="24"/>
          <w:szCs w:val="24"/>
          <w:lang w:val="en-IN"/>
        </w:rPr>
        <w:t>moving components and other obligations, if any, specified in the conditions of contract and/or technical specifications.</w:t>
      </w:r>
    </w:p>
    <w:p w:rsidR="00903773" w:rsidRDefault="00903773" w:rsidP="00903773">
      <w:pPr>
        <w:adjustRightInd w:val="0"/>
        <w:spacing w:line="360" w:lineRule="auto"/>
        <w:ind w:firstLine="0"/>
        <w:jc w:val="both"/>
        <w:rPr>
          <w:rFonts w:eastAsiaTheme="minorHAnsi"/>
          <w:sz w:val="24"/>
          <w:szCs w:val="24"/>
          <w:lang w:val="en-IN"/>
        </w:rPr>
      </w:pPr>
    </w:p>
    <w:p w:rsidR="00903773" w:rsidRDefault="00903773" w:rsidP="00903773">
      <w:pPr>
        <w:adjustRightInd w:val="0"/>
        <w:spacing w:line="360" w:lineRule="auto"/>
        <w:ind w:firstLine="0"/>
        <w:jc w:val="both"/>
        <w:rPr>
          <w:sz w:val="24"/>
          <w:szCs w:val="24"/>
        </w:rPr>
      </w:pPr>
    </w:p>
    <w:p w:rsidR="006407E1" w:rsidRDefault="006407E1" w:rsidP="00903773">
      <w:pPr>
        <w:adjustRightInd w:val="0"/>
        <w:spacing w:line="360" w:lineRule="auto"/>
        <w:ind w:firstLine="0"/>
        <w:jc w:val="both"/>
        <w:rPr>
          <w:sz w:val="24"/>
          <w:szCs w:val="24"/>
        </w:rPr>
      </w:pPr>
    </w:p>
    <w:p w:rsidR="00077D51" w:rsidRPr="003E150A" w:rsidRDefault="00077D51" w:rsidP="00903773">
      <w:pPr>
        <w:adjustRightInd w:val="0"/>
        <w:spacing w:line="360" w:lineRule="auto"/>
        <w:ind w:firstLine="0"/>
        <w:jc w:val="both"/>
        <w:rPr>
          <w:sz w:val="24"/>
          <w:szCs w:val="24"/>
        </w:rPr>
      </w:pPr>
    </w:p>
    <w:p w:rsidR="00903773" w:rsidRPr="00701A9D" w:rsidRDefault="00195E52" w:rsidP="000C726D">
      <w:pPr>
        <w:pStyle w:val="BodyText"/>
        <w:shd w:val="clear" w:color="auto" w:fill="BFBFBF" w:themeFill="background1" w:themeFillShade="BF"/>
        <w:spacing w:before="8"/>
        <w:ind w:firstLine="0"/>
        <w:rPr>
          <w:sz w:val="24"/>
          <w:szCs w:val="24"/>
        </w:rPr>
      </w:pPr>
      <w:r w:rsidRPr="00195E52">
        <w:rPr>
          <w:sz w:val="24"/>
          <w:szCs w:val="24"/>
          <w:highlight w:val="lightGray"/>
        </w:rPr>
        <w:lastRenderedPageBreak/>
        <w:pict>
          <v:line id="_x0000_s2059" style="position:absolute;z-index:251667456;mso-wrap-distance-left:0;mso-wrap-distance-right:0;mso-position-horizontal-relative:page" from="126pt,8.25pt" to="126.25pt,8.25pt" strokeweight=".24pt">
            <w10:wrap type="topAndBottom" anchorx="page"/>
          </v:line>
        </w:pict>
      </w:r>
      <w:r w:rsidRPr="00195E52">
        <w:rPr>
          <w:sz w:val="24"/>
          <w:szCs w:val="24"/>
          <w:highlight w:val="lightGray"/>
        </w:rPr>
        <w:pict>
          <v:line id="_x0000_s2060" style="position:absolute;z-index:251668480;mso-wrap-distance-left:0;mso-wrap-distance-right:0;mso-position-horizontal-relative:page" from="319.8pt,8.25pt" to="320.05pt,8.25pt" strokeweight=".24pt">
            <w10:wrap type="topAndBottom" anchorx="page"/>
          </v:line>
        </w:pict>
      </w:r>
      <w:r w:rsidRPr="00195E52">
        <w:rPr>
          <w:sz w:val="24"/>
          <w:szCs w:val="24"/>
          <w:highlight w:val="lightGray"/>
        </w:rPr>
        <w:pict>
          <v:line id="_x0000_s2061" style="position:absolute;z-index:251669504;mso-wrap-distance-left:0;mso-wrap-distance-right:0;mso-position-horizontal-relative:page" from="566.05pt,8.25pt" to="566.5pt,8.25pt" strokeweight=".24pt">
            <w10:wrap type="topAndBottom" anchorx="page"/>
          </v:line>
        </w:pict>
      </w:r>
      <w:r w:rsidR="00903773" w:rsidRPr="00701A9D">
        <w:rPr>
          <w:rFonts w:eastAsiaTheme="minorHAnsi"/>
          <w:b/>
          <w:bCs/>
          <w:sz w:val="24"/>
          <w:szCs w:val="24"/>
          <w:highlight w:val="lightGray"/>
          <w:lang w:val="en-IN"/>
        </w:rPr>
        <w:t xml:space="preserve">5. </w:t>
      </w:r>
      <w:r w:rsidR="00903773">
        <w:rPr>
          <w:rFonts w:eastAsiaTheme="minorHAnsi"/>
          <w:b/>
          <w:bCs/>
          <w:sz w:val="24"/>
          <w:szCs w:val="24"/>
          <w:highlight w:val="lightGray"/>
          <w:lang w:val="en-IN"/>
        </w:rPr>
        <w:t>Documents establishing G</w:t>
      </w:r>
      <w:r w:rsidR="00903773" w:rsidRPr="00701A9D">
        <w:rPr>
          <w:rFonts w:eastAsiaTheme="minorHAnsi"/>
          <w:b/>
          <w:bCs/>
          <w:sz w:val="24"/>
          <w:szCs w:val="24"/>
          <w:highlight w:val="lightGray"/>
          <w:lang w:val="en-IN"/>
        </w:rPr>
        <w:t>ood’s Conformity to Tender Document</w:t>
      </w:r>
      <w:r w:rsidR="00903773">
        <w:rPr>
          <w:rFonts w:eastAsiaTheme="minorHAnsi"/>
          <w:b/>
          <w:bCs/>
          <w:sz w:val="24"/>
          <w:szCs w:val="24"/>
          <w:highlight w:val="lightGray"/>
          <w:lang w:val="en-IN"/>
        </w:rPr>
        <w:t xml:space="preserve">                    </w:t>
      </w:r>
    </w:p>
    <w:p w:rsidR="00903773" w:rsidRDefault="00903773" w:rsidP="00903773">
      <w:pPr>
        <w:adjustRightInd w:val="0"/>
        <w:jc w:val="both"/>
        <w:rPr>
          <w:rFonts w:eastAsiaTheme="minorHAnsi"/>
          <w:sz w:val="24"/>
          <w:szCs w:val="24"/>
          <w:highlight w:val="yellow"/>
          <w:lang w:val="en-IN"/>
        </w:rPr>
      </w:pPr>
    </w:p>
    <w:p w:rsidR="00903773" w:rsidRPr="003E150A" w:rsidRDefault="00903773" w:rsidP="00903773">
      <w:pPr>
        <w:adjustRightInd w:val="0"/>
        <w:spacing w:line="360" w:lineRule="auto"/>
        <w:ind w:firstLine="0"/>
        <w:jc w:val="both"/>
        <w:rPr>
          <w:rFonts w:eastAsiaTheme="minorHAnsi"/>
          <w:sz w:val="24"/>
          <w:szCs w:val="24"/>
          <w:lang w:val="en-IN"/>
        </w:rPr>
      </w:pPr>
      <w:r>
        <w:rPr>
          <w:rFonts w:eastAsiaTheme="minorHAnsi"/>
          <w:sz w:val="24"/>
          <w:szCs w:val="24"/>
          <w:lang w:val="en-IN"/>
        </w:rPr>
        <w:t>5.1</w:t>
      </w:r>
      <w:r w:rsidRPr="003E150A">
        <w:rPr>
          <w:rFonts w:eastAsiaTheme="minorHAnsi"/>
          <w:sz w:val="24"/>
          <w:szCs w:val="24"/>
          <w:lang w:val="en-IN"/>
        </w:rPr>
        <w:t xml:space="preserve"> The bidder shall provide in its tender the required as well as the relevant documents like technical data, literature, drawings etc. to establish that the goods and services offered in the tender fully conform to the goods and services specified by the Tender Inviting Authority in the TE documents. For this purpose the bidder shall also provide a clause-by-clause statement of compliance on the technical specifications and other technical details incorporated by the Tender Inviting</w:t>
      </w:r>
      <w:r>
        <w:rPr>
          <w:rFonts w:eastAsiaTheme="minorHAnsi"/>
          <w:sz w:val="24"/>
          <w:szCs w:val="24"/>
          <w:lang w:val="en-IN"/>
        </w:rPr>
        <w:t xml:space="preserve"> </w:t>
      </w:r>
      <w:r w:rsidRPr="003E150A">
        <w:rPr>
          <w:rFonts w:eastAsiaTheme="minorHAnsi"/>
          <w:sz w:val="24"/>
          <w:szCs w:val="24"/>
          <w:lang w:val="en-IN"/>
        </w:rPr>
        <w:t>Authority in the TE documents vis-à-vis the technical details of the offered product to establish technical responsiveness of the goods and services offered in its tender.</w:t>
      </w:r>
    </w:p>
    <w:p w:rsidR="00903773" w:rsidRPr="003E150A" w:rsidRDefault="00903773" w:rsidP="00903773">
      <w:pPr>
        <w:adjustRightInd w:val="0"/>
        <w:spacing w:line="360" w:lineRule="auto"/>
        <w:ind w:firstLine="0"/>
        <w:jc w:val="both"/>
        <w:rPr>
          <w:rFonts w:eastAsiaTheme="minorHAnsi"/>
          <w:sz w:val="24"/>
          <w:szCs w:val="24"/>
          <w:lang w:val="en-IN"/>
        </w:rPr>
      </w:pPr>
      <w:r>
        <w:rPr>
          <w:rFonts w:eastAsiaTheme="minorHAnsi"/>
          <w:sz w:val="24"/>
          <w:szCs w:val="24"/>
          <w:lang w:val="en-IN"/>
        </w:rPr>
        <w:t>5</w:t>
      </w:r>
      <w:r w:rsidRPr="003E150A">
        <w:rPr>
          <w:rFonts w:eastAsiaTheme="minorHAnsi"/>
          <w:sz w:val="24"/>
          <w:szCs w:val="24"/>
          <w:lang w:val="en-IN"/>
        </w:rPr>
        <w:t>.2 In case there is any variation and/or deviation between the goods &amp; services prescribed by the Tender Inviting Authority and that offered by the bidder, the bidder shall list out the same in a chart form without ambiguity and provide the same along with its tender.</w:t>
      </w:r>
    </w:p>
    <w:p w:rsidR="00903773" w:rsidRDefault="00903773" w:rsidP="00903773">
      <w:pPr>
        <w:adjustRightInd w:val="0"/>
        <w:spacing w:line="360" w:lineRule="auto"/>
        <w:ind w:firstLine="0"/>
        <w:jc w:val="both"/>
        <w:rPr>
          <w:rFonts w:eastAsiaTheme="minorHAnsi"/>
          <w:sz w:val="24"/>
          <w:szCs w:val="24"/>
          <w:lang w:val="en-IN"/>
        </w:rPr>
      </w:pPr>
      <w:r>
        <w:rPr>
          <w:rFonts w:eastAsiaTheme="minorHAnsi"/>
          <w:sz w:val="24"/>
          <w:szCs w:val="24"/>
          <w:lang w:val="en-IN"/>
        </w:rPr>
        <w:t>5</w:t>
      </w:r>
      <w:r w:rsidRPr="003E150A">
        <w:rPr>
          <w:rFonts w:eastAsiaTheme="minorHAnsi"/>
          <w:sz w:val="24"/>
          <w:szCs w:val="24"/>
          <w:lang w:val="en-IN"/>
        </w:rPr>
        <w:t>.3 If a bidder furnishes wrong and/or misguiding/misleading data, statement(s) etc. about technical acceptability of the goods and services offered by it, its tender will be liable to be ignored and rejected in addition to other remedies available to the Tender Inviting Authority in this regard.</w:t>
      </w:r>
    </w:p>
    <w:p w:rsidR="00903773" w:rsidRDefault="00903773" w:rsidP="00903773">
      <w:pPr>
        <w:adjustRightInd w:val="0"/>
        <w:spacing w:line="360" w:lineRule="auto"/>
        <w:ind w:firstLine="0"/>
        <w:jc w:val="both"/>
        <w:rPr>
          <w:rFonts w:eastAsiaTheme="minorHAnsi"/>
          <w:sz w:val="24"/>
          <w:szCs w:val="24"/>
          <w:lang w:val="en-IN"/>
        </w:rPr>
      </w:pPr>
      <w:r>
        <w:rPr>
          <w:rFonts w:eastAsiaTheme="minorHAnsi"/>
          <w:sz w:val="24"/>
          <w:szCs w:val="24"/>
          <w:lang w:val="en-IN"/>
        </w:rPr>
        <w:t>5</w:t>
      </w:r>
      <w:r w:rsidRPr="003E150A">
        <w:rPr>
          <w:rFonts w:eastAsiaTheme="minorHAnsi"/>
          <w:sz w:val="24"/>
          <w:szCs w:val="24"/>
          <w:lang w:val="en-IN"/>
        </w:rPr>
        <w:t xml:space="preserve">.4 Tender Inviting Authority reserves the right to call the Bidder </w:t>
      </w:r>
      <w:r>
        <w:rPr>
          <w:rFonts w:eastAsiaTheme="minorHAnsi"/>
          <w:sz w:val="24"/>
          <w:szCs w:val="24"/>
          <w:lang w:val="en-IN"/>
        </w:rPr>
        <w:t>for a free demonstration of the</w:t>
      </w:r>
      <w:r w:rsidRPr="003E150A">
        <w:rPr>
          <w:rFonts w:eastAsiaTheme="minorHAnsi"/>
          <w:sz w:val="24"/>
          <w:szCs w:val="24"/>
          <w:lang w:val="en-IN"/>
        </w:rPr>
        <w:t xml:space="preserve"> quoted model (s) before</w:t>
      </w:r>
      <w:r w:rsidR="00D21BBD">
        <w:rPr>
          <w:rFonts w:eastAsiaTheme="minorHAnsi"/>
          <w:sz w:val="24"/>
          <w:szCs w:val="24"/>
          <w:lang w:val="en-IN"/>
        </w:rPr>
        <w:t>/after</w:t>
      </w:r>
      <w:r w:rsidRPr="003E150A">
        <w:rPr>
          <w:rFonts w:eastAsiaTheme="minorHAnsi"/>
          <w:sz w:val="24"/>
          <w:szCs w:val="24"/>
          <w:lang w:val="en-IN"/>
        </w:rPr>
        <w:t xml:space="preserve"> the Tender Evaluation Committee </w:t>
      </w:r>
      <w:r>
        <w:rPr>
          <w:rFonts w:eastAsiaTheme="minorHAnsi"/>
          <w:sz w:val="24"/>
          <w:szCs w:val="24"/>
          <w:lang w:val="en-IN"/>
        </w:rPr>
        <w:t xml:space="preserve">for technical acceptability </w:t>
      </w:r>
      <w:r w:rsidRPr="003E150A">
        <w:rPr>
          <w:rFonts w:eastAsiaTheme="minorHAnsi"/>
          <w:sz w:val="24"/>
          <w:szCs w:val="24"/>
          <w:lang w:val="en-IN"/>
        </w:rPr>
        <w:t>within 7-15 days from the date of issuing letter/online intimation. The time range shall depend upon the type of equipment.</w:t>
      </w:r>
      <w:bookmarkStart w:id="14" w:name="Important_Note:"/>
      <w:bookmarkEnd w:id="14"/>
    </w:p>
    <w:p w:rsidR="00903773" w:rsidRPr="003E150A" w:rsidRDefault="00903773" w:rsidP="000C726D">
      <w:pPr>
        <w:pStyle w:val="Heading2"/>
        <w:shd w:val="clear" w:color="auto" w:fill="BFBFBF" w:themeFill="background1" w:themeFillShade="BF"/>
        <w:ind w:left="0" w:firstLine="0"/>
        <w:rPr>
          <w:sz w:val="24"/>
          <w:szCs w:val="24"/>
        </w:rPr>
      </w:pPr>
      <w:bookmarkStart w:id="15" w:name="_Toc483566728"/>
      <w:r>
        <w:rPr>
          <w:sz w:val="24"/>
          <w:szCs w:val="24"/>
          <w:highlight w:val="lightGray"/>
          <w:shd w:val="clear" w:color="auto" w:fill="22B8DC"/>
        </w:rPr>
        <w:t>6</w:t>
      </w:r>
      <w:r w:rsidRPr="00022B64">
        <w:rPr>
          <w:sz w:val="24"/>
          <w:szCs w:val="24"/>
          <w:highlight w:val="lightGray"/>
          <w:shd w:val="clear" w:color="auto" w:fill="22B8DC"/>
        </w:rPr>
        <w:t>. Bid Preparation and</w:t>
      </w:r>
      <w:r w:rsidRPr="00022B64">
        <w:rPr>
          <w:spacing w:val="58"/>
          <w:sz w:val="24"/>
          <w:szCs w:val="24"/>
          <w:highlight w:val="lightGray"/>
          <w:shd w:val="clear" w:color="auto" w:fill="22B8DC"/>
        </w:rPr>
        <w:t xml:space="preserve"> </w:t>
      </w:r>
      <w:r w:rsidRPr="00022B64">
        <w:rPr>
          <w:sz w:val="24"/>
          <w:szCs w:val="24"/>
          <w:highlight w:val="lightGray"/>
          <w:shd w:val="clear" w:color="auto" w:fill="22B8DC"/>
        </w:rPr>
        <w:t>Submissio</w:t>
      </w:r>
      <w:r>
        <w:rPr>
          <w:sz w:val="24"/>
          <w:szCs w:val="24"/>
          <w:highlight w:val="lightGray"/>
          <w:shd w:val="clear" w:color="auto" w:fill="22B8DC"/>
        </w:rPr>
        <w:t>n</w:t>
      </w:r>
      <w:bookmarkEnd w:id="15"/>
      <w:r>
        <w:rPr>
          <w:sz w:val="24"/>
          <w:szCs w:val="24"/>
          <w:highlight w:val="lightGray"/>
          <w:shd w:val="clear" w:color="auto" w:fill="22B8DC"/>
        </w:rPr>
        <w:t xml:space="preserve">                                                                          </w:t>
      </w:r>
    </w:p>
    <w:p w:rsidR="00903773" w:rsidRPr="003E150A" w:rsidRDefault="00903773" w:rsidP="00903773">
      <w:pPr>
        <w:pStyle w:val="BodyText"/>
        <w:spacing w:before="8"/>
        <w:rPr>
          <w:b/>
          <w:sz w:val="24"/>
          <w:szCs w:val="24"/>
        </w:rPr>
      </w:pPr>
    </w:p>
    <w:p w:rsidR="00903773" w:rsidRPr="003E150A" w:rsidRDefault="00903773" w:rsidP="00903773">
      <w:pPr>
        <w:adjustRightInd w:val="0"/>
        <w:spacing w:line="360" w:lineRule="auto"/>
        <w:ind w:firstLine="0"/>
        <w:rPr>
          <w:rFonts w:eastAsiaTheme="minorHAnsi"/>
          <w:b/>
          <w:bCs/>
          <w:sz w:val="24"/>
          <w:szCs w:val="24"/>
          <w:lang w:val="en-IN"/>
        </w:rPr>
      </w:pPr>
      <w:r w:rsidRPr="003E150A">
        <w:rPr>
          <w:rFonts w:eastAsiaTheme="minorHAnsi"/>
          <w:b/>
          <w:bCs/>
          <w:sz w:val="24"/>
          <w:szCs w:val="24"/>
          <w:lang w:val="en-IN"/>
        </w:rPr>
        <w:t>PREPARATION OF TENDERS</w:t>
      </w:r>
    </w:p>
    <w:p w:rsidR="00855A1F" w:rsidRDefault="00903773" w:rsidP="00903773">
      <w:pPr>
        <w:spacing w:line="360" w:lineRule="auto"/>
        <w:ind w:firstLine="0"/>
        <w:jc w:val="both"/>
        <w:rPr>
          <w:rFonts w:eastAsiaTheme="minorHAnsi"/>
          <w:b/>
          <w:bCs/>
          <w:sz w:val="24"/>
          <w:szCs w:val="24"/>
          <w:lang w:val="en-IN"/>
        </w:rPr>
      </w:pPr>
      <w:r>
        <w:rPr>
          <w:rFonts w:eastAsiaTheme="minorHAnsi"/>
          <w:b/>
          <w:bCs/>
          <w:sz w:val="24"/>
          <w:szCs w:val="24"/>
          <w:lang w:val="en-IN"/>
        </w:rPr>
        <w:t xml:space="preserve">6.1 </w:t>
      </w:r>
      <w:r w:rsidRPr="003E150A">
        <w:rPr>
          <w:rFonts w:eastAsiaTheme="minorHAnsi"/>
          <w:b/>
          <w:bCs/>
          <w:sz w:val="24"/>
          <w:szCs w:val="24"/>
          <w:lang w:val="en-IN"/>
        </w:rPr>
        <w:t>Documents Comprising the Tender</w:t>
      </w:r>
    </w:p>
    <w:p w:rsidR="00E729C2" w:rsidRPr="003E150A" w:rsidRDefault="00E729C2" w:rsidP="00E729C2">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 xml:space="preserve">The </w:t>
      </w:r>
      <w:r w:rsidRPr="003E150A">
        <w:rPr>
          <w:rFonts w:eastAsiaTheme="minorHAnsi"/>
          <w:b/>
          <w:bCs/>
          <w:sz w:val="24"/>
          <w:szCs w:val="24"/>
          <w:lang w:val="en-IN"/>
        </w:rPr>
        <w:t>Two Bid Online System</w:t>
      </w:r>
      <w:r w:rsidRPr="003E150A">
        <w:rPr>
          <w:rFonts w:eastAsiaTheme="minorHAnsi"/>
          <w:sz w:val="24"/>
          <w:szCs w:val="24"/>
          <w:lang w:val="en-IN"/>
        </w:rPr>
        <w:t>, i.e. “Technical Bid” and “Financial Bid” prepared by the bidder, shall comprise the following:</w:t>
      </w:r>
    </w:p>
    <w:p w:rsidR="00E729C2" w:rsidRPr="003E150A" w:rsidRDefault="00E729C2" w:rsidP="00E729C2">
      <w:pPr>
        <w:pStyle w:val="ListParagraph"/>
        <w:adjustRightInd w:val="0"/>
        <w:spacing w:line="360" w:lineRule="auto"/>
        <w:ind w:left="0" w:firstLine="0"/>
        <w:rPr>
          <w:rFonts w:eastAsiaTheme="minorHAnsi"/>
          <w:b/>
          <w:bCs/>
          <w:sz w:val="24"/>
          <w:szCs w:val="24"/>
          <w:lang w:val="en-IN"/>
        </w:rPr>
      </w:pPr>
      <w:r>
        <w:rPr>
          <w:rFonts w:eastAsiaTheme="minorHAnsi"/>
          <w:b/>
          <w:bCs/>
          <w:sz w:val="24"/>
          <w:szCs w:val="24"/>
          <w:lang w:val="en-IN"/>
        </w:rPr>
        <w:t>A)  Technical Bid (Un</w:t>
      </w:r>
      <w:r w:rsidRPr="003E150A">
        <w:rPr>
          <w:rFonts w:eastAsiaTheme="minorHAnsi"/>
          <w:b/>
          <w:bCs/>
          <w:sz w:val="24"/>
          <w:szCs w:val="24"/>
          <w:lang w:val="en-IN"/>
        </w:rPr>
        <w:t>priced Tender) (Envelope-A)</w:t>
      </w:r>
    </w:p>
    <w:p w:rsidR="00E729C2" w:rsidRPr="00892E49" w:rsidRDefault="00E729C2" w:rsidP="00E729C2">
      <w:pPr>
        <w:pStyle w:val="ListParagraph"/>
        <w:numPr>
          <w:ilvl w:val="0"/>
          <w:numId w:val="10"/>
        </w:numPr>
        <w:adjustRightInd w:val="0"/>
        <w:spacing w:line="360" w:lineRule="auto"/>
        <w:ind w:left="709" w:hanging="425"/>
        <w:jc w:val="both"/>
        <w:rPr>
          <w:rFonts w:eastAsiaTheme="minorHAnsi"/>
          <w:sz w:val="24"/>
          <w:szCs w:val="24"/>
          <w:lang w:val="en-IN"/>
        </w:rPr>
      </w:pPr>
      <w:r w:rsidRPr="00B32E41">
        <w:rPr>
          <w:rFonts w:eastAsiaTheme="minorHAnsi"/>
          <w:sz w:val="24"/>
          <w:szCs w:val="24"/>
          <w:lang w:val="en-IN"/>
        </w:rPr>
        <w:t xml:space="preserve">Earnest money furnished in accordance </w:t>
      </w:r>
      <w:r w:rsidRPr="00892E49">
        <w:rPr>
          <w:rFonts w:eastAsiaTheme="minorHAnsi"/>
          <w:sz w:val="24"/>
          <w:szCs w:val="24"/>
          <w:lang w:val="en-IN"/>
        </w:rPr>
        <w:t>with clause 9;</w:t>
      </w:r>
    </w:p>
    <w:p w:rsidR="00E729C2" w:rsidRPr="00892E49" w:rsidRDefault="00E729C2" w:rsidP="00E729C2">
      <w:pPr>
        <w:pStyle w:val="ListParagraph"/>
        <w:numPr>
          <w:ilvl w:val="0"/>
          <w:numId w:val="10"/>
        </w:numPr>
        <w:adjustRightInd w:val="0"/>
        <w:spacing w:line="360" w:lineRule="auto"/>
        <w:ind w:left="709" w:hanging="425"/>
        <w:jc w:val="both"/>
        <w:rPr>
          <w:rFonts w:eastAsiaTheme="minorHAnsi"/>
          <w:sz w:val="24"/>
          <w:szCs w:val="24"/>
          <w:lang w:val="en-IN"/>
        </w:rPr>
      </w:pPr>
      <w:r w:rsidRPr="00892E49">
        <w:rPr>
          <w:rFonts w:eastAsiaTheme="minorHAnsi"/>
          <w:sz w:val="24"/>
          <w:szCs w:val="24"/>
          <w:lang w:val="en-IN"/>
        </w:rPr>
        <w:t>Tender Form as per Section V (without indicating any prices).</w:t>
      </w:r>
    </w:p>
    <w:p w:rsidR="00E729C2" w:rsidRPr="00B32E41" w:rsidRDefault="00E729C2" w:rsidP="00E729C2">
      <w:pPr>
        <w:pStyle w:val="ListParagraph"/>
        <w:numPr>
          <w:ilvl w:val="0"/>
          <w:numId w:val="10"/>
        </w:numPr>
        <w:adjustRightInd w:val="0"/>
        <w:spacing w:line="360" w:lineRule="auto"/>
        <w:ind w:left="709" w:hanging="425"/>
        <w:jc w:val="both"/>
        <w:rPr>
          <w:rFonts w:eastAsiaTheme="minorHAnsi"/>
          <w:sz w:val="24"/>
          <w:szCs w:val="24"/>
          <w:lang w:val="en-IN"/>
        </w:rPr>
      </w:pPr>
      <w:r w:rsidRPr="00892E49">
        <w:rPr>
          <w:rFonts w:eastAsiaTheme="minorHAnsi"/>
          <w:sz w:val="24"/>
          <w:szCs w:val="24"/>
          <w:lang w:val="en-IN"/>
        </w:rPr>
        <w:t>Documentary evidence, as necessary in terms of clause</w:t>
      </w:r>
      <w:r>
        <w:rPr>
          <w:rFonts w:eastAsiaTheme="minorHAnsi"/>
          <w:sz w:val="24"/>
          <w:szCs w:val="24"/>
          <w:lang w:val="en-IN"/>
        </w:rPr>
        <w:t xml:space="preserve"> 4 </w:t>
      </w:r>
      <w:r w:rsidRPr="00B32E41">
        <w:rPr>
          <w:rFonts w:eastAsiaTheme="minorHAnsi"/>
          <w:sz w:val="24"/>
          <w:szCs w:val="24"/>
          <w:lang w:val="en-IN"/>
        </w:rPr>
        <w:t xml:space="preserve">establishing that the bidder is eligible to submit the tender and, also, qualified to perform the </w:t>
      </w:r>
      <w:r w:rsidRPr="00B32E41">
        <w:rPr>
          <w:rFonts w:eastAsiaTheme="minorHAnsi"/>
          <w:sz w:val="24"/>
          <w:szCs w:val="24"/>
          <w:lang w:val="en-IN"/>
        </w:rPr>
        <w:lastRenderedPageBreak/>
        <w:t>contract if its tender is accepted. Power of Attorney in favour of signatory of Tender Documents.</w:t>
      </w:r>
    </w:p>
    <w:p w:rsidR="00E729C2" w:rsidRPr="00D21DBB" w:rsidRDefault="00E729C2" w:rsidP="00E729C2">
      <w:pPr>
        <w:pStyle w:val="ListParagraph"/>
        <w:numPr>
          <w:ilvl w:val="0"/>
          <w:numId w:val="10"/>
        </w:numPr>
        <w:adjustRightInd w:val="0"/>
        <w:spacing w:line="360" w:lineRule="auto"/>
        <w:ind w:left="709" w:hanging="425"/>
        <w:jc w:val="both"/>
        <w:rPr>
          <w:rFonts w:eastAsiaTheme="minorHAnsi"/>
          <w:sz w:val="24"/>
          <w:szCs w:val="24"/>
          <w:lang w:val="en-IN"/>
        </w:rPr>
      </w:pPr>
      <w:r w:rsidRPr="00D21DBB">
        <w:rPr>
          <w:rFonts w:eastAsiaTheme="minorHAnsi"/>
          <w:sz w:val="24"/>
          <w:szCs w:val="24"/>
          <w:lang w:val="en-IN"/>
        </w:rPr>
        <w:t>Documents and relevant details to establish in accordance with clause 5 that the goods and the allied services to be supplied by the bidder conform to the requirement of the Tender Documents.</w:t>
      </w:r>
    </w:p>
    <w:p w:rsidR="00E729C2" w:rsidRPr="00D21DBB" w:rsidRDefault="00E729C2" w:rsidP="00E729C2">
      <w:pPr>
        <w:adjustRightInd w:val="0"/>
        <w:spacing w:line="360" w:lineRule="auto"/>
        <w:ind w:left="709" w:hanging="425"/>
        <w:jc w:val="both"/>
        <w:rPr>
          <w:rFonts w:eastAsiaTheme="minorHAnsi"/>
          <w:sz w:val="24"/>
          <w:szCs w:val="24"/>
          <w:lang w:val="en-IN"/>
        </w:rPr>
      </w:pPr>
      <w:r w:rsidRPr="00D21DBB">
        <w:rPr>
          <w:rFonts w:eastAsiaTheme="minorHAnsi"/>
          <w:sz w:val="24"/>
          <w:szCs w:val="24"/>
          <w:lang w:val="en-IN"/>
        </w:rPr>
        <w:t xml:space="preserve">v)  Performance Statement as per Appendix - </w:t>
      </w:r>
      <w:r w:rsidR="00BD4158" w:rsidRPr="00D21DBB">
        <w:rPr>
          <w:rFonts w:eastAsiaTheme="minorHAnsi"/>
          <w:sz w:val="24"/>
          <w:szCs w:val="24"/>
          <w:lang w:val="en-IN"/>
        </w:rPr>
        <w:t>5</w:t>
      </w:r>
      <w:r w:rsidRPr="00D21DBB">
        <w:rPr>
          <w:rFonts w:eastAsiaTheme="minorHAnsi"/>
          <w:sz w:val="24"/>
          <w:szCs w:val="24"/>
          <w:lang w:val="en-IN"/>
        </w:rPr>
        <w:t xml:space="preserve"> along with relevant copies of orders and end users’ satisfaction certificate in the desired format.</w:t>
      </w:r>
    </w:p>
    <w:p w:rsidR="00E729C2" w:rsidRPr="00D21DBB" w:rsidRDefault="00E729C2" w:rsidP="00E729C2">
      <w:pPr>
        <w:adjustRightInd w:val="0"/>
        <w:spacing w:line="360" w:lineRule="auto"/>
        <w:ind w:left="709" w:hanging="425"/>
        <w:jc w:val="both"/>
        <w:rPr>
          <w:rFonts w:eastAsiaTheme="minorHAnsi"/>
          <w:sz w:val="24"/>
          <w:szCs w:val="24"/>
          <w:lang w:val="en-IN"/>
        </w:rPr>
      </w:pPr>
      <w:r w:rsidRPr="00D21DBB">
        <w:rPr>
          <w:rFonts w:eastAsiaTheme="minorHAnsi"/>
          <w:sz w:val="24"/>
          <w:szCs w:val="24"/>
          <w:lang w:val="en-IN"/>
        </w:rPr>
        <w:t>vi)  Section VI filled up with all the details including Make, Model etc. of the goods offered.</w:t>
      </w:r>
    </w:p>
    <w:p w:rsidR="00E729C2" w:rsidRPr="00D21DBB" w:rsidRDefault="00E729C2" w:rsidP="00E729C2">
      <w:pPr>
        <w:adjustRightInd w:val="0"/>
        <w:spacing w:line="360" w:lineRule="auto"/>
        <w:ind w:left="709" w:hanging="425"/>
        <w:rPr>
          <w:rFonts w:eastAsiaTheme="minorHAnsi"/>
          <w:sz w:val="24"/>
          <w:szCs w:val="24"/>
          <w:lang w:val="en-IN"/>
        </w:rPr>
      </w:pPr>
      <w:r w:rsidRPr="00D21DBB">
        <w:rPr>
          <w:rFonts w:eastAsiaTheme="minorHAnsi"/>
          <w:sz w:val="24"/>
          <w:szCs w:val="24"/>
          <w:lang w:val="en-IN"/>
        </w:rPr>
        <w:t>vii)  Certificate of Incorporation in the country of origin.</w:t>
      </w:r>
    </w:p>
    <w:p w:rsidR="00E729C2" w:rsidRPr="00D21DBB" w:rsidRDefault="00E729C2" w:rsidP="00E729C2">
      <w:pPr>
        <w:adjustRightInd w:val="0"/>
        <w:spacing w:line="360" w:lineRule="auto"/>
        <w:ind w:left="709" w:hanging="425"/>
        <w:rPr>
          <w:rFonts w:eastAsiaTheme="minorHAnsi"/>
          <w:sz w:val="24"/>
          <w:szCs w:val="24"/>
          <w:lang w:val="en-IN"/>
        </w:rPr>
      </w:pPr>
      <w:r w:rsidRPr="00D21DBB">
        <w:rPr>
          <w:rFonts w:eastAsiaTheme="minorHAnsi"/>
          <w:sz w:val="24"/>
          <w:szCs w:val="24"/>
          <w:lang w:val="en-IN"/>
        </w:rPr>
        <w:t>viii) Checklist as per Section IX.</w:t>
      </w:r>
    </w:p>
    <w:p w:rsidR="00E729C2" w:rsidRPr="00D21DBB" w:rsidRDefault="00E729C2" w:rsidP="00E729C2">
      <w:pPr>
        <w:pStyle w:val="ListParagraph"/>
        <w:numPr>
          <w:ilvl w:val="0"/>
          <w:numId w:val="9"/>
        </w:numPr>
        <w:adjustRightInd w:val="0"/>
        <w:ind w:hanging="502"/>
        <w:rPr>
          <w:rFonts w:eastAsiaTheme="minorHAnsi"/>
          <w:b/>
          <w:bCs/>
          <w:sz w:val="24"/>
          <w:szCs w:val="24"/>
          <w:lang w:val="en-IN"/>
        </w:rPr>
      </w:pPr>
      <w:r w:rsidRPr="00D21DBB">
        <w:rPr>
          <w:rFonts w:eastAsiaTheme="minorHAnsi"/>
          <w:b/>
          <w:bCs/>
          <w:sz w:val="24"/>
          <w:szCs w:val="24"/>
          <w:lang w:val="en-IN"/>
        </w:rPr>
        <w:t xml:space="preserve">Financial Bid (to be submitted online, no </w:t>
      </w:r>
      <w:r w:rsidR="007212A9" w:rsidRPr="00D21DBB">
        <w:rPr>
          <w:rFonts w:eastAsiaTheme="minorHAnsi"/>
          <w:b/>
          <w:bCs/>
          <w:sz w:val="24"/>
          <w:szCs w:val="24"/>
          <w:lang w:val="en-IN"/>
        </w:rPr>
        <w:t>physical copy) (Envelope-B</w:t>
      </w:r>
      <w:r w:rsidRPr="00D21DBB">
        <w:rPr>
          <w:rFonts w:eastAsiaTheme="minorHAnsi"/>
          <w:b/>
          <w:bCs/>
          <w:sz w:val="24"/>
          <w:szCs w:val="24"/>
          <w:lang w:val="en-IN"/>
        </w:rPr>
        <w:t>)</w:t>
      </w:r>
    </w:p>
    <w:p w:rsidR="00E729C2" w:rsidRPr="00D21DBB" w:rsidRDefault="00E729C2" w:rsidP="00E729C2">
      <w:pPr>
        <w:pStyle w:val="ListParagraph"/>
        <w:adjustRightInd w:val="0"/>
        <w:ind w:left="0"/>
        <w:rPr>
          <w:rFonts w:eastAsiaTheme="minorHAnsi"/>
          <w:b/>
          <w:bCs/>
          <w:sz w:val="24"/>
          <w:szCs w:val="24"/>
          <w:lang w:val="en-IN"/>
        </w:rPr>
      </w:pPr>
    </w:p>
    <w:p w:rsidR="00E729C2" w:rsidRPr="003E150A" w:rsidRDefault="00E729C2" w:rsidP="00827233">
      <w:pPr>
        <w:adjustRightInd w:val="0"/>
        <w:spacing w:line="360" w:lineRule="auto"/>
        <w:ind w:firstLine="0"/>
        <w:jc w:val="both"/>
        <w:rPr>
          <w:rFonts w:eastAsiaTheme="minorHAnsi"/>
          <w:sz w:val="24"/>
          <w:szCs w:val="24"/>
          <w:lang w:val="en-IN"/>
        </w:rPr>
      </w:pPr>
      <w:r w:rsidRPr="00D21DBB">
        <w:rPr>
          <w:rFonts w:eastAsiaTheme="minorHAnsi"/>
          <w:sz w:val="24"/>
          <w:szCs w:val="24"/>
          <w:lang w:val="en-IN"/>
        </w:rPr>
        <w:t xml:space="preserve">Price Schedule(s) as per Appendix </w:t>
      </w:r>
      <w:r w:rsidR="00827233" w:rsidRPr="00D21DBB">
        <w:rPr>
          <w:rFonts w:eastAsiaTheme="minorHAnsi"/>
          <w:sz w:val="24"/>
          <w:szCs w:val="24"/>
          <w:lang w:val="en-IN"/>
        </w:rPr>
        <w:t>–</w:t>
      </w:r>
      <w:r w:rsidRPr="00D21DBB">
        <w:rPr>
          <w:rFonts w:eastAsiaTheme="minorHAnsi"/>
          <w:sz w:val="24"/>
          <w:szCs w:val="24"/>
          <w:lang w:val="en-IN"/>
        </w:rPr>
        <w:t xml:space="preserve"> 3</w:t>
      </w:r>
      <w:r w:rsidR="00827233" w:rsidRPr="00D21DBB">
        <w:rPr>
          <w:rFonts w:eastAsiaTheme="minorHAnsi"/>
          <w:sz w:val="24"/>
          <w:szCs w:val="24"/>
          <w:lang w:val="en-IN"/>
        </w:rPr>
        <w:t>A &amp; Appendix – 3B (where applicable) filled</w:t>
      </w:r>
      <w:r w:rsidRPr="00D21DBB">
        <w:rPr>
          <w:rFonts w:eastAsiaTheme="minorHAnsi"/>
          <w:sz w:val="24"/>
          <w:szCs w:val="24"/>
          <w:lang w:val="en-IN"/>
        </w:rPr>
        <w:t xml:space="preserve"> up with all the details including Make, Model etc. </w:t>
      </w:r>
      <w:r w:rsidR="00827233" w:rsidRPr="00D21DBB">
        <w:rPr>
          <w:rFonts w:eastAsiaTheme="minorHAnsi"/>
          <w:sz w:val="24"/>
          <w:szCs w:val="24"/>
          <w:lang w:val="en-IN"/>
        </w:rPr>
        <w:t xml:space="preserve">of the goods offered with their </w:t>
      </w:r>
      <w:r w:rsidRPr="00D21DBB">
        <w:rPr>
          <w:rFonts w:eastAsiaTheme="minorHAnsi"/>
          <w:sz w:val="24"/>
          <w:szCs w:val="24"/>
          <w:lang w:val="en-IN"/>
        </w:rPr>
        <w:t>prices.</w:t>
      </w:r>
    </w:p>
    <w:p w:rsidR="00E729C2" w:rsidRPr="003E150A" w:rsidRDefault="00E729C2" w:rsidP="00E729C2">
      <w:pPr>
        <w:adjustRightInd w:val="0"/>
        <w:spacing w:line="360" w:lineRule="auto"/>
        <w:ind w:firstLine="0"/>
        <w:rPr>
          <w:rFonts w:eastAsiaTheme="minorHAnsi"/>
          <w:b/>
          <w:bCs/>
          <w:sz w:val="24"/>
          <w:szCs w:val="24"/>
          <w:lang w:val="en-IN"/>
        </w:rPr>
      </w:pPr>
      <w:r w:rsidRPr="003E150A">
        <w:rPr>
          <w:rFonts w:eastAsiaTheme="minorHAnsi"/>
          <w:b/>
          <w:bCs/>
          <w:sz w:val="24"/>
          <w:szCs w:val="24"/>
          <w:lang w:val="en-IN"/>
        </w:rPr>
        <w:t>N.B.</w:t>
      </w:r>
    </w:p>
    <w:p w:rsidR="00E729C2" w:rsidRPr="003E150A" w:rsidRDefault="00E729C2" w:rsidP="00E729C2">
      <w:pPr>
        <w:adjustRightInd w:val="0"/>
        <w:spacing w:line="360" w:lineRule="auto"/>
        <w:ind w:firstLine="0"/>
        <w:jc w:val="both"/>
        <w:rPr>
          <w:rFonts w:eastAsiaTheme="minorHAnsi"/>
          <w:sz w:val="24"/>
          <w:szCs w:val="24"/>
          <w:lang w:val="en-IN"/>
        </w:rPr>
      </w:pPr>
      <w:r>
        <w:rPr>
          <w:rFonts w:eastAsiaTheme="minorHAnsi"/>
          <w:sz w:val="24"/>
          <w:szCs w:val="24"/>
          <w:lang w:val="en-IN"/>
        </w:rPr>
        <w:t xml:space="preserve">i) </w:t>
      </w:r>
      <w:r w:rsidRPr="003E150A">
        <w:rPr>
          <w:rFonts w:eastAsiaTheme="minorHAnsi"/>
          <w:sz w:val="24"/>
          <w:szCs w:val="24"/>
          <w:lang w:val="en-IN"/>
        </w:rPr>
        <w:t>All pages of the Tender should be page numbered and indexed.</w:t>
      </w:r>
    </w:p>
    <w:p w:rsidR="00E729C2" w:rsidRPr="003E150A" w:rsidRDefault="00E729C2" w:rsidP="00E729C2">
      <w:pPr>
        <w:adjustRightInd w:val="0"/>
        <w:spacing w:line="360" w:lineRule="auto"/>
        <w:ind w:firstLine="0"/>
        <w:jc w:val="both"/>
        <w:rPr>
          <w:rFonts w:eastAsiaTheme="minorHAnsi"/>
          <w:sz w:val="24"/>
          <w:szCs w:val="24"/>
          <w:lang w:val="en-IN"/>
        </w:rPr>
      </w:pPr>
      <w:r>
        <w:rPr>
          <w:rFonts w:eastAsiaTheme="minorHAnsi"/>
          <w:sz w:val="24"/>
          <w:szCs w:val="24"/>
          <w:lang w:val="en-IN"/>
        </w:rPr>
        <w:t xml:space="preserve">ii) </w:t>
      </w:r>
      <w:r w:rsidRPr="003E150A">
        <w:rPr>
          <w:rFonts w:eastAsiaTheme="minorHAnsi"/>
          <w:sz w:val="24"/>
          <w:szCs w:val="24"/>
          <w:lang w:val="en-IN"/>
        </w:rPr>
        <w:t>It is the responsibility of bidder to go through the Tender Documents to ensure furnishing all required documents in addition to above, if any.</w:t>
      </w:r>
    </w:p>
    <w:p w:rsidR="00E729C2" w:rsidRDefault="00E729C2" w:rsidP="00E729C2">
      <w:pPr>
        <w:spacing w:line="360" w:lineRule="auto"/>
        <w:ind w:firstLine="0"/>
        <w:jc w:val="both"/>
      </w:pPr>
      <w:r>
        <w:rPr>
          <w:rFonts w:eastAsiaTheme="minorHAnsi"/>
          <w:sz w:val="24"/>
          <w:szCs w:val="24"/>
          <w:lang w:val="en-IN"/>
        </w:rPr>
        <w:t xml:space="preserve">6.2 </w:t>
      </w:r>
      <w:r w:rsidRPr="003E150A">
        <w:rPr>
          <w:rFonts w:eastAsiaTheme="minorHAnsi"/>
          <w:sz w:val="24"/>
          <w:szCs w:val="24"/>
          <w:lang w:val="en-IN"/>
        </w:rPr>
        <w:t xml:space="preserve"> The authorized signatory of the bidder must sign on the physical copy of tender document duly stamped at appropriate places and initial all the remaining pages of the tender.</w:t>
      </w:r>
    </w:p>
    <w:p w:rsidR="004E06F4" w:rsidRDefault="004E06F4" w:rsidP="004E06F4">
      <w:pPr>
        <w:adjustRightInd w:val="0"/>
        <w:spacing w:line="360" w:lineRule="auto"/>
        <w:ind w:firstLine="0"/>
        <w:jc w:val="both"/>
        <w:rPr>
          <w:rFonts w:eastAsiaTheme="minorHAnsi"/>
          <w:sz w:val="24"/>
          <w:szCs w:val="24"/>
          <w:highlight w:val="yellow"/>
          <w:lang w:val="en-IN"/>
        </w:rPr>
      </w:pPr>
      <w:r>
        <w:rPr>
          <w:rFonts w:eastAsiaTheme="minorHAnsi"/>
          <w:sz w:val="24"/>
          <w:szCs w:val="24"/>
          <w:lang w:val="en-IN"/>
        </w:rPr>
        <w:t xml:space="preserve">6.3 </w:t>
      </w:r>
      <w:r w:rsidRPr="003E150A">
        <w:rPr>
          <w:rFonts w:eastAsiaTheme="minorHAnsi"/>
          <w:sz w:val="24"/>
          <w:szCs w:val="24"/>
          <w:lang w:val="en-IN"/>
        </w:rPr>
        <w:t xml:space="preserve"> A tender, which does not fulfil any of the above requirements and/or gives evasive information/reply against any such requirement, shall be liable to be ignored and rejected.</w:t>
      </w:r>
    </w:p>
    <w:p w:rsidR="0054339A" w:rsidRPr="0054339A" w:rsidRDefault="0054339A" w:rsidP="0054339A">
      <w:pPr>
        <w:pStyle w:val="ListParagraph"/>
        <w:shd w:val="clear" w:color="auto" w:fill="BFBFBF" w:themeFill="background1" w:themeFillShade="BF"/>
        <w:spacing w:before="94"/>
        <w:ind w:left="0" w:firstLine="0"/>
        <w:jc w:val="both"/>
        <w:rPr>
          <w:b/>
          <w:sz w:val="24"/>
          <w:szCs w:val="24"/>
        </w:rPr>
      </w:pPr>
      <w:r w:rsidRPr="0054339A">
        <w:rPr>
          <w:b/>
          <w:sz w:val="24"/>
          <w:szCs w:val="24"/>
        </w:rPr>
        <w:t>7. Cost of Bidding</w:t>
      </w:r>
    </w:p>
    <w:p w:rsidR="004E06F4" w:rsidRPr="003E150A" w:rsidRDefault="004E06F4" w:rsidP="004E06F4">
      <w:pPr>
        <w:pStyle w:val="ListParagraph"/>
        <w:spacing w:before="94" w:line="362" w:lineRule="auto"/>
        <w:ind w:left="0" w:firstLine="0"/>
        <w:jc w:val="both"/>
        <w:rPr>
          <w:sz w:val="24"/>
          <w:szCs w:val="24"/>
        </w:rPr>
      </w:pPr>
      <w:r w:rsidRPr="003E150A">
        <w:rPr>
          <w:sz w:val="24"/>
          <w:szCs w:val="24"/>
        </w:rPr>
        <w:t>The Bid</w:t>
      </w:r>
      <w:r w:rsidR="00506855">
        <w:rPr>
          <w:sz w:val="24"/>
          <w:szCs w:val="24"/>
        </w:rPr>
        <w:t xml:space="preserve">ders should bear </w:t>
      </w:r>
      <w:r w:rsidRPr="003E150A">
        <w:rPr>
          <w:sz w:val="24"/>
          <w:szCs w:val="24"/>
        </w:rPr>
        <w:t>all the costs associated with the preparation</w:t>
      </w:r>
      <w:r w:rsidRPr="003E150A">
        <w:rPr>
          <w:spacing w:val="-1"/>
          <w:sz w:val="24"/>
          <w:szCs w:val="24"/>
        </w:rPr>
        <w:t xml:space="preserve"> </w:t>
      </w:r>
      <w:r w:rsidR="00506855">
        <w:rPr>
          <w:sz w:val="24"/>
          <w:szCs w:val="24"/>
        </w:rPr>
        <w:t xml:space="preserve">and </w:t>
      </w:r>
      <w:r w:rsidRPr="003E150A">
        <w:rPr>
          <w:sz w:val="24"/>
          <w:szCs w:val="24"/>
        </w:rPr>
        <w:t>submission of Bids. RIMS, Imphal will in no way be responsible or liable for these charges/costs incurred regardless of the conduct or outcome of the bidding</w:t>
      </w:r>
      <w:r w:rsidRPr="003E150A">
        <w:rPr>
          <w:spacing w:val="13"/>
          <w:sz w:val="24"/>
          <w:szCs w:val="24"/>
        </w:rPr>
        <w:t xml:space="preserve"> </w:t>
      </w:r>
      <w:r w:rsidRPr="003E150A">
        <w:rPr>
          <w:sz w:val="24"/>
          <w:szCs w:val="24"/>
        </w:rPr>
        <w:t>process.</w:t>
      </w:r>
    </w:p>
    <w:p w:rsidR="004E06F4" w:rsidRPr="00B32E41" w:rsidRDefault="004E06F4" w:rsidP="0054339A">
      <w:pPr>
        <w:pStyle w:val="Heading2"/>
        <w:shd w:val="clear" w:color="auto" w:fill="BFBFBF" w:themeFill="background1" w:themeFillShade="BF"/>
        <w:tabs>
          <w:tab w:val="left" w:pos="1032"/>
          <w:tab w:val="left" w:pos="1033"/>
          <w:tab w:val="left" w:pos="8638"/>
        </w:tabs>
        <w:spacing w:before="130"/>
        <w:ind w:left="0" w:firstLine="0"/>
        <w:rPr>
          <w:sz w:val="24"/>
          <w:szCs w:val="24"/>
        </w:rPr>
      </w:pPr>
      <w:bookmarkStart w:id="16" w:name="5.2_Tender_Document_Fee"/>
      <w:bookmarkStart w:id="17" w:name="_bookmark13"/>
      <w:bookmarkStart w:id="18" w:name="_Toc483566729"/>
      <w:bookmarkEnd w:id="16"/>
      <w:bookmarkEnd w:id="17"/>
      <w:r w:rsidRPr="0054339A">
        <w:rPr>
          <w:sz w:val="24"/>
          <w:szCs w:val="24"/>
          <w:highlight w:val="lightGray"/>
          <w:shd w:val="clear" w:color="auto" w:fill="D5D5D5"/>
        </w:rPr>
        <w:t>8. Tender Document</w:t>
      </w:r>
      <w:r w:rsidRPr="0054339A">
        <w:rPr>
          <w:spacing w:val="41"/>
          <w:sz w:val="24"/>
          <w:szCs w:val="24"/>
          <w:highlight w:val="lightGray"/>
          <w:shd w:val="clear" w:color="auto" w:fill="D5D5D5"/>
        </w:rPr>
        <w:t xml:space="preserve"> </w:t>
      </w:r>
      <w:r w:rsidRPr="0054339A">
        <w:rPr>
          <w:sz w:val="24"/>
          <w:szCs w:val="24"/>
          <w:highlight w:val="lightGray"/>
          <w:shd w:val="clear" w:color="auto" w:fill="D5D5D5"/>
        </w:rPr>
        <w:t>Fee</w:t>
      </w:r>
      <w:bookmarkEnd w:id="18"/>
      <w:r>
        <w:rPr>
          <w:sz w:val="24"/>
          <w:szCs w:val="24"/>
          <w:shd w:val="clear" w:color="auto" w:fill="D5D5D5"/>
        </w:rPr>
        <w:t xml:space="preserve">                                                                                          </w:t>
      </w:r>
    </w:p>
    <w:p w:rsidR="004E06F4" w:rsidRDefault="004E06F4" w:rsidP="004E06F4">
      <w:pPr>
        <w:pStyle w:val="BodyText"/>
        <w:spacing w:before="205"/>
        <w:rPr>
          <w:sz w:val="24"/>
          <w:szCs w:val="24"/>
        </w:rPr>
      </w:pPr>
      <w:r>
        <w:rPr>
          <w:sz w:val="24"/>
          <w:szCs w:val="24"/>
        </w:rPr>
        <w:t xml:space="preserve">The </w:t>
      </w:r>
      <w:r w:rsidRPr="003E150A">
        <w:rPr>
          <w:sz w:val="24"/>
          <w:szCs w:val="24"/>
        </w:rPr>
        <w:t>Tender document fee is waived.</w:t>
      </w:r>
    </w:p>
    <w:p w:rsidR="00A04EA3" w:rsidRDefault="00A04EA3" w:rsidP="004E06F4">
      <w:pPr>
        <w:pStyle w:val="BodyText"/>
        <w:spacing w:before="205"/>
        <w:rPr>
          <w:sz w:val="24"/>
          <w:szCs w:val="24"/>
        </w:rPr>
      </w:pPr>
    </w:p>
    <w:p w:rsidR="00A95ABC" w:rsidRPr="00A95ABC" w:rsidRDefault="00A95ABC" w:rsidP="004E06F4">
      <w:pPr>
        <w:pStyle w:val="Heading2"/>
        <w:spacing w:before="0"/>
        <w:ind w:left="0" w:firstLine="0"/>
        <w:rPr>
          <w:sz w:val="14"/>
          <w:szCs w:val="24"/>
          <w:highlight w:val="lightGray"/>
          <w:shd w:val="clear" w:color="auto" w:fill="99CCFF"/>
        </w:rPr>
      </w:pPr>
      <w:bookmarkStart w:id="19" w:name="_bookmark14"/>
      <w:bookmarkStart w:id="20" w:name="_Toc483566730"/>
      <w:bookmarkEnd w:id="19"/>
    </w:p>
    <w:p w:rsidR="004E06F4" w:rsidRPr="003E150A" w:rsidRDefault="004E06F4" w:rsidP="0054339A">
      <w:pPr>
        <w:pStyle w:val="Heading2"/>
        <w:shd w:val="clear" w:color="auto" w:fill="BFBFBF" w:themeFill="background1" w:themeFillShade="BF"/>
        <w:spacing w:before="0"/>
        <w:ind w:left="0" w:firstLine="0"/>
        <w:rPr>
          <w:sz w:val="24"/>
          <w:szCs w:val="24"/>
        </w:rPr>
      </w:pPr>
      <w:r>
        <w:rPr>
          <w:sz w:val="24"/>
          <w:szCs w:val="24"/>
          <w:highlight w:val="lightGray"/>
          <w:shd w:val="clear" w:color="auto" w:fill="99CCFF"/>
        </w:rPr>
        <w:lastRenderedPageBreak/>
        <w:t xml:space="preserve">9.  </w:t>
      </w:r>
      <w:r w:rsidRPr="00B32E41">
        <w:rPr>
          <w:sz w:val="24"/>
          <w:szCs w:val="24"/>
          <w:highlight w:val="lightGray"/>
          <w:shd w:val="clear" w:color="auto" w:fill="99CCFF"/>
        </w:rPr>
        <w:t>Earnest Money Deposit</w:t>
      </w:r>
      <w:r w:rsidRPr="00B32E41">
        <w:rPr>
          <w:spacing w:val="50"/>
          <w:sz w:val="24"/>
          <w:szCs w:val="24"/>
          <w:highlight w:val="lightGray"/>
          <w:shd w:val="clear" w:color="auto" w:fill="99CCFF"/>
        </w:rPr>
        <w:t xml:space="preserve"> </w:t>
      </w:r>
      <w:r w:rsidRPr="00B32E41">
        <w:rPr>
          <w:sz w:val="24"/>
          <w:szCs w:val="24"/>
          <w:highlight w:val="lightGray"/>
          <w:shd w:val="clear" w:color="auto" w:fill="99CCFF"/>
        </w:rPr>
        <w:t>(EMD</w:t>
      </w:r>
      <w:r>
        <w:rPr>
          <w:sz w:val="24"/>
          <w:szCs w:val="24"/>
          <w:highlight w:val="lightGray"/>
          <w:shd w:val="clear" w:color="auto" w:fill="99CCFF"/>
        </w:rPr>
        <w:t>)</w:t>
      </w:r>
      <w:bookmarkEnd w:id="20"/>
      <w:r>
        <w:rPr>
          <w:sz w:val="24"/>
          <w:szCs w:val="24"/>
          <w:highlight w:val="lightGray"/>
          <w:shd w:val="clear" w:color="auto" w:fill="99CCFF"/>
        </w:rPr>
        <w:t xml:space="preserve">                                                                            </w:t>
      </w:r>
    </w:p>
    <w:p w:rsidR="004E06F4" w:rsidRPr="003E150A" w:rsidRDefault="004E06F4" w:rsidP="004E06F4">
      <w:pPr>
        <w:pStyle w:val="BodyText"/>
        <w:spacing w:before="9"/>
        <w:rPr>
          <w:b/>
          <w:sz w:val="24"/>
          <w:szCs w:val="24"/>
        </w:rPr>
      </w:pPr>
    </w:p>
    <w:p w:rsidR="004E06F4" w:rsidRPr="00A044CC" w:rsidRDefault="004E06F4" w:rsidP="00076976">
      <w:pPr>
        <w:spacing w:line="360" w:lineRule="auto"/>
        <w:ind w:firstLine="0"/>
        <w:jc w:val="both"/>
        <w:rPr>
          <w:sz w:val="24"/>
          <w:szCs w:val="24"/>
        </w:rPr>
      </w:pPr>
      <w:r>
        <w:rPr>
          <w:sz w:val="24"/>
          <w:szCs w:val="24"/>
        </w:rPr>
        <w:t xml:space="preserve">9.1 </w:t>
      </w:r>
      <w:r w:rsidRPr="00A044CC">
        <w:rPr>
          <w:sz w:val="24"/>
          <w:szCs w:val="24"/>
        </w:rPr>
        <w:t>An EMD amount as specified in the Tender Schedule should be paid  by way of Demand Draft or Banker</w:t>
      </w:r>
      <w:r>
        <w:rPr>
          <w:sz w:val="24"/>
          <w:szCs w:val="24"/>
        </w:rPr>
        <w:t xml:space="preserve">'s Cheque drawn in favour of </w:t>
      </w:r>
      <w:r w:rsidRPr="00A044CC">
        <w:rPr>
          <w:sz w:val="24"/>
          <w:szCs w:val="24"/>
        </w:rPr>
        <w:t xml:space="preserve">“Director, RIMS, Imphal”  payable at  Imphal. </w:t>
      </w:r>
      <w:r w:rsidRPr="00AD4D4A">
        <w:rPr>
          <w:b/>
          <w:sz w:val="24"/>
          <w:szCs w:val="24"/>
        </w:rPr>
        <w:t>The Demand Draft or Banker's Cheque should be deposited physically at RIMS, Imphal before the date and time of opening of the Tender</w:t>
      </w:r>
      <w:r w:rsidRPr="00A044CC">
        <w:rPr>
          <w:sz w:val="24"/>
          <w:szCs w:val="24"/>
        </w:rPr>
        <w:t>.  The EMD in the form of Bank Guarantee is not acceptable. A scanned copy of the EMD should be included in the documents uploaded for the Technical Bid.</w:t>
      </w:r>
    </w:p>
    <w:p w:rsidR="00855A1F" w:rsidRDefault="004E06F4" w:rsidP="00076976">
      <w:pPr>
        <w:spacing w:line="360" w:lineRule="auto"/>
        <w:ind w:firstLine="0"/>
        <w:jc w:val="both"/>
        <w:rPr>
          <w:sz w:val="24"/>
          <w:szCs w:val="24"/>
        </w:rPr>
      </w:pPr>
      <w:r>
        <w:rPr>
          <w:sz w:val="24"/>
          <w:szCs w:val="24"/>
        </w:rPr>
        <w:t xml:space="preserve">9.2 </w:t>
      </w:r>
      <w:r w:rsidRPr="00A044CC">
        <w:rPr>
          <w:sz w:val="24"/>
          <w:szCs w:val="24"/>
        </w:rPr>
        <w:t>The EMD of the unsuccessful Bidders will be returned at the expense of the Bidders within a reasonable time consistent with the rules and regulations in this behalf. The EMD amount held by RIMS, Imphal</w:t>
      </w:r>
      <w:r>
        <w:rPr>
          <w:sz w:val="24"/>
          <w:szCs w:val="24"/>
        </w:rPr>
        <w:t xml:space="preserve"> till </w:t>
      </w:r>
      <w:r w:rsidRPr="00A044CC">
        <w:rPr>
          <w:sz w:val="24"/>
          <w:szCs w:val="24"/>
        </w:rPr>
        <w:t>it is refunded to the unsuccessful Bidders wi</w:t>
      </w:r>
      <w:r w:rsidR="00F94D04">
        <w:rPr>
          <w:sz w:val="24"/>
          <w:szCs w:val="24"/>
        </w:rPr>
        <w:t>ll not earn any interest thereon</w:t>
      </w:r>
      <w:r w:rsidRPr="00A044CC">
        <w:rPr>
          <w:sz w:val="24"/>
          <w:szCs w:val="24"/>
        </w:rPr>
        <w:t>.</w:t>
      </w:r>
    </w:p>
    <w:p w:rsidR="0080146E" w:rsidRPr="00A044CC" w:rsidRDefault="0080146E" w:rsidP="0080146E">
      <w:pPr>
        <w:spacing w:line="360" w:lineRule="auto"/>
        <w:ind w:firstLine="0"/>
        <w:jc w:val="both"/>
        <w:rPr>
          <w:sz w:val="24"/>
          <w:szCs w:val="24"/>
        </w:rPr>
      </w:pPr>
      <w:r>
        <w:rPr>
          <w:sz w:val="24"/>
          <w:szCs w:val="24"/>
        </w:rPr>
        <w:t xml:space="preserve">9.3 </w:t>
      </w:r>
      <w:r w:rsidRPr="00A044CC">
        <w:rPr>
          <w:sz w:val="24"/>
          <w:szCs w:val="24"/>
        </w:rPr>
        <w:t>The EMD amount of the Successful Bidder can be converted as part of the Security Deposit (SD) for successful execution of the work and will be returned only after the successful fulfillment of the Contract.</w:t>
      </w:r>
    </w:p>
    <w:p w:rsidR="0080146E" w:rsidRPr="00A044CC" w:rsidRDefault="0080146E" w:rsidP="0080146E">
      <w:pPr>
        <w:spacing w:line="360" w:lineRule="auto"/>
        <w:ind w:firstLine="0"/>
        <w:jc w:val="both"/>
        <w:rPr>
          <w:sz w:val="24"/>
          <w:szCs w:val="24"/>
        </w:rPr>
      </w:pPr>
      <w:r>
        <w:rPr>
          <w:sz w:val="24"/>
          <w:szCs w:val="24"/>
        </w:rPr>
        <w:t xml:space="preserve">9.4 </w:t>
      </w:r>
      <w:r w:rsidRPr="00A044CC">
        <w:rPr>
          <w:sz w:val="24"/>
          <w:szCs w:val="24"/>
        </w:rPr>
        <w:t>The EMD amount will be forfeited to "Director, RIMS, Imphal", if the Bidder withdraws the bid during the period of its validity specified in the tender or if the successful Bidder fails to remit Security Deposit and /or fails to sign the Contract within the due</w:t>
      </w:r>
      <w:r w:rsidRPr="00A044CC">
        <w:rPr>
          <w:spacing w:val="11"/>
          <w:sz w:val="24"/>
          <w:szCs w:val="24"/>
        </w:rPr>
        <w:t xml:space="preserve"> </w:t>
      </w:r>
      <w:r w:rsidRPr="00A044CC">
        <w:rPr>
          <w:sz w:val="24"/>
          <w:szCs w:val="24"/>
        </w:rPr>
        <w:t>dates.</w:t>
      </w:r>
    </w:p>
    <w:p w:rsidR="0080146E" w:rsidRDefault="0080146E" w:rsidP="0080146E">
      <w:pPr>
        <w:spacing w:line="360" w:lineRule="auto"/>
        <w:ind w:firstLine="0"/>
        <w:jc w:val="both"/>
        <w:rPr>
          <w:rFonts w:eastAsiaTheme="minorHAnsi"/>
          <w:b/>
          <w:bCs/>
          <w:sz w:val="24"/>
          <w:szCs w:val="24"/>
          <w:lang w:val="en-IN"/>
        </w:rPr>
      </w:pPr>
      <w:r>
        <w:rPr>
          <w:sz w:val="24"/>
          <w:szCs w:val="24"/>
        </w:rPr>
        <w:t xml:space="preserve">9.5 </w:t>
      </w:r>
      <w:r w:rsidRPr="00A044CC">
        <w:rPr>
          <w:sz w:val="24"/>
          <w:szCs w:val="24"/>
        </w:rPr>
        <w:t>The EMD amount shall be exempted for bidders who are certified under SME / NSIC, upon furnishing relevant</w:t>
      </w:r>
      <w:r w:rsidRPr="00A044CC">
        <w:rPr>
          <w:spacing w:val="-18"/>
          <w:sz w:val="24"/>
          <w:szCs w:val="24"/>
        </w:rPr>
        <w:t xml:space="preserve"> </w:t>
      </w:r>
      <w:r w:rsidRPr="00A044CC">
        <w:rPr>
          <w:sz w:val="24"/>
          <w:szCs w:val="24"/>
        </w:rPr>
        <w:t>documents.</w:t>
      </w:r>
    </w:p>
    <w:p w:rsidR="0080146E" w:rsidRPr="003E150A" w:rsidRDefault="0080146E" w:rsidP="00FF4FC2">
      <w:pPr>
        <w:shd w:val="clear" w:color="auto" w:fill="BFBFBF" w:themeFill="background1" w:themeFillShade="BF"/>
        <w:adjustRightInd w:val="0"/>
        <w:ind w:firstLine="0"/>
        <w:rPr>
          <w:rFonts w:eastAsiaTheme="minorHAnsi"/>
          <w:b/>
          <w:bCs/>
          <w:sz w:val="24"/>
          <w:szCs w:val="24"/>
          <w:lang w:val="en-IN"/>
        </w:rPr>
      </w:pPr>
      <w:r w:rsidRPr="00B50EE9">
        <w:rPr>
          <w:rFonts w:eastAsiaTheme="minorHAnsi"/>
          <w:b/>
          <w:bCs/>
          <w:sz w:val="24"/>
          <w:szCs w:val="24"/>
          <w:highlight w:val="lightGray"/>
          <w:lang w:val="en-IN"/>
        </w:rPr>
        <w:t>10.  Tender Validit</w:t>
      </w:r>
      <w:r>
        <w:rPr>
          <w:rFonts w:eastAsiaTheme="minorHAnsi"/>
          <w:b/>
          <w:bCs/>
          <w:sz w:val="24"/>
          <w:szCs w:val="24"/>
          <w:highlight w:val="lightGray"/>
          <w:lang w:val="en-IN"/>
        </w:rPr>
        <w:t xml:space="preserve">y                                                                                                   </w:t>
      </w:r>
    </w:p>
    <w:p w:rsidR="0080146E" w:rsidRPr="003E150A" w:rsidRDefault="0080146E" w:rsidP="0080146E">
      <w:pPr>
        <w:adjustRightInd w:val="0"/>
        <w:rPr>
          <w:rFonts w:eastAsiaTheme="minorHAnsi"/>
          <w:b/>
          <w:bCs/>
          <w:sz w:val="24"/>
          <w:szCs w:val="24"/>
          <w:lang w:val="en-IN"/>
        </w:rPr>
      </w:pPr>
    </w:p>
    <w:p w:rsidR="0080146E" w:rsidRPr="003E150A" w:rsidRDefault="0080146E" w:rsidP="0080146E">
      <w:pPr>
        <w:adjustRightInd w:val="0"/>
        <w:spacing w:line="360" w:lineRule="auto"/>
        <w:ind w:firstLine="0"/>
        <w:jc w:val="both"/>
        <w:rPr>
          <w:rFonts w:eastAsiaTheme="minorHAnsi"/>
          <w:sz w:val="24"/>
          <w:szCs w:val="24"/>
          <w:lang w:val="en-IN"/>
        </w:rPr>
      </w:pPr>
      <w:r>
        <w:rPr>
          <w:rFonts w:eastAsiaTheme="minorHAnsi"/>
          <w:sz w:val="24"/>
          <w:szCs w:val="24"/>
          <w:lang w:val="en-IN"/>
        </w:rPr>
        <w:t>10.1 The</w:t>
      </w:r>
      <w:r w:rsidRPr="003E150A">
        <w:rPr>
          <w:rFonts w:eastAsiaTheme="minorHAnsi"/>
          <w:sz w:val="24"/>
          <w:szCs w:val="24"/>
          <w:lang w:val="en-IN"/>
        </w:rPr>
        <w:t xml:space="preserve"> tenders shall remain valid for acceptance for a </w:t>
      </w:r>
      <w:r w:rsidRPr="00C45766">
        <w:rPr>
          <w:rFonts w:eastAsiaTheme="minorHAnsi"/>
          <w:sz w:val="24"/>
          <w:szCs w:val="24"/>
          <w:lang w:val="en-IN"/>
        </w:rPr>
        <w:t>period of 180 days (One</w:t>
      </w:r>
      <w:r w:rsidRPr="003E150A">
        <w:rPr>
          <w:rFonts w:eastAsiaTheme="minorHAnsi"/>
          <w:sz w:val="24"/>
          <w:szCs w:val="24"/>
          <w:lang w:val="en-IN"/>
        </w:rPr>
        <w:t xml:space="preserve"> hundred and eighty days) after the date of Technical bid opening prescribed in the Tender Document. Any tender valid for a shorter period shall be treated as unresponsive and rejected.</w:t>
      </w:r>
    </w:p>
    <w:p w:rsidR="0080146E" w:rsidRPr="003E150A" w:rsidRDefault="0080146E" w:rsidP="0080146E">
      <w:pPr>
        <w:adjustRightInd w:val="0"/>
        <w:spacing w:line="360" w:lineRule="auto"/>
        <w:ind w:firstLine="0"/>
        <w:jc w:val="both"/>
        <w:rPr>
          <w:rFonts w:eastAsiaTheme="minorHAnsi"/>
          <w:sz w:val="24"/>
          <w:szCs w:val="24"/>
          <w:lang w:val="en-IN"/>
        </w:rPr>
      </w:pPr>
      <w:r>
        <w:rPr>
          <w:rFonts w:eastAsiaTheme="minorHAnsi"/>
          <w:sz w:val="24"/>
          <w:szCs w:val="24"/>
          <w:lang w:val="en-IN"/>
        </w:rPr>
        <w:t xml:space="preserve">10.2 </w:t>
      </w:r>
      <w:r w:rsidRPr="003E150A">
        <w:rPr>
          <w:rFonts w:eastAsiaTheme="minorHAnsi"/>
          <w:sz w:val="24"/>
          <w:szCs w:val="24"/>
          <w:lang w:val="en-IN"/>
        </w:rPr>
        <w:t>In exceptional cases, the Bidders may be requested by the Tender Inviting Authority to extend the validity of their tenders up to a specified period. Such request(s) and responses thereto shall be conveyed by surface mail or by fax/ telex/cable followed by surface mail. The Bidders, who agree to extend the tender validity, are to extend the same without any change or modification of their original tender and they are also to extend the validity period of the EMD accordingly. A bidder, however, may not agree to extend its tender validity without forfeiting its EMD.</w:t>
      </w:r>
    </w:p>
    <w:p w:rsidR="0080146E" w:rsidRPr="003E150A" w:rsidRDefault="0080146E" w:rsidP="00253D6D">
      <w:pPr>
        <w:adjustRightInd w:val="0"/>
        <w:spacing w:line="360" w:lineRule="auto"/>
        <w:ind w:firstLine="0"/>
        <w:jc w:val="both"/>
        <w:rPr>
          <w:rFonts w:eastAsiaTheme="minorHAnsi"/>
          <w:sz w:val="24"/>
          <w:szCs w:val="24"/>
          <w:lang w:val="en-IN"/>
        </w:rPr>
      </w:pPr>
      <w:r>
        <w:rPr>
          <w:rFonts w:eastAsiaTheme="minorHAnsi"/>
          <w:sz w:val="24"/>
          <w:szCs w:val="24"/>
          <w:lang w:val="en-IN"/>
        </w:rPr>
        <w:lastRenderedPageBreak/>
        <w:t xml:space="preserve">10.3  </w:t>
      </w:r>
      <w:r w:rsidRPr="003E150A">
        <w:rPr>
          <w:rFonts w:eastAsiaTheme="minorHAnsi"/>
          <w:sz w:val="24"/>
          <w:szCs w:val="24"/>
          <w:lang w:val="en-IN"/>
        </w:rPr>
        <w:t>In case the day up to which the tenders are to remain valid falls on/ subsequently declared a holiday or closed day for the Tender Inviting Authority, the tender validity shall automatically be extended up to the next working day.</w:t>
      </w:r>
    </w:p>
    <w:p w:rsidR="00253D6D" w:rsidRDefault="0080146E" w:rsidP="002207AC">
      <w:pPr>
        <w:shd w:val="clear" w:color="auto" w:fill="BFBFBF" w:themeFill="background1" w:themeFillShade="BF"/>
        <w:adjustRightInd w:val="0"/>
        <w:ind w:firstLine="0"/>
        <w:rPr>
          <w:rFonts w:eastAsiaTheme="minorHAnsi"/>
          <w:b/>
          <w:bCs/>
          <w:sz w:val="24"/>
          <w:szCs w:val="24"/>
          <w:highlight w:val="lightGray"/>
          <w:lang w:val="en-IN"/>
        </w:rPr>
      </w:pPr>
      <w:r w:rsidRPr="007D7CC7">
        <w:rPr>
          <w:rFonts w:eastAsiaTheme="minorHAnsi"/>
          <w:b/>
          <w:bCs/>
          <w:sz w:val="24"/>
          <w:szCs w:val="24"/>
          <w:highlight w:val="lightGray"/>
          <w:lang w:val="en-IN"/>
        </w:rPr>
        <w:t>11.  Signing and Sealing of Tende</w:t>
      </w:r>
      <w:r>
        <w:rPr>
          <w:rFonts w:eastAsiaTheme="minorHAnsi"/>
          <w:b/>
          <w:bCs/>
          <w:sz w:val="24"/>
          <w:szCs w:val="24"/>
          <w:highlight w:val="lightGray"/>
          <w:lang w:val="en-IN"/>
        </w:rPr>
        <w:t xml:space="preserve">r </w:t>
      </w:r>
    </w:p>
    <w:p w:rsidR="0080146E" w:rsidRPr="003E150A" w:rsidRDefault="0080146E" w:rsidP="0080146E">
      <w:pPr>
        <w:adjustRightInd w:val="0"/>
        <w:ind w:firstLine="0"/>
        <w:rPr>
          <w:rFonts w:eastAsiaTheme="minorHAnsi"/>
          <w:b/>
          <w:bCs/>
          <w:sz w:val="24"/>
          <w:szCs w:val="24"/>
          <w:lang w:val="en-IN"/>
        </w:rPr>
      </w:pPr>
      <w:r>
        <w:rPr>
          <w:rFonts w:eastAsiaTheme="minorHAnsi"/>
          <w:b/>
          <w:bCs/>
          <w:sz w:val="24"/>
          <w:szCs w:val="24"/>
          <w:highlight w:val="lightGray"/>
          <w:lang w:val="en-IN"/>
        </w:rPr>
        <w:t xml:space="preserve">                                                                           </w:t>
      </w:r>
    </w:p>
    <w:p w:rsidR="0080146E" w:rsidRPr="007C4855" w:rsidRDefault="0080146E" w:rsidP="0080146E">
      <w:pPr>
        <w:spacing w:line="360" w:lineRule="auto"/>
        <w:ind w:firstLine="0"/>
        <w:jc w:val="both"/>
        <w:rPr>
          <w:rFonts w:eastAsiaTheme="minorHAnsi"/>
          <w:sz w:val="24"/>
          <w:szCs w:val="24"/>
          <w:lang w:val="en-IN"/>
        </w:rPr>
      </w:pPr>
      <w:r>
        <w:rPr>
          <w:rFonts w:eastAsiaTheme="minorHAnsi"/>
          <w:sz w:val="24"/>
          <w:szCs w:val="24"/>
          <w:lang w:val="en-IN"/>
        </w:rPr>
        <w:t>11.1</w:t>
      </w:r>
      <w:r w:rsidRPr="003E150A">
        <w:rPr>
          <w:rFonts w:eastAsiaTheme="minorHAnsi"/>
          <w:sz w:val="24"/>
          <w:szCs w:val="24"/>
          <w:lang w:val="en-IN"/>
        </w:rPr>
        <w:t xml:space="preserve"> The Bidders shall submit their tenders online as per key schedule dates indicated</w:t>
      </w:r>
      <w:r w:rsidR="00A15BE8">
        <w:rPr>
          <w:rFonts w:eastAsiaTheme="minorHAnsi"/>
          <w:sz w:val="24"/>
          <w:szCs w:val="24"/>
          <w:lang w:val="en-IN"/>
        </w:rPr>
        <w:t xml:space="preserve"> </w:t>
      </w:r>
      <w:r w:rsidR="00A15BE8" w:rsidRPr="007C4855">
        <w:rPr>
          <w:rFonts w:eastAsiaTheme="minorHAnsi"/>
          <w:sz w:val="24"/>
          <w:szCs w:val="24"/>
          <w:lang w:val="en-IN"/>
        </w:rPr>
        <w:t>in Section - I</w:t>
      </w:r>
      <w:r w:rsidRPr="007C4855">
        <w:rPr>
          <w:rFonts w:eastAsiaTheme="minorHAnsi"/>
          <w:sz w:val="24"/>
          <w:szCs w:val="24"/>
          <w:lang w:val="en-IN"/>
        </w:rPr>
        <w:t xml:space="preserve"> and physical copy of Technical Bid as per the instructions contained in Clause 6.</w:t>
      </w:r>
    </w:p>
    <w:p w:rsidR="00253D6D" w:rsidRPr="003E150A" w:rsidRDefault="00253D6D" w:rsidP="00253D6D">
      <w:pPr>
        <w:adjustRightInd w:val="0"/>
        <w:spacing w:line="360" w:lineRule="auto"/>
        <w:ind w:firstLine="0"/>
        <w:jc w:val="both"/>
        <w:rPr>
          <w:rFonts w:eastAsiaTheme="minorHAnsi"/>
          <w:b/>
          <w:bCs/>
          <w:sz w:val="24"/>
          <w:szCs w:val="24"/>
          <w:lang w:val="en-IN"/>
        </w:rPr>
      </w:pPr>
      <w:r w:rsidRPr="007C4855">
        <w:rPr>
          <w:rFonts w:eastAsiaTheme="minorHAnsi"/>
          <w:sz w:val="24"/>
          <w:szCs w:val="24"/>
          <w:lang w:val="en-IN"/>
        </w:rPr>
        <w:t>11.2 Tender Document</w:t>
      </w:r>
      <w:r w:rsidRPr="003E150A">
        <w:rPr>
          <w:rFonts w:eastAsiaTheme="minorHAnsi"/>
          <w:sz w:val="24"/>
          <w:szCs w:val="24"/>
          <w:lang w:val="en-IN"/>
        </w:rPr>
        <w:t xml:space="preserve"> seeks tender submission by following two Tender Online System, in two parts i.e. two bid systems. First part i.e. “Technical Bid (EMD &amp; Technical documents) – </w:t>
      </w:r>
      <w:r w:rsidRPr="003E150A">
        <w:rPr>
          <w:rFonts w:eastAsiaTheme="minorHAnsi"/>
          <w:b/>
          <w:bCs/>
          <w:sz w:val="24"/>
          <w:szCs w:val="24"/>
          <w:lang w:val="en-IN"/>
        </w:rPr>
        <w:t>Envelope-A</w:t>
      </w:r>
      <w:r w:rsidRPr="003E150A">
        <w:rPr>
          <w:rFonts w:eastAsiaTheme="minorHAnsi"/>
          <w:sz w:val="24"/>
          <w:szCs w:val="24"/>
          <w:lang w:val="en-IN"/>
        </w:rPr>
        <w:t xml:space="preserve"> and second part i.e. “Financial Bid’ – </w:t>
      </w:r>
      <w:r w:rsidR="00C041CF">
        <w:rPr>
          <w:rFonts w:eastAsiaTheme="minorHAnsi"/>
          <w:b/>
          <w:bCs/>
          <w:sz w:val="24"/>
          <w:szCs w:val="24"/>
          <w:lang w:val="en-IN"/>
        </w:rPr>
        <w:t>Envelope-B.</w:t>
      </w:r>
    </w:p>
    <w:p w:rsidR="00253D6D" w:rsidRDefault="00253D6D" w:rsidP="00253D6D">
      <w:pPr>
        <w:adjustRightInd w:val="0"/>
        <w:spacing w:line="360" w:lineRule="auto"/>
        <w:ind w:firstLine="0"/>
        <w:jc w:val="both"/>
        <w:rPr>
          <w:rFonts w:eastAsiaTheme="minorHAnsi"/>
          <w:sz w:val="24"/>
          <w:szCs w:val="24"/>
          <w:lang w:val="en-IN"/>
        </w:rPr>
      </w:pPr>
      <w:r>
        <w:rPr>
          <w:rFonts w:eastAsiaTheme="minorHAnsi"/>
          <w:sz w:val="24"/>
          <w:szCs w:val="24"/>
          <w:lang w:val="en-IN"/>
        </w:rPr>
        <w:t>1</w:t>
      </w:r>
      <w:r w:rsidRPr="003E150A">
        <w:rPr>
          <w:rFonts w:eastAsiaTheme="minorHAnsi"/>
          <w:sz w:val="24"/>
          <w:szCs w:val="24"/>
          <w:lang w:val="en-IN"/>
        </w:rPr>
        <w:t xml:space="preserve">1.3 </w:t>
      </w:r>
      <w:r w:rsidR="00A15BE8">
        <w:rPr>
          <w:rFonts w:eastAsiaTheme="minorHAnsi"/>
          <w:sz w:val="24"/>
          <w:szCs w:val="24"/>
          <w:lang w:val="en-IN"/>
        </w:rPr>
        <w:t xml:space="preserve">A </w:t>
      </w:r>
      <w:r w:rsidRPr="003E150A">
        <w:rPr>
          <w:rFonts w:eastAsiaTheme="minorHAnsi"/>
          <w:sz w:val="24"/>
          <w:szCs w:val="24"/>
          <w:lang w:val="en-IN"/>
        </w:rPr>
        <w:t>scanned copy of the earnest money instrument should be uploaded online during bid submission</w:t>
      </w:r>
      <w:r w:rsidR="00A15BE8">
        <w:rPr>
          <w:rFonts w:eastAsiaTheme="minorHAnsi"/>
          <w:sz w:val="24"/>
          <w:szCs w:val="24"/>
          <w:lang w:val="en-IN"/>
        </w:rPr>
        <w:t xml:space="preserve"> by the bidder</w:t>
      </w:r>
      <w:r w:rsidRPr="003E150A">
        <w:rPr>
          <w:rFonts w:eastAsiaTheme="minorHAnsi"/>
          <w:sz w:val="24"/>
          <w:szCs w:val="24"/>
          <w:lang w:val="en-IN"/>
        </w:rPr>
        <w:t>. The Bidder shall also submit original EMD on or before the closing date of submission of tender document as specified</w:t>
      </w:r>
      <w:r>
        <w:rPr>
          <w:rFonts w:eastAsiaTheme="minorHAnsi"/>
          <w:sz w:val="24"/>
          <w:szCs w:val="24"/>
          <w:lang w:val="en-IN"/>
        </w:rPr>
        <w:t xml:space="preserve">. </w:t>
      </w:r>
      <w:r w:rsidRPr="003E150A">
        <w:rPr>
          <w:rFonts w:eastAsiaTheme="minorHAnsi"/>
          <w:sz w:val="24"/>
          <w:szCs w:val="24"/>
          <w:lang w:val="en-IN"/>
        </w:rPr>
        <w:t xml:space="preserve"> </w:t>
      </w:r>
    </w:p>
    <w:p w:rsidR="00253D6D" w:rsidRPr="003E150A" w:rsidRDefault="00253D6D" w:rsidP="00253D6D">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1</w:t>
      </w:r>
      <w:r>
        <w:rPr>
          <w:rFonts w:eastAsiaTheme="minorHAnsi"/>
          <w:sz w:val="24"/>
          <w:szCs w:val="24"/>
          <w:lang w:val="en-IN"/>
        </w:rPr>
        <w:t>1</w:t>
      </w:r>
      <w:r w:rsidRPr="003E150A">
        <w:rPr>
          <w:rFonts w:eastAsiaTheme="minorHAnsi"/>
          <w:sz w:val="24"/>
          <w:szCs w:val="24"/>
          <w:lang w:val="en-IN"/>
        </w:rPr>
        <w:t>.</w:t>
      </w:r>
      <w:r>
        <w:rPr>
          <w:rFonts w:eastAsiaTheme="minorHAnsi"/>
          <w:sz w:val="24"/>
          <w:szCs w:val="24"/>
          <w:lang w:val="en-IN"/>
        </w:rPr>
        <w:t>4</w:t>
      </w:r>
      <w:r w:rsidRPr="003E150A">
        <w:rPr>
          <w:rFonts w:eastAsiaTheme="minorHAnsi"/>
          <w:sz w:val="24"/>
          <w:szCs w:val="24"/>
          <w:lang w:val="en-IN"/>
        </w:rPr>
        <w:t xml:space="preserve"> The original and other copies of the tender shall either be typed or written in indelible ink and the same shall be signed by the bidder or by a person(s) who has been duly authorized to bind the bidder to the contract. The letter of authorization shall be by a written power of attorney, which shall also be furnished along with the tender.</w:t>
      </w:r>
    </w:p>
    <w:p w:rsidR="00253D6D" w:rsidRPr="003E150A" w:rsidRDefault="00253D6D" w:rsidP="00253D6D">
      <w:pPr>
        <w:adjustRightInd w:val="0"/>
        <w:spacing w:line="360" w:lineRule="auto"/>
        <w:ind w:firstLine="0"/>
        <w:jc w:val="both"/>
        <w:rPr>
          <w:rFonts w:eastAsiaTheme="minorHAnsi"/>
          <w:sz w:val="24"/>
          <w:szCs w:val="24"/>
          <w:lang w:val="en-IN"/>
        </w:rPr>
      </w:pPr>
      <w:r>
        <w:rPr>
          <w:rFonts w:eastAsiaTheme="minorHAnsi"/>
          <w:sz w:val="24"/>
          <w:szCs w:val="24"/>
          <w:lang w:val="en-IN"/>
        </w:rPr>
        <w:t>1</w:t>
      </w:r>
      <w:r w:rsidRPr="003E150A">
        <w:rPr>
          <w:rFonts w:eastAsiaTheme="minorHAnsi"/>
          <w:sz w:val="24"/>
          <w:szCs w:val="24"/>
          <w:lang w:val="en-IN"/>
        </w:rPr>
        <w:t>1.</w:t>
      </w:r>
      <w:r>
        <w:rPr>
          <w:rFonts w:eastAsiaTheme="minorHAnsi"/>
          <w:sz w:val="24"/>
          <w:szCs w:val="24"/>
          <w:lang w:val="en-IN"/>
        </w:rPr>
        <w:t>5</w:t>
      </w:r>
      <w:r w:rsidRPr="003E150A">
        <w:rPr>
          <w:rFonts w:eastAsiaTheme="minorHAnsi"/>
          <w:sz w:val="24"/>
          <w:szCs w:val="24"/>
          <w:lang w:val="en-IN"/>
        </w:rPr>
        <w:t xml:space="preserve"> All the pages of the physical tender document shall be duly signed at the appropriate places as indicated in the Tender Documents and all other pages of the tender including printed literature, if any shall be initialled by the same person(s) signing the tender. The tender shall not contain any erasure or overwriting, except as necessary to correct any error made by the bidder and, if there is any such correction; the same shall be initialled by the person(s) signing the tender.</w:t>
      </w:r>
    </w:p>
    <w:p w:rsidR="00253D6D" w:rsidRPr="003E150A" w:rsidRDefault="00253D6D" w:rsidP="00253D6D">
      <w:pPr>
        <w:adjustRightInd w:val="0"/>
        <w:spacing w:line="360" w:lineRule="auto"/>
        <w:ind w:firstLine="0"/>
        <w:jc w:val="both"/>
        <w:rPr>
          <w:sz w:val="24"/>
          <w:szCs w:val="24"/>
        </w:rPr>
      </w:pPr>
      <w:r>
        <w:rPr>
          <w:rFonts w:eastAsiaTheme="minorHAnsi"/>
          <w:sz w:val="24"/>
          <w:szCs w:val="24"/>
          <w:lang w:val="en-IN"/>
        </w:rPr>
        <w:t>11.6</w:t>
      </w:r>
      <w:r w:rsidRPr="003E150A">
        <w:rPr>
          <w:rFonts w:eastAsiaTheme="minorHAnsi"/>
          <w:sz w:val="24"/>
          <w:szCs w:val="24"/>
          <w:lang w:val="en-IN"/>
        </w:rPr>
        <w:t xml:space="preserve"> The bidder is to seal the tender in envelopes and writing the address of the Tender Inviting Authority and the tender reference number on the envelopes. The sentence “NOT TO BE OPENED” before __________ (The bidder is to put the date &amp; time of tender opening) are to be written on these envelopes. The inner envelopes are then to be put in a bigger outer envelope, which will also be duly sealed, marked etc. as above. If the outer envelope is not sealed and marked</w:t>
      </w:r>
      <w:r>
        <w:rPr>
          <w:rFonts w:eastAsiaTheme="minorHAnsi"/>
          <w:sz w:val="24"/>
          <w:szCs w:val="24"/>
          <w:lang w:val="en-IN"/>
        </w:rPr>
        <w:t xml:space="preserve"> </w:t>
      </w:r>
      <w:r w:rsidRPr="003E150A">
        <w:rPr>
          <w:rFonts w:eastAsiaTheme="minorHAnsi"/>
          <w:sz w:val="24"/>
          <w:szCs w:val="24"/>
          <w:lang w:val="en-IN"/>
        </w:rPr>
        <w:t>properly as above, the Tender Inviting Authority will not assume any responsibility for its misplacement, premature opening, late opening etc.</w:t>
      </w:r>
    </w:p>
    <w:p w:rsidR="00253D6D" w:rsidRPr="003E150A" w:rsidRDefault="00253D6D" w:rsidP="002207AC">
      <w:pPr>
        <w:pStyle w:val="Heading2"/>
        <w:shd w:val="clear" w:color="auto" w:fill="BFBFBF" w:themeFill="background1" w:themeFillShade="BF"/>
        <w:tabs>
          <w:tab w:val="left" w:pos="992"/>
          <w:tab w:val="left" w:pos="993"/>
        </w:tabs>
        <w:spacing w:before="134"/>
        <w:ind w:left="0" w:firstLine="0"/>
        <w:rPr>
          <w:sz w:val="24"/>
          <w:szCs w:val="24"/>
        </w:rPr>
      </w:pPr>
      <w:bookmarkStart w:id="21" w:name="_Toc483566731"/>
      <w:r w:rsidRPr="002207AC">
        <w:rPr>
          <w:spacing w:val="-4"/>
          <w:sz w:val="24"/>
          <w:szCs w:val="24"/>
          <w:highlight w:val="lightGray"/>
          <w:shd w:val="clear" w:color="auto" w:fill="D5D5D5"/>
        </w:rPr>
        <w:lastRenderedPageBreak/>
        <w:t xml:space="preserve">12. Two </w:t>
      </w:r>
      <w:r w:rsidRPr="002207AC">
        <w:rPr>
          <w:sz w:val="24"/>
          <w:szCs w:val="24"/>
          <w:highlight w:val="lightGray"/>
          <w:shd w:val="clear" w:color="auto" w:fill="D5D5D5"/>
        </w:rPr>
        <w:t>Part</w:t>
      </w:r>
      <w:r w:rsidRPr="002207AC">
        <w:rPr>
          <w:spacing w:val="37"/>
          <w:sz w:val="24"/>
          <w:szCs w:val="24"/>
          <w:highlight w:val="lightGray"/>
          <w:shd w:val="clear" w:color="auto" w:fill="D5D5D5"/>
        </w:rPr>
        <w:t xml:space="preserve"> </w:t>
      </w:r>
      <w:r w:rsidRPr="002207AC">
        <w:rPr>
          <w:sz w:val="24"/>
          <w:szCs w:val="24"/>
          <w:highlight w:val="lightGray"/>
          <w:shd w:val="clear" w:color="auto" w:fill="D5D5D5"/>
        </w:rPr>
        <w:t>Bidding</w:t>
      </w:r>
      <w:bookmarkEnd w:id="21"/>
      <w:r>
        <w:rPr>
          <w:sz w:val="24"/>
          <w:szCs w:val="24"/>
          <w:shd w:val="clear" w:color="auto" w:fill="D5D5D5"/>
        </w:rPr>
        <w:t xml:space="preserve">                                                                                             </w:t>
      </w:r>
    </w:p>
    <w:p w:rsidR="00253D6D" w:rsidRPr="003E150A" w:rsidRDefault="00253D6D" w:rsidP="00253D6D">
      <w:pPr>
        <w:pStyle w:val="BodyText"/>
        <w:spacing w:before="6"/>
        <w:rPr>
          <w:b/>
          <w:sz w:val="24"/>
          <w:szCs w:val="24"/>
        </w:rPr>
      </w:pPr>
    </w:p>
    <w:p w:rsidR="00253D6D" w:rsidRPr="003E150A" w:rsidRDefault="00253D6D" w:rsidP="00253D6D">
      <w:pPr>
        <w:pStyle w:val="BodyText"/>
        <w:spacing w:line="362" w:lineRule="auto"/>
        <w:ind w:hanging="1"/>
        <w:jc w:val="both"/>
        <w:rPr>
          <w:sz w:val="24"/>
          <w:szCs w:val="24"/>
        </w:rPr>
      </w:pPr>
      <w:r w:rsidRPr="003E150A">
        <w:rPr>
          <w:sz w:val="24"/>
          <w:szCs w:val="24"/>
        </w:rPr>
        <w:t xml:space="preserve">Bidders should examine all instructions, Terms, Conditions and Technical specifications given in the Tender document. Failure to furnish information </w:t>
      </w:r>
      <w:bookmarkStart w:id="22" w:name="5.5.1_Technical_Bid"/>
      <w:bookmarkEnd w:id="22"/>
      <w:r w:rsidRPr="003E150A">
        <w:rPr>
          <w:sz w:val="24"/>
          <w:szCs w:val="24"/>
        </w:rPr>
        <w:t>required by the Bid or submission of a Bid not substantially responsive in every respect will be at the Bidder’s risk   and may result in rejection of   Bids. Bidders should strictly</w:t>
      </w:r>
      <w:r>
        <w:rPr>
          <w:sz w:val="24"/>
          <w:szCs w:val="24"/>
        </w:rPr>
        <w:t xml:space="preserve"> </w:t>
      </w:r>
      <w:r w:rsidRPr="003E150A">
        <w:rPr>
          <w:sz w:val="24"/>
          <w:szCs w:val="24"/>
        </w:rPr>
        <w:t xml:space="preserve">submit the Bid as specified in the Tender, failing which the bids will be treated as non-responsive and will be </w:t>
      </w:r>
      <w:r w:rsidRPr="003E150A">
        <w:rPr>
          <w:spacing w:val="28"/>
          <w:sz w:val="24"/>
          <w:szCs w:val="24"/>
        </w:rPr>
        <w:t>rejected</w:t>
      </w:r>
      <w:r w:rsidRPr="003E150A">
        <w:rPr>
          <w:sz w:val="24"/>
          <w:szCs w:val="24"/>
        </w:rPr>
        <w:t>.</w:t>
      </w:r>
    </w:p>
    <w:p w:rsidR="00253D6D" w:rsidRPr="003E150A" w:rsidRDefault="00253D6D" w:rsidP="00253D6D">
      <w:pPr>
        <w:pStyle w:val="Heading2"/>
        <w:spacing w:before="72"/>
        <w:ind w:left="0" w:firstLine="0"/>
        <w:rPr>
          <w:sz w:val="24"/>
          <w:szCs w:val="24"/>
        </w:rPr>
      </w:pPr>
      <w:bookmarkStart w:id="23" w:name="_Toc483566732"/>
      <w:r>
        <w:rPr>
          <w:sz w:val="24"/>
          <w:szCs w:val="24"/>
        </w:rPr>
        <w:t xml:space="preserve">12.1 </w:t>
      </w:r>
      <w:r w:rsidRPr="003E150A">
        <w:rPr>
          <w:sz w:val="24"/>
          <w:szCs w:val="24"/>
        </w:rPr>
        <w:t>Technical</w:t>
      </w:r>
      <w:r w:rsidRPr="003E150A">
        <w:rPr>
          <w:spacing w:val="31"/>
          <w:sz w:val="24"/>
          <w:szCs w:val="24"/>
        </w:rPr>
        <w:t xml:space="preserve"> </w:t>
      </w:r>
      <w:r w:rsidRPr="003E150A">
        <w:rPr>
          <w:sz w:val="24"/>
          <w:szCs w:val="24"/>
        </w:rPr>
        <w:t>Bid</w:t>
      </w:r>
      <w:bookmarkEnd w:id="23"/>
    </w:p>
    <w:p w:rsidR="00253D6D" w:rsidRPr="003E150A" w:rsidRDefault="00253D6D" w:rsidP="00253D6D">
      <w:pPr>
        <w:pStyle w:val="ListParagraph"/>
        <w:spacing w:before="119" w:line="360" w:lineRule="auto"/>
        <w:ind w:left="0" w:firstLine="0"/>
        <w:jc w:val="both"/>
        <w:rPr>
          <w:sz w:val="24"/>
          <w:szCs w:val="24"/>
        </w:rPr>
      </w:pPr>
      <w:r>
        <w:rPr>
          <w:sz w:val="24"/>
          <w:szCs w:val="24"/>
        </w:rPr>
        <w:t xml:space="preserve">a) </w:t>
      </w:r>
      <w:r w:rsidRPr="003E150A">
        <w:rPr>
          <w:sz w:val="24"/>
          <w:szCs w:val="24"/>
        </w:rPr>
        <w:t xml:space="preserve">The Technical Bid format as given in the Tender shall be filled, signed and stamped on all pages. Errors if any shall be attested by the Bidders. The Technical Bid shall not contain any indications of   the Price; otherwise the Bid will be summarily </w:t>
      </w:r>
      <w:r w:rsidRPr="003E150A">
        <w:rPr>
          <w:spacing w:val="24"/>
          <w:sz w:val="24"/>
          <w:szCs w:val="24"/>
        </w:rPr>
        <w:t>rejected</w:t>
      </w:r>
      <w:r w:rsidRPr="003E150A">
        <w:rPr>
          <w:spacing w:val="-3"/>
          <w:sz w:val="24"/>
          <w:szCs w:val="24"/>
        </w:rPr>
        <w:t>.</w:t>
      </w:r>
    </w:p>
    <w:p w:rsidR="00253D6D" w:rsidRPr="003E150A" w:rsidRDefault="00253D6D" w:rsidP="00253D6D">
      <w:pPr>
        <w:pStyle w:val="ListParagraph"/>
        <w:spacing w:before="1" w:line="360" w:lineRule="auto"/>
        <w:ind w:left="0" w:firstLine="0"/>
        <w:jc w:val="both"/>
        <w:rPr>
          <w:sz w:val="24"/>
          <w:szCs w:val="24"/>
        </w:rPr>
      </w:pPr>
      <w:r>
        <w:rPr>
          <w:sz w:val="24"/>
          <w:szCs w:val="24"/>
        </w:rPr>
        <w:t xml:space="preserve">b) </w:t>
      </w:r>
      <w:r w:rsidRPr="003E150A">
        <w:rPr>
          <w:sz w:val="24"/>
          <w:szCs w:val="24"/>
        </w:rPr>
        <w:t xml:space="preserve">The Technical Bids shall be typed, signed and stamped in all pages by the authorised signatory of the Bidder. Any alternations, deletions </w:t>
      </w:r>
      <w:bookmarkStart w:id="24" w:name="5.5.2_Price_Bid_Form"/>
      <w:bookmarkEnd w:id="24"/>
      <w:r w:rsidRPr="003E150A">
        <w:rPr>
          <w:sz w:val="24"/>
          <w:szCs w:val="24"/>
        </w:rPr>
        <w:t>or overwriting shall be attested with full signature of the authorised signatory.</w:t>
      </w:r>
    </w:p>
    <w:p w:rsidR="00253D6D" w:rsidRPr="003E150A" w:rsidRDefault="00253D6D" w:rsidP="00253D6D">
      <w:pPr>
        <w:pStyle w:val="ListParagraph"/>
        <w:spacing w:before="63" w:line="360" w:lineRule="auto"/>
        <w:ind w:left="0" w:firstLine="0"/>
        <w:jc w:val="both"/>
        <w:rPr>
          <w:sz w:val="24"/>
          <w:szCs w:val="24"/>
        </w:rPr>
      </w:pPr>
      <w:r>
        <w:rPr>
          <w:sz w:val="24"/>
          <w:szCs w:val="24"/>
        </w:rPr>
        <w:t xml:space="preserve">c)  </w:t>
      </w:r>
      <w:r w:rsidRPr="003E150A">
        <w:rPr>
          <w:sz w:val="24"/>
          <w:szCs w:val="24"/>
        </w:rPr>
        <w:t xml:space="preserve">The Technical Bid with supporting documents along with the </w:t>
      </w:r>
      <w:r w:rsidRPr="003E150A">
        <w:rPr>
          <w:spacing w:val="13"/>
          <w:sz w:val="24"/>
          <w:szCs w:val="24"/>
        </w:rPr>
        <w:t xml:space="preserve">scanned </w:t>
      </w:r>
      <w:r w:rsidRPr="003E150A">
        <w:rPr>
          <w:spacing w:val="9"/>
          <w:sz w:val="24"/>
          <w:szCs w:val="24"/>
        </w:rPr>
        <w:t xml:space="preserve">copy </w:t>
      </w:r>
      <w:r w:rsidRPr="003E150A">
        <w:rPr>
          <w:spacing w:val="4"/>
          <w:sz w:val="24"/>
          <w:szCs w:val="24"/>
        </w:rPr>
        <w:t xml:space="preserve">of </w:t>
      </w:r>
      <w:r w:rsidRPr="003E150A">
        <w:rPr>
          <w:spacing w:val="7"/>
          <w:sz w:val="24"/>
          <w:szCs w:val="24"/>
        </w:rPr>
        <w:t xml:space="preserve">the </w:t>
      </w:r>
      <w:r w:rsidRPr="003E150A">
        <w:rPr>
          <w:sz w:val="24"/>
          <w:szCs w:val="24"/>
        </w:rPr>
        <w:t xml:space="preserve">relevant EMD should be submitted at </w:t>
      </w:r>
      <w:r w:rsidRPr="003E150A">
        <w:rPr>
          <w:sz w:val="24"/>
          <w:szCs w:val="24"/>
          <w:u w:val="single"/>
        </w:rPr>
        <w:t>https://eprocure.gov.in</w:t>
      </w:r>
    </w:p>
    <w:p w:rsidR="00253D6D" w:rsidRPr="003E150A" w:rsidRDefault="00253D6D" w:rsidP="00253D6D">
      <w:pPr>
        <w:pStyle w:val="ListParagraph"/>
        <w:tabs>
          <w:tab w:val="left" w:pos="1831"/>
        </w:tabs>
        <w:spacing w:before="13" w:line="360" w:lineRule="auto"/>
        <w:ind w:left="0" w:firstLine="0"/>
        <w:jc w:val="both"/>
        <w:rPr>
          <w:sz w:val="24"/>
          <w:szCs w:val="24"/>
        </w:rPr>
      </w:pPr>
      <w:r>
        <w:rPr>
          <w:sz w:val="24"/>
          <w:szCs w:val="24"/>
        </w:rPr>
        <w:t xml:space="preserve">d)  </w:t>
      </w:r>
      <w:r w:rsidRPr="003E150A">
        <w:rPr>
          <w:sz w:val="24"/>
          <w:szCs w:val="24"/>
        </w:rPr>
        <w:t>The bidders should submit the details of make and model of the items offered against the tender</w:t>
      </w:r>
      <w:r w:rsidRPr="003E150A">
        <w:rPr>
          <w:spacing w:val="59"/>
          <w:sz w:val="24"/>
          <w:szCs w:val="24"/>
        </w:rPr>
        <w:t xml:space="preserve"> </w:t>
      </w:r>
      <w:r w:rsidRPr="003E150A">
        <w:rPr>
          <w:sz w:val="24"/>
          <w:szCs w:val="24"/>
        </w:rPr>
        <w:t>requirement.</w:t>
      </w:r>
    </w:p>
    <w:p w:rsidR="00253D6D" w:rsidRPr="003E150A" w:rsidRDefault="00253D6D" w:rsidP="005F484E">
      <w:pPr>
        <w:pStyle w:val="Heading2"/>
        <w:spacing w:before="145"/>
        <w:ind w:left="0" w:firstLine="0"/>
        <w:rPr>
          <w:sz w:val="24"/>
          <w:szCs w:val="24"/>
        </w:rPr>
      </w:pPr>
      <w:bookmarkStart w:id="25" w:name="_Toc483566733"/>
      <w:r>
        <w:rPr>
          <w:sz w:val="24"/>
          <w:szCs w:val="24"/>
        </w:rPr>
        <w:t xml:space="preserve">12.2 </w:t>
      </w:r>
      <w:r w:rsidRPr="003E150A">
        <w:rPr>
          <w:sz w:val="24"/>
          <w:szCs w:val="24"/>
        </w:rPr>
        <w:t xml:space="preserve"> Price Bid</w:t>
      </w:r>
      <w:bookmarkEnd w:id="25"/>
      <w:r w:rsidRPr="003E150A">
        <w:rPr>
          <w:spacing w:val="28"/>
          <w:sz w:val="24"/>
          <w:szCs w:val="24"/>
        </w:rPr>
        <w:t xml:space="preserve"> </w:t>
      </w:r>
    </w:p>
    <w:p w:rsidR="00253D6D" w:rsidRPr="003E150A" w:rsidRDefault="00253D6D" w:rsidP="00253D6D">
      <w:pPr>
        <w:pStyle w:val="ListParagraph"/>
        <w:spacing w:before="172" w:line="360" w:lineRule="auto"/>
        <w:ind w:left="0" w:firstLine="0"/>
        <w:jc w:val="both"/>
        <w:rPr>
          <w:sz w:val="24"/>
          <w:szCs w:val="24"/>
        </w:rPr>
      </w:pPr>
      <w:r>
        <w:rPr>
          <w:sz w:val="24"/>
          <w:szCs w:val="24"/>
        </w:rPr>
        <w:t xml:space="preserve">a) </w:t>
      </w:r>
      <w:r w:rsidRPr="003E150A">
        <w:rPr>
          <w:sz w:val="24"/>
          <w:szCs w:val="24"/>
        </w:rPr>
        <w:t>All the Price items as asked in the Tender should be filled in the Price Bid Format</w:t>
      </w:r>
      <w:r>
        <w:rPr>
          <w:sz w:val="24"/>
          <w:szCs w:val="24"/>
        </w:rPr>
        <w:t xml:space="preserve"> </w:t>
      </w:r>
      <w:r w:rsidRPr="000423F9">
        <w:rPr>
          <w:sz w:val="24"/>
          <w:szCs w:val="24"/>
        </w:rPr>
        <w:t>Appendix -3</w:t>
      </w:r>
      <w:r w:rsidR="00055D7A" w:rsidRPr="000423F9">
        <w:rPr>
          <w:sz w:val="24"/>
          <w:szCs w:val="24"/>
        </w:rPr>
        <w:t>A</w:t>
      </w:r>
      <w:r w:rsidR="00E63B2D" w:rsidRPr="000423F9">
        <w:rPr>
          <w:sz w:val="24"/>
          <w:szCs w:val="24"/>
        </w:rPr>
        <w:t xml:space="preserve"> &amp; Appendix -3B </w:t>
      </w:r>
      <w:r w:rsidR="00E63B2D" w:rsidRPr="00BD1078">
        <w:rPr>
          <w:sz w:val="24"/>
          <w:szCs w:val="24"/>
        </w:rPr>
        <w:t>(where applicable</w:t>
      </w:r>
      <w:r w:rsidRPr="00BD1078">
        <w:rPr>
          <w:sz w:val="24"/>
          <w:szCs w:val="24"/>
        </w:rPr>
        <w:t>)</w:t>
      </w:r>
      <w:r w:rsidRPr="003E150A">
        <w:rPr>
          <w:sz w:val="24"/>
          <w:szCs w:val="24"/>
        </w:rPr>
        <w:t xml:space="preserve"> as given in the</w:t>
      </w:r>
      <w:r w:rsidRPr="003E150A">
        <w:rPr>
          <w:spacing w:val="56"/>
          <w:sz w:val="24"/>
          <w:szCs w:val="24"/>
        </w:rPr>
        <w:t xml:space="preserve"> </w:t>
      </w:r>
      <w:r w:rsidRPr="003E150A">
        <w:rPr>
          <w:sz w:val="24"/>
          <w:szCs w:val="24"/>
        </w:rPr>
        <w:t>Tender.</w:t>
      </w:r>
    </w:p>
    <w:p w:rsidR="00253D6D" w:rsidRPr="003E150A" w:rsidRDefault="00253D6D" w:rsidP="00253D6D">
      <w:pPr>
        <w:pStyle w:val="ListParagraph"/>
        <w:spacing w:before="6" w:line="360" w:lineRule="auto"/>
        <w:ind w:left="0" w:firstLine="0"/>
        <w:jc w:val="both"/>
        <w:rPr>
          <w:sz w:val="24"/>
          <w:szCs w:val="24"/>
        </w:rPr>
      </w:pPr>
      <w:r>
        <w:rPr>
          <w:sz w:val="24"/>
          <w:szCs w:val="24"/>
        </w:rPr>
        <w:t xml:space="preserve">b) </w:t>
      </w:r>
      <w:r w:rsidRPr="003E150A">
        <w:rPr>
          <w:sz w:val="24"/>
          <w:szCs w:val="24"/>
        </w:rPr>
        <w:t>The price quoted by the Bidder shall include cost and expenses  on   all counts viz. cost of equipment, materials, tools/ techniques/ methodologies, manpower, supervision, administration, overheads, travel, lodging, boarding, in-station &amp;</w:t>
      </w:r>
      <w:r>
        <w:rPr>
          <w:sz w:val="24"/>
          <w:szCs w:val="24"/>
        </w:rPr>
        <w:t xml:space="preserve"> </w:t>
      </w:r>
      <w:r w:rsidRPr="003E150A">
        <w:rPr>
          <w:sz w:val="24"/>
          <w:szCs w:val="24"/>
        </w:rPr>
        <w:t xml:space="preserve">outstation expenses, etc  </w:t>
      </w:r>
      <w:r w:rsidRPr="003E150A">
        <w:rPr>
          <w:spacing w:val="-3"/>
          <w:sz w:val="24"/>
          <w:szCs w:val="24"/>
        </w:rPr>
        <w:t xml:space="preserve">and  </w:t>
      </w:r>
      <w:r w:rsidRPr="003E150A">
        <w:rPr>
          <w:sz w:val="24"/>
          <w:szCs w:val="24"/>
        </w:rPr>
        <w:t>any other cost involved in the supply, commissioning and delivery of goods/services.</w:t>
      </w:r>
    </w:p>
    <w:p w:rsidR="00253D6D" w:rsidRPr="003E150A" w:rsidRDefault="00253D6D" w:rsidP="00253D6D">
      <w:pPr>
        <w:pStyle w:val="ListParagraph"/>
        <w:spacing w:before="2" w:line="360" w:lineRule="auto"/>
        <w:ind w:left="0" w:firstLine="0"/>
        <w:jc w:val="both"/>
        <w:rPr>
          <w:sz w:val="24"/>
          <w:szCs w:val="24"/>
        </w:rPr>
      </w:pPr>
      <w:r>
        <w:rPr>
          <w:sz w:val="24"/>
          <w:szCs w:val="24"/>
        </w:rPr>
        <w:t xml:space="preserve">c) </w:t>
      </w:r>
      <w:r w:rsidRPr="003E150A">
        <w:rPr>
          <w:sz w:val="24"/>
          <w:szCs w:val="24"/>
        </w:rPr>
        <w:t xml:space="preserve">The Price Bid Form should not contain any conditional offers or variation clauses; otherwise the Bids will be summarily </w:t>
      </w:r>
      <w:r w:rsidRPr="003E150A">
        <w:rPr>
          <w:spacing w:val="27"/>
          <w:sz w:val="24"/>
          <w:szCs w:val="24"/>
        </w:rPr>
        <w:t>rejected</w:t>
      </w:r>
      <w:r w:rsidRPr="003E150A">
        <w:rPr>
          <w:sz w:val="24"/>
          <w:szCs w:val="24"/>
        </w:rPr>
        <w:t>.</w:t>
      </w:r>
    </w:p>
    <w:p w:rsidR="00253D6D" w:rsidRPr="003E150A" w:rsidRDefault="00253D6D" w:rsidP="00253D6D">
      <w:pPr>
        <w:pStyle w:val="ListParagraph"/>
        <w:spacing w:before="2" w:line="360" w:lineRule="auto"/>
        <w:ind w:left="0" w:firstLine="0"/>
        <w:jc w:val="both"/>
        <w:rPr>
          <w:sz w:val="24"/>
          <w:szCs w:val="24"/>
        </w:rPr>
      </w:pPr>
      <w:r>
        <w:rPr>
          <w:sz w:val="24"/>
          <w:szCs w:val="24"/>
        </w:rPr>
        <w:t xml:space="preserve">d) </w:t>
      </w:r>
      <w:r w:rsidRPr="003E150A">
        <w:rPr>
          <w:sz w:val="24"/>
          <w:szCs w:val="24"/>
        </w:rPr>
        <w:t xml:space="preserve">The Prices quoted shall be in </w:t>
      </w:r>
      <w:r w:rsidRPr="003E150A">
        <w:rPr>
          <w:b/>
          <w:sz w:val="24"/>
          <w:szCs w:val="24"/>
        </w:rPr>
        <w:t xml:space="preserve">INDIAN RUPEES (INR) only.  </w:t>
      </w:r>
      <w:r w:rsidRPr="003E150A">
        <w:rPr>
          <w:sz w:val="24"/>
          <w:szCs w:val="24"/>
        </w:rPr>
        <w:t xml:space="preserve">The tender is liable for rejection if the Price Bid contains conditional </w:t>
      </w:r>
      <w:r w:rsidRPr="003E150A">
        <w:rPr>
          <w:spacing w:val="-3"/>
          <w:sz w:val="24"/>
          <w:szCs w:val="24"/>
        </w:rPr>
        <w:t>offers.</w:t>
      </w:r>
    </w:p>
    <w:p w:rsidR="00253D6D" w:rsidRPr="003E150A" w:rsidRDefault="00253D6D" w:rsidP="00253D6D">
      <w:pPr>
        <w:pStyle w:val="ListParagraph"/>
        <w:spacing w:before="4" w:line="360" w:lineRule="auto"/>
        <w:ind w:left="0" w:firstLine="0"/>
        <w:jc w:val="both"/>
        <w:rPr>
          <w:sz w:val="24"/>
          <w:szCs w:val="24"/>
        </w:rPr>
      </w:pPr>
      <w:r>
        <w:rPr>
          <w:sz w:val="24"/>
          <w:szCs w:val="24"/>
        </w:rPr>
        <w:lastRenderedPageBreak/>
        <w:t xml:space="preserve">e) </w:t>
      </w:r>
      <w:r w:rsidRPr="003E150A">
        <w:rPr>
          <w:sz w:val="24"/>
          <w:szCs w:val="24"/>
        </w:rPr>
        <w:t xml:space="preserve">The Price Bid shall be typed, signed and stamped by the authorised signatory in all pages. Any alterations, deletions or overwriting shall be attested with full signature of the authorised </w:t>
      </w:r>
      <w:r w:rsidRPr="003E150A">
        <w:rPr>
          <w:spacing w:val="8"/>
          <w:sz w:val="24"/>
          <w:szCs w:val="24"/>
        </w:rPr>
        <w:t>signatory</w:t>
      </w:r>
      <w:r w:rsidRPr="003E150A">
        <w:rPr>
          <w:sz w:val="24"/>
          <w:szCs w:val="24"/>
        </w:rPr>
        <w:t>.</w:t>
      </w:r>
    </w:p>
    <w:p w:rsidR="00253D6D" w:rsidRPr="003E150A" w:rsidRDefault="00253D6D" w:rsidP="00253D6D">
      <w:pPr>
        <w:pStyle w:val="ListParagraph"/>
        <w:spacing w:before="123" w:line="360" w:lineRule="auto"/>
        <w:ind w:left="0" w:firstLine="0"/>
        <w:jc w:val="both"/>
        <w:rPr>
          <w:sz w:val="24"/>
          <w:szCs w:val="24"/>
        </w:rPr>
      </w:pPr>
      <w:r>
        <w:rPr>
          <w:sz w:val="24"/>
          <w:szCs w:val="24"/>
        </w:rPr>
        <w:t xml:space="preserve">f) </w:t>
      </w:r>
      <w:r w:rsidRPr="003E150A">
        <w:rPr>
          <w:sz w:val="24"/>
          <w:szCs w:val="24"/>
        </w:rPr>
        <w:t>The cost quoted by the Bidder shall be kept firm</w:t>
      </w:r>
      <w:r w:rsidRPr="003E150A">
        <w:rPr>
          <w:spacing w:val="26"/>
          <w:sz w:val="24"/>
          <w:szCs w:val="24"/>
        </w:rPr>
        <w:t xml:space="preserve"> </w:t>
      </w:r>
      <w:r w:rsidRPr="003E150A">
        <w:rPr>
          <w:sz w:val="24"/>
          <w:szCs w:val="24"/>
        </w:rPr>
        <w:t>for</w:t>
      </w:r>
      <w:r w:rsidRPr="003E150A">
        <w:rPr>
          <w:spacing w:val="60"/>
          <w:sz w:val="24"/>
          <w:szCs w:val="24"/>
        </w:rPr>
        <w:t xml:space="preserve"> </w:t>
      </w:r>
      <w:r>
        <w:rPr>
          <w:sz w:val="24"/>
          <w:szCs w:val="24"/>
        </w:rPr>
        <w:t xml:space="preserve">a </w:t>
      </w:r>
      <w:r w:rsidRPr="003E150A">
        <w:rPr>
          <w:sz w:val="24"/>
          <w:szCs w:val="24"/>
        </w:rPr>
        <w:t>period</w:t>
      </w:r>
      <w:r>
        <w:rPr>
          <w:sz w:val="24"/>
          <w:szCs w:val="24"/>
        </w:rPr>
        <w:t xml:space="preserve"> </w:t>
      </w:r>
      <w:r w:rsidRPr="003E150A">
        <w:rPr>
          <w:sz w:val="24"/>
          <w:szCs w:val="24"/>
        </w:rPr>
        <w:t xml:space="preserve">specified in the Tender from the date of opening of the tender. The Bidder should keep the Price firm during the period of Contract including during the period of extension of time if any. Escalation of cost will not be permitted during the said periods or during any period while providing services whether extended or not for reasons other than increase of duties / taxes payable to the Governments in India within the stipulated delivery period. The Bidders should particularly take note of this factor before submitting the </w:t>
      </w:r>
      <w:r w:rsidRPr="003E150A">
        <w:rPr>
          <w:spacing w:val="18"/>
          <w:sz w:val="24"/>
          <w:szCs w:val="24"/>
        </w:rPr>
        <w:t>Bids</w:t>
      </w:r>
      <w:r w:rsidRPr="003E150A">
        <w:rPr>
          <w:sz w:val="24"/>
          <w:szCs w:val="24"/>
        </w:rPr>
        <w:t>.</w:t>
      </w:r>
    </w:p>
    <w:p w:rsidR="00253D6D" w:rsidRPr="003E150A" w:rsidRDefault="00253D6D" w:rsidP="00253D6D">
      <w:pPr>
        <w:adjustRightInd w:val="0"/>
        <w:spacing w:line="360" w:lineRule="auto"/>
        <w:ind w:firstLine="0"/>
        <w:jc w:val="both"/>
        <w:rPr>
          <w:rFonts w:eastAsiaTheme="minorHAnsi"/>
          <w:sz w:val="24"/>
          <w:szCs w:val="24"/>
          <w:lang w:val="en-IN"/>
        </w:rPr>
      </w:pPr>
      <w:r>
        <w:rPr>
          <w:rFonts w:eastAsiaTheme="minorHAnsi"/>
          <w:sz w:val="24"/>
          <w:szCs w:val="24"/>
          <w:lang w:val="en-IN"/>
        </w:rPr>
        <w:t>g)</w:t>
      </w:r>
      <w:r w:rsidRPr="003E150A">
        <w:rPr>
          <w:rFonts w:eastAsiaTheme="minorHAnsi"/>
          <w:sz w:val="24"/>
          <w:szCs w:val="24"/>
          <w:lang w:val="en-IN"/>
        </w:rPr>
        <w:t xml:space="preserve"> If there is more than one schedule in the </w:t>
      </w:r>
      <w:r w:rsidRPr="007E029B">
        <w:rPr>
          <w:rFonts w:eastAsiaTheme="minorHAnsi"/>
          <w:sz w:val="24"/>
          <w:szCs w:val="24"/>
          <w:lang w:val="en-IN"/>
        </w:rPr>
        <w:t>List of Requirements</w:t>
      </w:r>
      <w:r w:rsidRPr="003E150A">
        <w:rPr>
          <w:rFonts w:eastAsiaTheme="minorHAnsi"/>
          <w:sz w:val="24"/>
          <w:szCs w:val="24"/>
          <w:lang w:val="en-IN"/>
        </w:rPr>
        <w:t>, the tenderer has the option to submit its quotation for any one or more schedules and, also, to offer special discount for combined schedules. However, while quoting for a schedule, the tenderer shall quote for the complete requirement of goods and services as specified in that particular schedule.</w:t>
      </w:r>
    </w:p>
    <w:p w:rsidR="007E029B" w:rsidRDefault="00253D6D" w:rsidP="00253D6D">
      <w:pPr>
        <w:spacing w:line="360" w:lineRule="auto"/>
        <w:ind w:firstLine="0"/>
        <w:jc w:val="both"/>
        <w:rPr>
          <w:rFonts w:eastAsiaTheme="minorHAnsi"/>
          <w:sz w:val="24"/>
          <w:szCs w:val="24"/>
          <w:lang w:val="en-IN"/>
        </w:rPr>
      </w:pPr>
      <w:r>
        <w:rPr>
          <w:rFonts w:eastAsiaTheme="minorHAnsi"/>
          <w:sz w:val="24"/>
          <w:szCs w:val="24"/>
          <w:lang w:val="en-IN"/>
        </w:rPr>
        <w:t xml:space="preserve">h) </w:t>
      </w:r>
      <w:r w:rsidRPr="003E150A">
        <w:rPr>
          <w:rFonts w:eastAsiaTheme="minorHAnsi"/>
          <w:sz w:val="24"/>
          <w:szCs w:val="24"/>
          <w:lang w:val="en-IN"/>
        </w:rPr>
        <w:t xml:space="preserve"> </w:t>
      </w:r>
      <w:r w:rsidR="007E029B">
        <w:rPr>
          <w:rFonts w:eastAsiaTheme="minorHAnsi"/>
          <w:sz w:val="24"/>
          <w:szCs w:val="24"/>
          <w:lang w:val="en-IN"/>
        </w:rPr>
        <w:t>T</w:t>
      </w:r>
      <w:r w:rsidRPr="003E150A">
        <w:rPr>
          <w:rFonts w:eastAsiaTheme="minorHAnsi"/>
          <w:sz w:val="24"/>
          <w:szCs w:val="24"/>
          <w:lang w:val="en-IN"/>
        </w:rPr>
        <w:t>he price of annual CMC</w:t>
      </w:r>
      <w:r w:rsidR="00D618FF">
        <w:rPr>
          <w:rFonts w:eastAsiaTheme="minorHAnsi"/>
          <w:sz w:val="24"/>
          <w:szCs w:val="24"/>
          <w:lang w:val="en-IN"/>
        </w:rPr>
        <w:t xml:space="preserve"> for the items</w:t>
      </w:r>
      <w:r w:rsidRPr="003E150A">
        <w:rPr>
          <w:rFonts w:eastAsiaTheme="minorHAnsi"/>
          <w:sz w:val="24"/>
          <w:szCs w:val="24"/>
          <w:lang w:val="en-IN"/>
        </w:rPr>
        <w:t xml:space="preserve"> mentioned in </w:t>
      </w:r>
      <w:r w:rsidRPr="007E029B">
        <w:rPr>
          <w:rFonts w:eastAsiaTheme="minorHAnsi"/>
          <w:sz w:val="24"/>
          <w:szCs w:val="24"/>
          <w:lang w:val="en-IN"/>
        </w:rPr>
        <w:t>List of Requirements</w:t>
      </w:r>
      <w:r w:rsidR="007E029B">
        <w:rPr>
          <w:rFonts w:eastAsiaTheme="minorHAnsi"/>
          <w:sz w:val="24"/>
          <w:szCs w:val="24"/>
          <w:lang w:val="en-IN"/>
        </w:rPr>
        <w:t xml:space="preserve"> </w:t>
      </w:r>
      <w:r w:rsidR="007E029B" w:rsidRPr="0018482E">
        <w:rPr>
          <w:rFonts w:eastAsiaTheme="minorHAnsi"/>
          <w:sz w:val="24"/>
          <w:szCs w:val="24"/>
          <w:lang w:val="en-IN"/>
        </w:rPr>
        <w:t>(S</w:t>
      </w:r>
      <w:r w:rsidR="007E029B" w:rsidRPr="003A2831">
        <w:rPr>
          <w:rFonts w:eastAsiaTheme="minorHAnsi"/>
          <w:sz w:val="24"/>
          <w:szCs w:val="24"/>
          <w:lang w:val="en-IN"/>
        </w:rPr>
        <w:t>ection – III)</w:t>
      </w:r>
      <w:r w:rsidRPr="003A2831">
        <w:rPr>
          <w:rFonts w:eastAsiaTheme="minorHAnsi"/>
          <w:sz w:val="24"/>
          <w:szCs w:val="24"/>
          <w:lang w:val="en-IN"/>
        </w:rPr>
        <w:t>, Technical Specification</w:t>
      </w:r>
      <w:r w:rsidR="007E029B" w:rsidRPr="003A2831">
        <w:rPr>
          <w:rFonts w:eastAsiaTheme="minorHAnsi"/>
          <w:sz w:val="24"/>
          <w:szCs w:val="24"/>
          <w:lang w:val="en-IN"/>
        </w:rPr>
        <w:t xml:space="preserve"> (Section – IV)</w:t>
      </w:r>
      <w:r w:rsidRPr="003A2831">
        <w:rPr>
          <w:rFonts w:eastAsiaTheme="minorHAnsi"/>
          <w:sz w:val="24"/>
          <w:szCs w:val="24"/>
          <w:lang w:val="en-IN"/>
        </w:rPr>
        <w:t xml:space="preserve"> should be indicated</w:t>
      </w:r>
      <w:r w:rsidR="007E029B" w:rsidRPr="003A2831">
        <w:rPr>
          <w:rFonts w:eastAsiaTheme="minorHAnsi"/>
          <w:sz w:val="24"/>
          <w:szCs w:val="24"/>
          <w:lang w:val="en-IN"/>
        </w:rPr>
        <w:t xml:space="preserve"> in the Price Bid format (Appendix -</w:t>
      </w:r>
      <w:r w:rsidR="00F21259" w:rsidRPr="003A2831">
        <w:rPr>
          <w:rFonts w:eastAsiaTheme="minorHAnsi"/>
          <w:sz w:val="24"/>
          <w:szCs w:val="24"/>
          <w:lang w:val="en-IN"/>
        </w:rPr>
        <w:t xml:space="preserve"> </w:t>
      </w:r>
      <w:r w:rsidR="007E029B" w:rsidRPr="003A2831">
        <w:rPr>
          <w:rFonts w:eastAsiaTheme="minorHAnsi"/>
          <w:sz w:val="24"/>
          <w:szCs w:val="24"/>
          <w:lang w:val="en-IN"/>
        </w:rPr>
        <w:t>3B)</w:t>
      </w:r>
      <w:r w:rsidRPr="003A2831">
        <w:rPr>
          <w:rFonts w:eastAsiaTheme="minorHAnsi"/>
          <w:sz w:val="24"/>
          <w:szCs w:val="24"/>
          <w:lang w:val="en-IN"/>
        </w:rPr>
        <w:t>.</w:t>
      </w:r>
      <w:r w:rsidR="007E029B">
        <w:rPr>
          <w:rFonts w:eastAsiaTheme="minorHAnsi"/>
          <w:sz w:val="24"/>
          <w:szCs w:val="24"/>
          <w:lang w:val="en-IN"/>
        </w:rPr>
        <w:t xml:space="preserve"> </w:t>
      </w:r>
      <w:r w:rsidR="007E029B" w:rsidRPr="001B0715">
        <w:rPr>
          <w:rFonts w:eastAsiaTheme="minorHAnsi"/>
          <w:b/>
          <w:sz w:val="24"/>
          <w:szCs w:val="24"/>
          <w:lang w:val="en-IN"/>
        </w:rPr>
        <w:t>Cost of A</w:t>
      </w:r>
      <w:r w:rsidR="007E029B">
        <w:rPr>
          <w:rFonts w:eastAsiaTheme="minorHAnsi"/>
          <w:b/>
          <w:sz w:val="24"/>
          <w:szCs w:val="24"/>
          <w:lang w:val="en-IN"/>
        </w:rPr>
        <w:t xml:space="preserve">nnual </w:t>
      </w:r>
      <w:r w:rsidR="007E029B" w:rsidRPr="001B0715">
        <w:rPr>
          <w:rFonts w:eastAsiaTheme="minorHAnsi"/>
          <w:b/>
          <w:sz w:val="24"/>
          <w:szCs w:val="24"/>
          <w:lang w:val="en-IN"/>
        </w:rPr>
        <w:t>CMC</w:t>
      </w:r>
      <w:r w:rsidR="00D03902">
        <w:rPr>
          <w:rFonts w:eastAsiaTheme="minorHAnsi"/>
          <w:b/>
          <w:sz w:val="24"/>
          <w:szCs w:val="24"/>
          <w:lang w:val="en-IN"/>
        </w:rPr>
        <w:t xml:space="preserve">, if any, </w:t>
      </w:r>
      <w:r w:rsidR="007E029B" w:rsidRPr="001B0715">
        <w:rPr>
          <w:rFonts w:eastAsiaTheme="minorHAnsi"/>
          <w:b/>
          <w:sz w:val="24"/>
          <w:szCs w:val="24"/>
          <w:lang w:val="en-IN"/>
        </w:rPr>
        <w:t>will be added for Ranking/Evaluation purpose.</w:t>
      </w:r>
    </w:p>
    <w:p w:rsidR="00253D6D" w:rsidRDefault="007E029B" w:rsidP="00253D6D">
      <w:pPr>
        <w:spacing w:line="360" w:lineRule="auto"/>
        <w:ind w:firstLine="0"/>
        <w:jc w:val="both"/>
      </w:pPr>
      <w:r>
        <w:rPr>
          <w:rFonts w:eastAsiaTheme="minorHAnsi"/>
          <w:sz w:val="24"/>
          <w:szCs w:val="24"/>
          <w:lang w:val="en-IN"/>
        </w:rPr>
        <w:t xml:space="preserve">i) </w:t>
      </w:r>
      <w:r w:rsidR="00253D6D" w:rsidRPr="003E150A">
        <w:rPr>
          <w:sz w:val="24"/>
          <w:szCs w:val="24"/>
        </w:rPr>
        <w:t>The Price Bid shall be submitted at</w:t>
      </w:r>
      <w:r w:rsidR="00253D6D" w:rsidRPr="003E150A">
        <w:rPr>
          <w:spacing w:val="-33"/>
          <w:sz w:val="24"/>
          <w:szCs w:val="24"/>
        </w:rPr>
        <w:t xml:space="preserve"> </w:t>
      </w:r>
      <w:hyperlink r:id="rId13" w:history="1">
        <w:r w:rsidR="00253D6D" w:rsidRPr="00577895">
          <w:rPr>
            <w:rStyle w:val="Hyperlink"/>
            <w:sz w:val="24"/>
            <w:szCs w:val="24"/>
          </w:rPr>
          <w:t>https://eprocure.gov.in</w:t>
        </w:r>
      </w:hyperlink>
    </w:p>
    <w:p w:rsidR="008A5578" w:rsidRPr="003E150A" w:rsidRDefault="008A5578" w:rsidP="002207AC">
      <w:pPr>
        <w:pStyle w:val="Heading2"/>
        <w:shd w:val="clear" w:color="auto" w:fill="BFBFBF" w:themeFill="background1" w:themeFillShade="BF"/>
        <w:spacing w:before="0"/>
        <w:ind w:left="0" w:firstLine="0"/>
        <w:rPr>
          <w:sz w:val="24"/>
          <w:szCs w:val="24"/>
        </w:rPr>
      </w:pPr>
      <w:bookmarkStart w:id="26" w:name="_Toc483566734"/>
      <w:r>
        <w:rPr>
          <w:sz w:val="24"/>
          <w:szCs w:val="24"/>
          <w:highlight w:val="lightGray"/>
          <w:shd w:val="clear" w:color="auto" w:fill="99CCFF"/>
        </w:rPr>
        <w:t xml:space="preserve">13.  </w:t>
      </w:r>
      <w:r w:rsidRPr="00420717">
        <w:rPr>
          <w:sz w:val="24"/>
          <w:szCs w:val="24"/>
          <w:highlight w:val="lightGray"/>
          <w:shd w:val="clear" w:color="auto" w:fill="99CCFF"/>
        </w:rPr>
        <w:t>Bid closing date and</w:t>
      </w:r>
      <w:r w:rsidRPr="00420717">
        <w:rPr>
          <w:spacing w:val="45"/>
          <w:sz w:val="24"/>
          <w:szCs w:val="24"/>
          <w:highlight w:val="lightGray"/>
          <w:shd w:val="clear" w:color="auto" w:fill="99CCFF"/>
        </w:rPr>
        <w:t xml:space="preserve"> </w:t>
      </w:r>
      <w:r w:rsidRPr="00420717">
        <w:rPr>
          <w:sz w:val="24"/>
          <w:szCs w:val="24"/>
          <w:highlight w:val="lightGray"/>
          <w:shd w:val="clear" w:color="auto" w:fill="99CCFF"/>
        </w:rPr>
        <w:t>tim</w:t>
      </w:r>
      <w:r>
        <w:rPr>
          <w:sz w:val="24"/>
          <w:szCs w:val="24"/>
          <w:highlight w:val="lightGray"/>
          <w:shd w:val="clear" w:color="auto" w:fill="99CCFF"/>
        </w:rPr>
        <w:t>e</w:t>
      </w:r>
      <w:bookmarkEnd w:id="26"/>
      <w:r>
        <w:rPr>
          <w:sz w:val="24"/>
          <w:szCs w:val="24"/>
          <w:highlight w:val="lightGray"/>
          <w:shd w:val="clear" w:color="auto" w:fill="99CCFF"/>
        </w:rPr>
        <w:t xml:space="preserve">                                                                               </w:t>
      </w:r>
    </w:p>
    <w:p w:rsidR="008A5578" w:rsidRPr="003E150A" w:rsidRDefault="008A5578" w:rsidP="008A5578">
      <w:pPr>
        <w:pStyle w:val="BodyText"/>
        <w:spacing w:before="2"/>
        <w:rPr>
          <w:b/>
          <w:sz w:val="24"/>
          <w:szCs w:val="24"/>
        </w:rPr>
      </w:pPr>
    </w:p>
    <w:p w:rsidR="00223BAD" w:rsidRDefault="008A5578" w:rsidP="00920857">
      <w:pPr>
        <w:pStyle w:val="BodyText"/>
        <w:spacing w:before="1" w:line="369" w:lineRule="auto"/>
        <w:ind w:firstLine="720"/>
        <w:jc w:val="both"/>
        <w:rPr>
          <w:sz w:val="24"/>
          <w:szCs w:val="24"/>
        </w:rPr>
      </w:pPr>
      <w:r w:rsidRPr="003E150A">
        <w:rPr>
          <w:sz w:val="24"/>
          <w:szCs w:val="24"/>
        </w:rPr>
        <w:t>The Bids should be submitted not later than the date and time specified in the Tender Schedule or Corrigendum if published. Hence the Bidders should be cautious to submit the Bids well in advance to avoid disappointments.</w:t>
      </w:r>
    </w:p>
    <w:p w:rsidR="008A5578" w:rsidRPr="00223BAD" w:rsidRDefault="008A5578" w:rsidP="002207AC">
      <w:pPr>
        <w:pStyle w:val="Heading2"/>
        <w:shd w:val="clear" w:color="auto" w:fill="BFBFBF" w:themeFill="background1" w:themeFillShade="BF"/>
        <w:tabs>
          <w:tab w:val="left" w:pos="1081"/>
          <w:tab w:val="left" w:pos="1082"/>
          <w:tab w:val="left" w:pos="8696"/>
        </w:tabs>
        <w:spacing w:before="0"/>
        <w:ind w:left="0" w:firstLine="0"/>
        <w:rPr>
          <w:sz w:val="24"/>
          <w:szCs w:val="24"/>
        </w:rPr>
      </w:pPr>
      <w:bookmarkStart w:id="27" w:name="_Toc483566735"/>
      <w:r w:rsidRPr="002207AC">
        <w:rPr>
          <w:sz w:val="24"/>
          <w:szCs w:val="24"/>
          <w:highlight w:val="lightGray"/>
          <w:shd w:val="clear" w:color="auto" w:fill="D5D5D5"/>
        </w:rPr>
        <w:t xml:space="preserve">14.  Modification and withdrawal of </w:t>
      </w:r>
      <w:r w:rsidRPr="002207AC">
        <w:rPr>
          <w:spacing w:val="1"/>
          <w:sz w:val="24"/>
          <w:szCs w:val="24"/>
          <w:highlight w:val="lightGray"/>
          <w:shd w:val="clear" w:color="auto" w:fill="D5D5D5"/>
        </w:rPr>
        <w:t>Bids</w:t>
      </w:r>
      <w:bookmarkEnd w:id="27"/>
    </w:p>
    <w:p w:rsidR="00AB3A08" w:rsidRDefault="00AB3A08" w:rsidP="008A5578">
      <w:pPr>
        <w:pStyle w:val="BodyText"/>
        <w:spacing w:line="369" w:lineRule="auto"/>
        <w:jc w:val="both"/>
        <w:rPr>
          <w:sz w:val="24"/>
          <w:szCs w:val="24"/>
        </w:rPr>
      </w:pPr>
      <w:bookmarkStart w:id="28" w:name="5.9_Modification_and_withdrawal_of__Bids"/>
      <w:bookmarkEnd w:id="28"/>
    </w:p>
    <w:p w:rsidR="00C07D00" w:rsidRDefault="008A5578" w:rsidP="008A5578">
      <w:pPr>
        <w:pStyle w:val="BodyText"/>
        <w:spacing w:line="369" w:lineRule="auto"/>
        <w:jc w:val="both"/>
        <w:rPr>
          <w:sz w:val="24"/>
          <w:szCs w:val="24"/>
        </w:rPr>
      </w:pPr>
      <w:r w:rsidRPr="003E150A">
        <w:rPr>
          <w:sz w:val="24"/>
          <w:szCs w:val="24"/>
        </w:rPr>
        <w:t>The Bids once submitted cannot be modified or amended or withdrawn. No documents would be supplemented after submission of Bids unless specifically asked by</w:t>
      </w:r>
      <w:r w:rsidRPr="003E150A">
        <w:rPr>
          <w:spacing w:val="41"/>
          <w:sz w:val="24"/>
          <w:szCs w:val="24"/>
        </w:rPr>
        <w:t xml:space="preserve"> </w:t>
      </w:r>
      <w:r w:rsidRPr="003E150A">
        <w:rPr>
          <w:sz w:val="24"/>
          <w:szCs w:val="24"/>
        </w:rPr>
        <w:t>RIMS, Imphal.</w:t>
      </w:r>
    </w:p>
    <w:p w:rsidR="008A5578" w:rsidRPr="003E150A" w:rsidRDefault="008A5578" w:rsidP="00235CB9">
      <w:pPr>
        <w:pStyle w:val="Heading2"/>
        <w:shd w:val="clear" w:color="auto" w:fill="BFBFBF" w:themeFill="background1" w:themeFillShade="BF"/>
        <w:tabs>
          <w:tab w:val="left" w:pos="8638"/>
        </w:tabs>
        <w:ind w:left="0" w:firstLine="0"/>
        <w:rPr>
          <w:sz w:val="24"/>
          <w:szCs w:val="24"/>
        </w:rPr>
      </w:pPr>
      <w:bookmarkStart w:id="29" w:name="6._Tender_opening_and__Evaluation"/>
      <w:bookmarkStart w:id="30" w:name="_Toc483566736"/>
      <w:bookmarkEnd w:id="29"/>
      <w:r>
        <w:rPr>
          <w:sz w:val="24"/>
          <w:szCs w:val="24"/>
          <w:highlight w:val="lightGray"/>
          <w:shd w:val="clear" w:color="auto" w:fill="22B8DC"/>
        </w:rPr>
        <w:t>15</w:t>
      </w:r>
      <w:r w:rsidRPr="00420717">
        <w:rPr>
          <w:sz w:val="24"/>
          <w:szCs w:val="24"/>
          <w:highlight w:val="lightGray"/>
          <w:shd w:val="clear" w:color="auto" w:fill="22B8DC"/>
        </w:rPr>
        <w:t>. Tender opening and</w:t>
      </w:r>
      <w:r w:rsidRPr="00420717">
        <w:rPr>
          <w:spacing w:val="60"/>
          <w:sz w:val="24"/>
          <w:szCs w:val="24"/>
          <w:highlight w:val="lightGray"/>
          <w:shd w:val="clear" w:color="auto" w:fill="22B8DC"/>
        </w:rPr>
        <w:t xml:space="preserve"> </w:t>
      </w:r>
      <w:r w:rsidRPr="00420717">
        <w:rPr>
          <w:sz w:val="24"/>
          <w:szCs w:val="24"/>
          <w:highlight w:val="lightGray"/>
          <w:shd w:val="clear" w:color="auto" w:fill="22B8DC"/>
        </w:rPr>
        <w:t>Evalu</w:t>
      </w:r>
      <w:r>
        <w:rPr>
          <w:sz w:val="24"/>
          <w:szCs w:val="24"/>
          <w:highlight w:val="lightGray"/>
          <w:shd w:val="clear" w:color="auto" w:fill="22B8DC"/>
        </w:rPr>
        <w:t>ation</w:t>
      </w:r>
      <w:bookmarkEnd w:id="30"/>
      <w:r>
        <w:rPr>
          <w:sz w:val="24"/>
          <w:szCs w:val="24"/>
          <w:highlight w:val="lightGray"/>
          <w:shd w:val="clear" w:color="auto" w:fill="22B8DC"/>
        </w:rPr>
        <w:t xml:space="preserve">                                                                                 </w:t>
      </w:r>
    </w:p>
    <w:p w:rsidR="008A5578" w:rsidRDefault="008A5578" w:rsidP="008A5578">
      <w:pPr>
        <w:pStyle w:val="BodyText"/>
        <w:spacing w:before="8"/>
        <w:ind w:firstLine="0"/>
        <w:rPr>
          <w:b/>
          <w:sz w:val="24"/>
          <w:szCs w:val="24"/>
        </w:rPr>
      </w:pPr>
    </w:p>
    <w:p w:rsidR="008A5578" w:rsidRPr="003E150A" w:rsidRDefault="008A5578" w:rsidP="008A5578">
      <w:pPr>
        <w:pStyle w:val="BodyText"/>
        <w:spacing w:before="8"/>
        <w:ind w:firstLine="0"/>
        <w:rPr>
          <w:b/>
          <w:sz w:val="24"/>
          <w:szCs w:val="24"/>
        </w:rPr>
      </w:pPr>
      <w:r>
        <w:rPr>
          <w:b/>
          <w:sz w:val="24"/>
          <w:szCs w:val="24"/>
        </w:rPr>
        <w:t>15.1  Technical Bid Opening</w:t>
      </w:r>
    </w:p>
    <w:p w:rsidR="008A5578" w:rsidRDefault="008A5578" w:rsidP="008A5578">
      <w:pPr>
        <w:pStyle w:val="ListParagraph"/>
        <w:numPr>
          <w:ilvl w:val="1"/>
          <w:numId w:val="13"/>
        </w:numPr>
        <w:tabs>
          <w:tab w:val="left" w:pos="1031"/>
        </w:tabs>
        <w:spacing w:before="94" w:line="362" w:lineRule="auto"/>
        <w:ind w:left="0" w:hanging="676"/>
        <w:jc w:val="both"/>
        <w:rPr>
          <w:sz w:val="24"/>
          <w:szCs w:val="24"/>
        </w:rPr>
      </w:pPr>
      <w:r w:rsidRPr="003E150A">
        <w:rPr>
          <w:sz w:val="24"/>
          <w:szCs w:val="24"/>
        </w:rPr>
        <w:lastRenderedPageBreak/>
        <w:t>The</w:t>
      </w:r>
      <w:r w:rsidRPr="003E150A">
        <w:rPr>
          <w:spacing w:val="16"/>
          <w:sz w:val="24"/>
          <w:szCs w:val="24"/>
        </w:rPr>
        <w:t xml:space="preserve"> </w:t>
      </w:r>
      <w:r w:rsidRPr="003E150A">
        <w:rPr>
          <w:sz w:val="24"/>
          <w:szCs w:val="24"/>
        </w:rPr>
        <w:t>Technical</w:t>
      </w:r>
      <w:r w:rsidRPr="003E150A">
        <w:rPr>
          <w:spacing w:val="23"/>
          <w:sz w:val="24"/>
          <w:szCs w:val="24"/>
        </w:rPr>
        <w:t xml:space="preserve"> </w:t>
      </w:r>
      <w:r w:rsidRPr="003E150A">
        <w:rPr>
          <w:sz w:val="24"/>
          <w:szCs w:val="24"/>
        </w:rPr>
        <w:t>Bid</w:t>
      </w:r>
      <w:r w:rsidRPr="003E150A">
        <w:rPr>
          <w:spacing w:val="24"/>
          <w:sz w:val="24"/>
          <w:szCs w:val="24"/>
        </w:rPr>
        <w:t xml:space="preserve"> </w:t>
      </w:r>
      <w:r w:rsidRPr="003E150A">
        <w:rPr>
          <w:sz w:val="24"/>
          <w:szCs w:val="24"/>
        </w:rPr>
        <w:t>will</w:t>
      </w:r>
      <w:r w:rsidRPr="003E150A">
        <w:rPr>
          <w:spacing w:val="23"/>
          <w:sz w:val="24"/>
          <w:szCs w:val="24"/>
        </w:rPr>
        <w:t xml:space="preserve"> </w:t>
      </w:r>
      <w:r w:rsidRPr="003E150A">
        <w:rPr>
          <w:sz w:val="24"/>
          <w:szCs w:val="24"/>
        </w:rPr>
        <w:t>be</w:t>
      </w:r>
      <w:r w:rsidRPr="003E150A">
        <w:rPr>
          <w:spacing w:val="24"/>
          <w:sz w:val="24"/>
          <w:szCs w:val="24"/>
        </w:rPr>
        <w:t xml:space="preserve"> </w:t>
      </w:r>
      <w:r w:rsidRPr="003E150A">
        <w:rPr>
          <w:sz w:val="24"/>
          <w:szCs w:val="24"/>
        </w:rPr>
        <w:t>opened</w:t>
      </w:r>
      <w:r w:rsidRPr="003E150A">
        <w:rPr>
          <w:spacing w:val="24"/>
          <w:sz w:val="24"/>
          <w:szCs w:val="24"/>
        </w:rPr>
        <w:t xml:space="preserve"> </w:t>
      </w:r>
      <w:r w:rsidRPr="003E150A">
        <w:rPr>
          <w:sz w:val="24"/>
          <w:szCs w:val="24"/>
        </w:rPr>
        <w:t>on</w:t>
      </w:r>
      <w:r w:rsidRPr="003E150A">
        <w:rPr>
          <w:spacing w:val="21"/>
          <w:sz w:val="24"/>
          <w:szCs w:val="24"/>
        </w:rPr>
        <w:t xml:space="preserve"> </w:t>
      </w:r>
      <w:r w:rsidRPr="003E150A">
        <w:rPr>
          <w:sz w:val="24"/>
          <w:szCs w:val="24"/>
        </w:rPr>
        <w:t>the</w:t>
      </w:r>
      <w:r w:rsidRPr="003E150A">
        <w:rPr>
          <w:spacing w:val="21"/>
          <w:sz w:val="24"/>
          <w:szCs w:val="24"/>
        </w:rPr>
        <w:t xml:space="preserve"> </w:t>
      </w:r>
      <w:r w:rsidRPr="003E150A">
        <w:rPr>
          <w:sz w:val="24"/>
          <w:szCs w:val="24"/>
        </w:rPr>
        <w:t>date</w:t>
      </w:r>
      <w:r w:rsidRPr="003E150A">
        <w:rPr>
          <w:spacing w:val="21"/>
          <w:sz w:val="24"/>
          <w:szCs w:val="24"/>
        </w:rPr>
        <w:t xml:space="preserve"> </w:t>
      </w:r>
      <w:r w:rsidRPr="003E150A">
        <w:rPr>
          <w:sz w:val="24"/>
          <w:szCs w:val="24"/>
        </w:rPr>
        <w:t>and</w:t>
      </w:r>
      <w:r w:rsidRPr="003E150A">
        <w:rPr>
          <w:spacing w:val="21"/>
          <w:sz w:val="24"/>
          <w:szCs w:val="24"/>
        </w:rPr>
        <w:t xml:space="preserve"> </w:t>
      </w:r>
      <w:r w:rsidRPr="003E150A">
        <w:rPr>
          <w:sz w:val="24"/>
          <w:szCs w:val="24"/>
        </w:rPr>
        <w:t>time</w:t>
      </w:r>
      <w:r w:rsidRPr="003E150A">
        <w:rPr>
          <w:spacing w:val="21"/>
          <w:sz w:val="24"/>
          <w:szCs w:val="24"/>
        </w:rPr>
        <w:t xml:space="preserve"> </w:t>
      </w:r>
      <w:r w:rsidRPr="003E150A">
        <w:rPr>
          <w:sz w:val="24"/>
          <w:szCs w:val="24"/>
        </w:rPr>
        <w:t>as</w:t>
      </w:r>
      <w:r w:rsidRPr="003E150A">
        <w:rPr>
          <w:spacing w:val="21"/>
          <w:sz w:val="24"/>
          <w:szCs w:val="24"/>
        </w:rPr>
        <w:t xml:space="preserve"> </w:t>
      </w:r>
      <w:r w:rsidRPr="003E150A">
        <w:rPr>
          <w:sz w:val="24"/>
          <w:szCs w:val="24"/>
        </w:rPr>
        <w:t>specified</w:t>
      </w:r>
      <w:r w:rsidRPr="003E150A">
        <w:rPr>
          <w:spacing w:val="24"/>
          <w:sz w:val="24"/>
          <w:szCs w:val="24"/>
        </w:rPr>
        <w:t xml:space="preserve"> </w:t>
      </w:r>
      <w:r w:rsidRPr="003E150A">
        <w:rPr>
          <w:sz w:val="24"/>
          <w:szCs w:val="24"/>
        </w:rPr>
        <w:t>in</w:t>
      </w:r>
      <w:r w:rsidRPr="003E150A">
        <w:rPr>
          <w:spacing w:val="21"/>
          <w:sz w:val="24"/>
          <w:szCs w:val="24"/>
        </w:rPr>
        <w:t xml:space="preserve"> </w:t>
      </w:r>
      <w:r w:rsidRPr="003E150A">
        <w:rPr>
          <w:sz w:val="24"/>
          <w:szCs w:val="24"/>
        </w:rPr>
        <w:t>the Tender schedule in the presence of those Bidders, who choose to be present against production of  an  authorisation  letter</w:t>
      </w:r>
      <w:r w:rsidRPr="003E150A">
        <w:rPr>
          <w:spacing w:val="33"/>
          <w:sz w:val="24"/>
          <w:szCs w:val="24"/>
        </w:rPr>
        <w:t xml:space="preserve"> </w:t>
      </w:r>
      <w:r w:rsidRPr="003E150A">
        <w:rPr>
          <w:sz w:val="24"/>
          <w:szCs w:val="24"/>
        </w:rPr>
        <w:t>from</w:t>
      </w:r>
      <w:r w:rsidRPr="003E150A">
        <w:rPr>
          <w:spacing w:val="52"/>
          <w:sz w:val="24"/>
          <w:szCs w:val="24"/>
        </w:rPr>
        <w:t xml:space="preserve"> </w:t>
      </w:r>
      <w:r w:rsidRPr="003E150A">
        <w:rPr>
          <w:sz w:val="24"/>
          <w:szCs w:val="24"/>
        </w:rPr>
        <w:t>the Bidding authority. A maximum of one representative for each Bidder would be allowed to attend the Tender</w:t>
      </w:r>
      <w:r w:rsidRPr="003E150A">
        <w:rPr>
          <w:spacing w:val="33"/>
          <w:sz w:val="24"/>
          <w:szCs w:val="24"/>
        </w:rPr>
        <w:t xml:space="preserve"> </w:t>
      </w:r>
      <w:r w:rsidRPr="003E150A">
        <w:rPr>
          <w:sz w:val="24"/>
          <w:szCs w:val="24"/>
        </w:rPr>
        <w:t>opening.</w:t>
      </w:r>
    </w:p>
    <w:p w:rsidR="008A5578" w:rsidRDefault="008A5578" w:rsidP="008A5578">
      <w:pPr>
        <w:pStyle w:val="ListParagraph"/>
        <w:numPr>
          <w:ilvl w:val="1"/>
          <w:numId w:val="13"/>
        </w:numPr>
        <w:tabs>
          <w:tab w:val="left" w:pos="1032"/>
        </w:tabs>
        <w:spacing w:before="94" w:line="362" w:lineRule="auto"/>
        <w:ind w:left="0" w:hanging="676"/>
        <w:jc w:val="both"/>
        <w:rPr>
          <w:b/>
          <w:sz w:val="24"/>
          <w:szCs w:val="24"/>
        </w:rPr>
      </w:pPr>
      <w:r>
        <w:rPr>
          <w:b/>
          <w:sz w:val="24"/>
          <w:szCs w:val="24"/>
        </w:rPr>
        <w:t>15</w:t>
      </w:r>
      <w:r w:rsidRPr="00F4042C">
        <w:rPr>
          <w:b/>
          <w:sz w:val="24"/>
          <w:szCs w:val="24"/>
        </w:rPr>
        <w:t>.2 Tender Validity</w:t>
      </w:r>
    </w:p>
    <w:p w:rsidR="008A5578" w:rsidRPr="00F4042C" w:rsidRDefault="008A5578" w:rsidP="008A5578">
      <w:pPr>
        <w:pStyle w:val="ListParagraph"/>
        <w:numPr>
          <w:ilvl w:val="1"/>
          <w:numId w:val="13"/>
        </w:numPr>
        <w:tabs>
          <w:tab w:val="left" w:pos="1032"/>
        </w:tabs>
        <w:spacing w:before="94" w:line="362" w:lineRule="auto"/>
        <w:ind w:left="0" w:hanging="676"/>
        <w:jc w:val="both"/>
        <w:rPr>
          <w:b/>
          <w:sz w:val="24"/>
          <w:szCs w:val="24"/>
        </w:rPr>
      </w:pPr>
      <w:r w:rsidRPr="00F4042C">
        <w:rPr>
          <w:sz w:val="24"/>
          <w:szCs w:val="24"/>
        </w:rPr>
        <w:t xml:space="preserve">The offer submitted by the Bidders should be valid for a minimum   </w:t>
      </w:r>
      <w:r w:rsidRPr="00F4042C">
        <w:rPr>
          <w:spacing w:val="26"/>
          <w:sz w:val="24"/>
          <w:szCs w:val="24"/>
        </w:rPr>
        <w:t xml:space="preserve"> </w:t>
      </w:r>
      <w:r w:rsidRPr="00F4042C">
        <w:rPr>
          <w:sz w:val="24"/>
          <w:szCs w:val="24"/>
        </w:rPr>
        <w:t>period</w:t>
      </w:r>
      <w:r w:rsidRPr="00F4042C">
        <w:rPr>
          <w:spacing w:val="14"/>
          <w:sz w:val="24"/>
          <w:szCs w:val="24"/>
        </w:rPr>
        <w:t xml:space="preserve"> </w:t>
      </w:r>
      <w:r w:rsidRPr="00F4042C">
        <w:rPr>
          <w:spacing w:val="-3"/>
          <w:sz w:val="24"/>
          <w:szCs w:val="24"/>
        </w:rPr>
        <w:t xml:space="preserve">of </w:t>
      </w:r>
      <w:r w:rsidRPr="00D8735B">
        <w:rPr>
          <w:sz w:val="24"/>
          <w:szCs w:val="24"/>
        </w:rPr>
        <w:t>180 days</w:t>
      </w:r>
      <w:r w:rsidRPr="00F4042C">
        <w:rPr>
          <w:sz w:val="24"/>
          <w:szCs w:val="24"/>
        </w:rPr>
        <w:t xml:space="preserve"> from the date of opening of the Tender. However RIMS, Imphal reserves    the right to extend or short close the Tender validity period, if situation warrants benefiting the</w:t>
      </w:r>
      <w:r w:rsidRPr="00F4042C">
        <w:rPr>
          <w:spacing w:val="32"/>
          <w:sz w:val="24"/>
          <w:szCs w:val="24"/>
        </w:rPr>
        <w:t xml:space="preserve"> </w:t>
      </w:r>
      <w:r w:rsidRPr="00F4042C">
        <w:rPr>
          <w:sz w:val="24"/>
          <w:szCs w:val="24"/>
        </w:rPr>
        <w:t>Government.</w:t>
      </w:r>
    </w:p>
    <w:p w:rsidR="008A5578" w:rsidRPr="00FB409B" w:rsidRDefault="008A5578" w:rsidP="003B7E3F">
      <w:pPr>
        <w:pStyle w:val="ListParagraph"/>
        <w:shd w:val="clear" w:color="auto" w:fill="BFBFBF" w:themeFill="background1" w:themeFillShade="BF"/>
        <w:tabs>
          <w:tab w:val="left" w:pos="1032"/>
        </w:tabs>
        <w:spacing w:before="130"/>
        <w:ind w:left="0" w:firstLine="0"/>
        <w:jc w:val="both"/>
        <w:rPr>
          <w:sz w:val="24"/>
          <w:szCs w:val="24"/>
        </w:rPr>
      </w:pPr>
      <w:r w:rsidRPr="003B7E3F">
        <w:rPr>
          <w:b/>
          <w:sz w:val="24"/>
          <w:szCs w:val="24"/>
          <w:highlight w:val="lightGray"/>
          <w:shd w:val="clear" w:color="auto" w:fill="D5D5D5"/>
        </w:rPr>
        <w:t>16.  Initial</w:t>
      </w:r>
      <w:r w:rsidRPr="003B7E3F">
        <w:rPr>
          <w:b/>
          <w:spacing w:val="37"/>
          <w:sz w:val="24"/>
          <w:szCs w:val="24"/>
          <w:highlight w:val="lightGray"/>
          <w:shd w:val="clear" w:color="auto" w:fill="D5D5D5"/>
        </w:rPr>
        <w:t xml:space="preserve"> </w:t>
      </w:r>
      <w:r w:rsidRPr="003B7E3F">
        <w:rPr>
          <w:b/>
          <w:sz w:val="24"/>
          <w:szCs w:val="24"/>
          <w:highlight w:val="lightGray"/>
          <w:shd w:val="clear" w:color="auto" w:fill="D5D5D5"/>
        </w:rPr>
        <w:t>Scrutiny</w:t>
      </w:r>
      <w:r w:rsidRPr="003E150A">
        <w:rPr>
          <w:b/>
          <w:sz w:val="24"/>
          <w:szCs w:val="24"/>
        </w:rPr>
        <w:t xml:space="preserve"> </w:t>
      </w:r>
    </w:p>
    <w:p w:rsidR="008A5578" w:rsidRPr="003E150A" w:rsidRDefault="008A5578" w:rsidP="008A5578">
      <w:pPr>
        <w:pStyle w:val="ListParagraph"/>
        <w:numPr>
          <w:ilvl w:val="1"/>
          <w:numId w:val="13"/>
        </w:numPr>
        <w:tabs>
          <w:tab w:val="left" w:pos="1032"/>
        </w:tabs>
        <w:spacing w:before="130" w:line="355" w:lineRule="auto"/>
        <w:ind w:left="0" w:hanging="677"/>
        <w:jc w:val="both"/>
        <w:rPr>
          <w:sz w:val="24"/>
          <w:szCs w:val="24"/>
        </w:rPr>
      </w:pPr>
      <w:r w:rsidRPr="003E150A">
        <w:rPr>
          <w:sz w:val="24"/>
          <w:szCs w:val="24"/>
        </w:rPr>
        <w:t>Initial Bid scrutiny will be conducted and follo</w:t>
      </w:r>
      <w:r>
        <w:rPr>
          <w:sz w:val="24"/>
          <w:szCs w:val="24"/>
        </w:rPr>
        <w:t>w</w:t>
      </w:r>
      <w:r w:rsidRPr="003E150A">
        <w:rPr>
          <w:sz w:val="24"/>
          <w:szCs w:val="24"/>
        </w:rPr>
        <w:t>ing are some of the important aspect</w:t>
      </w:r>
      <w:r>
        <w:rPr>
          <w:sz w:val="24"/>
          <w:szCs w:val="24"/>
        </w:rPr>
        <w:t>s</w:t>
      </w:r>
      <w:r w:rsidRPr="003E150A">
        <w:rPr>
          <w:sz w:val="24"/>
          <w:szCs w:val="24"/>
        </w:rPr>
        <w:t>, for which a tender shall be declared as</w:t>
      </w:r>
      <w:r w:rsidRPr="003E150A">
        <w:rPr>
          <w:spacing w:val="43"/>
          <w:sz w:val="24"/>
          <w:szCs w:val="24"/>
        </w:rPr>
        <w:t xml:space="preserve"> </w:t>
      </w:r>
      <w:r w:rsidRPr="003E150A">
        <w:rPr>
          <w:sz w:val="24"/>
          <w:szCs w:val="24"/>
        </w:rPr>
        <w:t>non-responsive.</w:t>
      </w:r>
    </w:p>
    <w:p w:rsidR="008A5578" w:rsidRPr="003E150A" w:rsidRDefault="008A5578" w:rsidP="008A5578">
      <w:pPr>
        <w:pStyle w:val="BodyText"/>
        <w:spacing w:before="24"/>
        <w:ind w:firstLine="0"/>
        <w:rPr>
          <w:sz w:val="24"/>
          <w:szCs w:val="24"/>
        </w:rPr>
      </w:pPr>
      <w:r w:rsidRPr="003E150A">
        <w:rPr>
          <w:sz w:val="24"/>
          <w:szCs w:val="24"/>
        </w:rPr>
        <w:t>If Tenders are;</w:t>
      </w:r>
    </w:p>
    <w:p w:rsidR="008A5578" w:rsidRPr="008A5578" w:rsidRDefault="008A5578" w:rsidP="008A5578">
      <w:pPr>
        <w:pStyle w:val="ListParagraph"/>
        <w:numPr>
          <w:ilvl w:val="0"/>
          <w:numId w:val="15"/>
        </w:numPr>
        <w:spacing w:line="360" w:lineRule="auto"/>
        <w:ind w:left="851" w:hanging="284"/>
        <w:rPr>
          <w:sz w:val="24"/>
          <w:szCs w:val="24"/>
        </w:rPr>
      </w:pPr>
      <w:r w:rsidRPr="002A2A49">
        <w:rPr>
          <w:w w:val="105"/>
          <w:sz w:val="24"/>
          <w:szCs w:val="24"/>
        </w:rPr>
        <w:t>not submitted in two parts as specified in the Tender</w:t>
      </w:r>
      <w:r>
        <w:rPr>
          <w:w w:val="105"/>
          <w:sz w:val="24"/>
          <w:szCs w:val="24"/>
        </w:rPr>
        <w:t xml:space="preserve"> </w:t>
      </w:r>
    </w:p>
    <w:p w:rsidR="008A5578" w:rsidRPr="008A5578" w:rsidRDefault="008A5578" w:rsidP="008A5578">
      <w:pPr>
        <w:pStyle w:val="ListParagraph"/>
        <w:numPr>
          <w:ilvl w:val="0"/>
          <w:numId w:val="15"/>
        </w:numPr>
        <w:spacing w:line="360" w:lineRule="auto"/>
        <w:ind w:left="851" w:hanging="284"/>
        <w:rPr>
          <w:sz w:val="24"/>
          <w:szCs w:val="24"/>
        </w:rPr>
      </w:pPr>
      <w:r w:rsidRPr="008A5578">
        <w:rPr>
          <w:w w:val="105"/>
          <w:sz w:val="24"/>
          <w:szCs w:val="24"/>
        </w:rPr>
        <w:t>received without the Letter of Authorisation</w:t>
      </w:r>
    </w:p>
    <w:p w:rsidR="008A5578" w:rsidRPr="002A2A49" w:rsidRDefault="008A5578" w:rsidP="008A5578">
      <w:pPr>
        <w:pStyle w:val="ListParagraph"/>
        <w:numPr>
          <w:ilvl w:val="0"/>
          <w:numId w:val="15"/>
        </w:numPr>
        <w:spacing w:line="360" w:lineRule="auto"/>
        <w:ind w:left="851" w:hanging="284"/>
        <w:rPr>
          <w:sz w:val="24"/>
          <w:szCs w:val="24"/>
        </w:rPr>
      </w:pPr>
      <w:r>
        <w:rPr>
          <w:w w:val="105"/>
          <w:sz w:val="24"/>
          <w:szCs w:val="24"/>
        </w:rPr>
        <w:t>r</w:t>
      </w:r>
      <w:r w:rsidRPr="002A2A49">
        <w:rPr>
          <w:w w:val="105"/>
          <w:sz w:val="24"/>
          <w:szCs w:val="24"/>
        </w:rPr>
        <w:t>eceived without EMD amount</w:t>
      </w:r>
    </w:p>
    <w:p w:rsidR="008A5578" w:rsidRPr="002A2A49" w:rsidRDefault="008A5578" w:rsidP="008A5578">
      <w:pPr>
        <w:pStyle w:val="ListParagraph"/>
        <w:numPr>
          <w:ilvl w:val="0"/>
          <w:numId w:val="15"/>
        </w:numPr>
        <w:spacing w:line="360" w:lineRule="auto"/>
        <w:ind w:left="851" w:hanging="284"/>
        <w:rPr>
          <w:sz w:val="24"/>
          <w:szCs w:val="24"/>
        </w:rPr>
      </w:pPr>
      <w:r w:rsidRPr="002A2A49">
        <w:rPr>
          <w:w w:val="105"/>
          <w:sz w:val="24"/>
          <w:szCs w:val="24"/>
        </w:rPr>
        <w:t>are found with suppression of details</w:t>
      </w:r>
    </w:p>
    <w:p w:rsidR="008A5578" w:rsidRPr="002A2A49" w:rsidRDefault="008A5578" w:rsidP="008A5578">
      <w:pPr>
        <w:pStyle w:val="ListParagraph"/>
        <w:numPr>
          <w:ilvl w:val="0"/>
          <w:numId w:val="15"/>
        </w:numPr>
        <w:spacing w:line="360" w:lineRule="auto"/>
        <w:ind w:left="851" w:hanging="284"/>
        <w:rPr>
          <w:sz w:val="24"/>
          <w:szCs w:val="24"/>
        </w:rPr>
      </w:pPr>
      <w:r w:rsidRPr="002A2A49">
        <w:rPr>
          <w:w w:val="105"/>
          <w:sz w:val="24"/>
          <w:szCs w:val="24"/>
        </w:rPr>
        <w:t>with incomplete information, subjective, conditional offers.</w:t>
      </w:r>
    </w:p>
    <w:p w:rsidR="008A5578" w:rsidRPr="002A2A49" w:rsidRDefault="008A5578" w:rsidP="008A5578">
      <w:pPr>
        <w:pStyle w:val="ListParagraph"/>
        <w:numPr>
          <w:ilvl w:val="0"/>
          <w:numId w:val="15"/>
        </w:numPr>
        <w:spacing w:line="360" w:lineRule="auto"/>
        <w:ind w:left="851" w:hanging="284"/>
        <w:rPr>
          <w:sz w:val="24"/>
          <w:szCs w:val="24"/>
        </w:rPr>
      </w:pPr>
      <w:r w:rsidRPr="002A2A49">
        <w:rPr>
          <w:w w:val="105"/>
          <w:sz w:val="24"/>
          <w:szCs w:val="24"/>
        </w:rPr>
        <w:t>submitted</w:t>
      </w:r>
      <w:r w:rsidRPr="002A2A49">
        <w:rPr>
          <w:spacing w:val="-19"/>
          <w:w w:val="105"/>
          <w:sz w:val="24"/>
          <w:szCs w:val="24"/>
        </w:rPr>
        <w:t xml:space="preserve"> </w:t>
      </w:r>
      <w:r w:rsidRPr="002A2A49">
        <w:rPr>
          <w:w w:val="105"/>
          <w:sz w:val="24"/>
          <w:szCs w:val="24"/>
        </w:rPr>
        <w:t>without</w:t>
      </w:r>
      <w:r w:rsidRPr="002A2A49">
        <w:rPr>
          <w:spacing w:val="-25"/>
          <w:w w:val="105"/>
          <w:sz w:val="24"/>
          <w:szCs w:val="24"/>
        </w:rPr>
        <w:t xml:space="preserve"> </w:t>
      </w:r>
      <w:r w:rsidRPr="002A2A49">
        <w:rPr>
          <w:w w:val="105"/>
          <w:sz w:val="24"/>
          <w:szCs w:val="24"/>
        </w:rPr>
        <w:t>supporting</w:t>
      </w:r>
      <w:r w:rsidRPr="002A2A49">
        <w:rPr>
          <w:spacing w:val="-23"/>
          <w:w w:val="105"/>
          <w:sz w:val="24"/>
          <w:szCs w:val="24"/>
        </w:rPr>
        <w:t xml:space="preserve"> </w:t>
      </w:r>
      <w:r w:rsidRPr="002A2A49">
        <w:rPr>
          <w:w w:val="105"/>
          <w:sz w:val="24"/>
          <w:szCs w:val="24"/>
        </w:rPr>
        <w:t>documents</w:t>
      </w:r>
      <w:r w:rsidRPr="002A2A49">
        <w:rPr>
          <w:spacing w:val="-18"/>
          <w:w w:val="105"/>
          <w:sz w:val="24"/>
          <w:szCs w:val="24"/>
        </w:rPr>
        <w:t xml:space="preserve"> </w:t>
      </w:r>
      <w:r w:rsidRPr="002A2A49">
        <w:rPr>
          <w:w w:val="105"/>
          <w:sz w:val="24"/>
          <w:szCs w:val="24"/>
        </w:rPr>
        <w:t>as</w:t>
      </w:r>
      <w:r w:rsidRPr="002A2A49">
        <w:rPr>
          <w:spacing w:val="-22"/>
          <w:w w:val="105"/>
          <w:sz w:val="24"/>
          <w:szCs w:val="24"/>
        </w:rPr>
        <w:t xml:space="preserve"> </w:t>
      </w:r>
      <w:r w:rsidRPr="002A2A49">
        <w:rPr>
          <w:w w:val="105"/>
          <w:sz w:val="24"/>
          <w:szCs w:val="24"/>
        </w:rPr>
        <w:t>per</w:t>
      </w:r>
      <w:r w:rsidRPr="002A2A49">
        <w:rPr>
          <w:spacing w:val="-26"/>
          <w:w w:val="105"/>
          <w:sz w:val="24"/>
          <w:szCs w:val="24"/>
        </w:rPr>
        <w:t xml:space="preserve"> </w:t>
      </w:r>
      <w:r w:rsidRPr="002A2A49">
        <w:rPr>
          <w:w w:val="105"/>
          <w:sz w:val="24"/>
          <w:szCs w:val="24"/>
        </w:rPr>
        <w:t>the</w:t>
      </w:r>
      <w:r w:rsidRPr="002A2A49">
        <w:rPr>
          <w:spacing w:val="-25"/>
          <w:w w:val="105"/>
          <w:sz w:val="24"/>
          <w:szCs w:val="24"/>
        </w:rPr>
        <w:t xml:space="preserve"> </w:t>
      </w:r>
      <w:r w:rsidRPr="002A2A49">
        <w:rPr>
          <w:w w:val="105"/>
          <w:sz w:val="24"/>
          <w:szCs w:val="24"/>
        </w:rPr>
        <w:t>Eligibility</w:t>
      </w:r>
      <w:r w:rsidRPr="002A2A49">
        <w:rPr>
          <w:spacing w:val="-21"/>
          <w:w w:val="105"/>
          <w:sz w:val="24"/>
          <w:szCs w:val="24"/>
        </w:rPr>
        <w:t xml:space="preserve"> </w:t>
      </w:r>
      <w:r w:rsidRPr="002A2A49">
        <w:rPr>
          <w:w w:val="105"/>
          <w:sz w:val="24"/>
          <w:szCs w:val="24"/>
        </w:rPr>
        <w:t>Criteria and</w:t>
      </w:r>
      <w:r w:rsidRPr="002A2A49">
        <w:rPr>
          <w:spacing w:val="-41"/>
          <w:w w:val="105"/>
          <w:sz w:val="24"/>
          <w:szCs w:val="24"/>
        </w:rPr>
        <w:t xml:space="preserve"> </w:t>
      </w:r>
      <w:r w:rsidRPr="002A2A49">
        <w:rPr>
          <w:w w:val="105"/>
          <w:sz w:val="24"/>
          <w:szCs w:val="24"/>
        </w:rPr>
        <w:t>Evaluation</w:t>
      </w:r>
      <w:r w:rsidRPr="002A2A49">
        <w:rPr>
          <w:spacing w:val="-40"/>
          <w:w w:val="105"/>
          <w:sz w:val="24"/>
          <w:szCs w:val="24"/>
        </w:rPr>
        <w:t xml:space="preserve"> </w:t>
      </w:r>
      <w:r w:rsidRPr="002A2A49">
        <w:rPr>
          <w:w w:val="105"/>
          <w:sz w:val="24"/>
          <w:szCs w:val="24"/>
        </w:rPr>
        <w:t>Criteria</w:t>
      </w:r>
    </w:p>
    <w:p w:rsidR="008A5578" w:rsidRPr="002A2A49" w:rsidRDefault="008A5578" w:rsidP="008A5578">
      <w:pPr>
        <w:pStyle w:val="ListParagraph"/>
        <w:numPr>
          <w:ilvl w:val="0"/>
          <w:numId w:val="15"/>
        </w:numPr>
        <w:spacing w:line="360" w:lineRule="auto"/>
        <w:ind w:left="851" w:hanging="284"/>
        <w:rPr>
          <w:sz w:val="24"/>
          <w:szCs w:val="24"/>
        </w:rPr>
      </w:pPr>
      <w:r w:rsidRPr="002A2A49">
        <w:rPr>
          <w:w w:val="105"/>
          <w:sz w:val="24"/>
          <w:szCs w:val="24"/>
        </w:rPr>
        <w:t>non-compliance of any of the clauses stipulated in the Tender</w:t>
      </w:r>
    </w:p>
    <w:p w:rsidR="008A5578" w:rsidRPr="002A2A49" w:rsidRDefault="008A5578" w:rsidP="008A5578">
      <w:pPr>
        <w:pStyle w:val="ListParagraph"/>
        <w:numPr>
          <w:ilvl w:val="0"/>
          <w:numId w:val="15"/>
        </w:numPr>
        <w:spacing w:line="360" w:lineRule="auto"/>
        <w:ind w:left="851" w:hanging="284"/>
        <w:rPr>
          <w:w w:val="105"/>
          <w:sz w:val="24"/>
          <w:szCs w:val="24"/>
        </w:rPr>
      </w:pPr>
      <w:r w:rsidRPr="002A2A49">
        <w:rPr>
          <w:w w:val="105"/>
          <w:sz w:val="24"/>
          <w:szCs w:val="24"/>
        </w:rPr>
        <w:t>lesser validity period</w:t>
      </w:r>
    </w:p>
    <w:p w:rsidR="008A5578" w:rsidRPr="002A2A49" w:rsidRDefault="008A5578" w:rsidP="008A5578">
      <w:pPr>
        <w:pStyle w:val="ListParagraph"/>
        <w:numPr>
          <w:ilvl w:val="0"/>
          <w:numId w:val="15"/>
        </w:numPr>
        <w:spacing w:line="360" w:lineRule="auto"/>
        <w:ind w:left="851" w:hanging="284"/>
        <w:rPr>
          <w:w w:val="105"/>
        </w:rPr>
      </w:pPr>
      <w:r w:rsidRPr="002A2A49">
        <w:rPr>
          <w:w w:val="105"/>
          <w:sz w:val="24"/>
          <w:szCs w:val="24"/>
        </w:rPr>
        <w:t xml:space="preserve"> not mentioning the warranty period or deviating from the warranty period stipulated in the Tender Document.</w:t>
      </w:r>
    </w:p>
    <w:p w:rsidR="008A5578" w:rsidRPr="003E150A" w:rsidRDefault="008A5578" w:rsidP="008A5578">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Note: The above mentioned aspects are descriptive and not exhaustive and a tender can be declared nonresponsive for non-fulfilment of any essential condition culled out in the instant document in the considered view of the Tender Inviting Authority and the opinion of the Tender Inviting Authority shall be final and conclusive.</w:t>
      </w:r>
    </w:p>
    <w:p w:rsidR="008A5578" w:rsidRDefault="008A5578" w:rsidP="008A5578">
      <w:pPr>
        <w:adjustRightInd w:val="0"/>
        <w:jc w:val="both"/>
        <w:rPr>
          <w:w w:val="105"/>
          <w:sz w:val="24"/>
          <w:szCs w:val="24"/>
        </w:rPr>
      </w:pPr>
    </w:p>
    <w:p w:rsidR="00223BAD" w:rsidRDefault="00223BAD" w:rsidP="008A5578">
      <w:pPr>
        <w:adjustRightInd w:val="0"/>
        <w:jc w:val="both"/>
        <w:rPr>
          <w:w w:val="105"/>
          <w:sz w:val="24"/>
          <w:szCs w:val="24"/>
        </w:rPr>
      </w:pPr>
    </w:p>
    <w:p w:rsidR="00626292" w:rsidRDefault="00626292" w:rsidP="008A5578">
      <w:pPr>
        <w:adjustRightInd w:val="0"/>
        <w:jc w:val="both"/>
        <w:rPr>
          <w:w w:val="105"/>
          <w:sz w:val="24"/>
          <w:szCs w:val="24"/>
        </w:rPr>
      </w:pPr>
    </w:p>
    <w:p w:rsidR="00626292" w:rsidRDefault="00626292" w:rsidP="008A5578">
      <w:pPr>
        <w:adjustRightInd w:val="0"/>
        <w:jc w:val="both"/>
        <w:rPr>
          <w:w w:val="105"/>
          <w:sz w:val="24"/>
          <w:szCs w:val="24"/>
        </w:rPr>
      </w:pPr>
    </w:p>
    <w:p w:rsidR="00626292" w:rsidRDefault="00626292" w:rsidP="008A5578">
      <w:pPr>
        <w:adjustRightInd w:val="0"/>
        <w:jc w:val="both"/>
        <w:rPr>
          <w:w w:val="105"/>
          <w:sz w:val="24"/>
          <w:szCs w:val="24"/>
        </w:rPr>
      </w:pPr>
    </w:p>
    <w:p w:rsidR="00626292" w:rsidRDefault="00626292" w:rsidP="008A5578">
      <w:pPr>
        <w:adjustRightInd w:val="0"/>
        <w:jc w:val="both"/>
        <w:rPr>
          <w:w w:val="105"/>
          <w:sz w:val="24"/>
          <w:szCs w:val="24"/>
        </w:rPr>
      </w:pPr>
    </w:p>
    <w:p w:rsidR="00E75B89" w:rsidRDefault="00E75B89" w:rsidP="008A5578">
      <w:pPr>
        <w:adjustRightInd w:val="0"/>
        <w:jc w:val="both"/>
        <w:rPr>
          <w:w w:val="105"/>
          <w:sz w:val="24"/>
          <w:szCs w:val="24"/>
        </w:rPr>
      </w:pPr>
    </w:p>
    <w:p w:rsidR="008A5578" w:rsidRPr="003E150A" w:rsidRDefault="008A5578" w:rsidP="00235CB9">
      <w:pPr>
        <w:shd w:val="clear" w:color="auto" w:fill="BFBFBF" w:themeFill="background1" w:themeFillShade="BF"/>
        <w:adjustRightInd w:val="0"/>
        <w:ind w:firstLine="0"/>
        <w:rPr>
          <w:rFonts w:eastAsiaTheme="minorHAnsi"/>
          <w:b/>
          <w:bCs/>
          <w:sz w:val="24"/>
          <w:szCs w:val="24"/>
          <w:lang w:val="en-IN"/>
        </w:rPr>
      </w:pPr>
      <w:r>
        <w:rPr>
          <w:rFonts w:eastAsiaTheme="minorHAnsi"/>
          <w:b/>
          <w:bCs/>
          <w:sz w:val="24"/>
          <w:szCs w:val="24"/>
          <w:highlight w:val="lightGray"/>
          <w:lang w:val="en-IN"/>
        </w:rPr>
        <w:lastRenderedPageBreak/>
        <w:t>17</w:t>
      </w:r>
      <w:r w:rsidRPr="009D6DE0">
        <w:rPr>
          <w:rFonts w:eastAsiaTheme="minorHAnsi"/>
          <w:b/>
          <w:bCs/>
          <w:sz w:val="24"/>
          <w:szCs w:val="24"/>
          <w:highlight w:val="lightGray"/>
          <w:lang w:val="en-IN"/>
        </w:rPr>
        <w:t>.  Minor Infirmity/Irregularity/Non-Conformit</w:t>
      </w:r>
      <w:r>
        <w:rPr>
          <w:rFonts w:eastAsiaTheme="minorHAnsi"/>
          <w:b/>
          <w:bCs/>
          <w:sz w:val="24"/>
          <w:szCs w:val="24"/>
          <w:highlight w:val="lightGray"/>
          <w:lang w:val="en-IN"/>
        </w:rPr>
        <w:t xml:space="preserve">y                                                      </w:t>
      </w:r>
    </w:p>
    <w:p w:rsidR="008A5578" w:rsidRDefault="008A5578" w:rsidP="008A5578">
      <w:pPr>
        <w:adjustRightInd w:val="0"/>
        <w:ind w:firstLine="0"/>
        <w:jc w:val="both"/>
        <w:rPr>
          <w:rFonts w:eastAsiaTheme="minorHAnsi"/>
          <w:sz w:val="24"/>
          <w:szCs w:val="24"/>
          <w:lang w:val="en-IN"/>
        </w:rPr>
      </w:pPr>
    </w:p>
    <w:p w:rsidR="008A5578" w:rsidRPr="003E150A" w:rsidRDefault="008A5578" w:rsidP="000F3CC6">
      <w:pPr>
        <w:adjustRightInd w:val="0"/>
        <w:spacing w:line="360" w:lineRule="auto"/>
        <w:ind w:firstLine="0"/>
        <w:jc w:val="both"/>
        <w:rPr>
          <w:sz w:val="24"/>
          <w:szCs w:val="24"/>
        </w:rPr>
      </w:pPr>
      <w:r>
        <w:rPr>
          <w:rFonts w:eastAsiaTheme="minorHAnsi"/>
          <w:sz w:val="24"/>
          <w:szCs w:val="24"/>
          <w:lang w:val="en-IN"/>
        </w:rPr>
        <w:t>17</w:t>
      </w:r>
      <w:r w:rsidRPr="003E150A">
        <w:rPr>
          <w:rFonts w:eastAsiaTheme="minorHAnsi"/>
          <w:sz w:val="24"/>
          <w:szCs w:val="24"/>
          <w:lang w:val="en-IN"/>
        </w:rPr>
        <w:t>.1 If during the preliminary examination, the Tender Inviti</w:t>
      </w:r>
      <w:r>
        <w:rPr>
          <w:rFonts w:eastAsiaTheme="minorHAnsi"/>
          <w:sz w:val="24"/>
          <w:szCs w:val="24"/>
          <w:lang w:val="en-IN"/>
        </w:rPr>
        <w:t>ng Authority find any minor infirm</w:t>
      </w:r>
      <w:r w:rsidRPr="003E150A">
        <w:rPr>
          <w:rFonts w:eastAsiaTheme="minorHAnsi"/>
          <w:sz w:val="24"/>
          <w:szCs w:val="24"/>
          <w:lang w:val="en-IN"/>
        </w:rPr>
        <w:t>ity and/or irregularity and/or non-conformity in a tender, the Tender Inviting Authority may waive the same provided it does not constitute any material deviation and financial impact and, also, does not prejudice or affect the ranking order of the Bidders. Wherever necessary, the Tender Inviting Authority will convey its observation on such ‘minor’ issues to the bidder by registered/speed post etc. asking the bidder to respond by a specified date. If the bidder does not reply by the specified date or gives evasive reply without clarifying the point at issue in clear terms, that tender will be liable to be ignored.</w:t>
      </w:r>
      <w:r>
        <w:rPr>
          <w:rFonts w:eastAsiaTheme="minorHAnsi"/>
          <w:sz w:val="24"/>
          <w:szCs w:val="24"/>
          <w:lang w:val="en-IN"/>
        </w:rPr>
        <w:t xml:space="preserve"> </w:t>
      </w:r>
      <w:r w:rsidRPr="003E150A">
        <w:rPr>
          <w:sz w:val="24"/>
          <w:szCs w:val="24"/>
        </w:rPr>
        <w:t>All responsive Bids will be considered for further evaluation.</w:t>
      </w:r>
      <w:bookmarkStart w:id="31" w:name="_bookmark19"/>
      <w:bookmarkEnd w:id="31"/>
      <w:r>
        <w:rPr>
          <w:sz w:val="24"/>
          <w:szCs w:val="24"/>
        </w:rPr>
        <w:t xml:space="preserve"> </w:t>
      </w:r>
      <w:r w:rsidRPr="003E150A">
        <w:rPr>
          <w:sz w:val="24"/>
          <w:szCs w:val="24"/>
        </w:rPr>
        <w:t>The decision of RIMS, Imphal will be final in this regard.</w:t>
      </w:r>
    </w:p>
    <w:p w:rsidR="000F3CC6" w:rsidRDefault="008A5578" w:rsidP="00235CB9">
      <w:pPr>
        <w:pStyle w:val="Heading2"/>
        <w:shd w:val="clear" w:color="auto" w:fill="BFBFBF" w:themeFill="background1" w:themeFillShade="BF"/>
        <w:tabs>
          <w:tab w:val="left" w:pos="8457"/>
        </w:tabs>
        <w:spacing w:before="99"/>
        <w:ind w:left="0" w:firstLine="0"/>
        <w:rPr>
          <w:sz w:val="24"/>
          <w:szCs w:val="24"/>
          <w:highlight w:val="lightGray"/>
          <w:shd w:val="clear" w:color="auto" w:fill="99CCFF"/>
        </w:rPr>
      </w:pPr>
      <w:bookmarkStart w:id="32" w:name="_Toc483566737"/>
      <w:r>
        <w:rPr>
          <w:sz w:val="24"/>
          <w:szCs w:val="24"/>
          <w:highlight w:val="lightGray"/>
          <w:shd w:val="clear" w:color="auto" w:fill="99CCFF"/>
        </w:rPr>
        <w:t xml:space="preserve">18. </w:t>
      </w:r>
      <w:r w:rsidRPr="002A2A49">
        <w:rPr>
          <w:sz w:val="24"/>
          <w:szCs w:val="24"/>
          <w:highlight w:val="lightGray"/>
          <w:shd w:val="clear" w:color="auto" w:fill="99CCFF"/>
        </w:rPr>
        <w:t xml:space="preserve"> Clarifications </w:t>
      </w:r>
      <w:r w:rsidR="00001A03">
        <w:rPr>
          <w:sz w:val="24"/>
          <w:szCs w:val="24"/>
          <w:highlight w:val="lightGray"/>
          <w:shd w:val="clear" w:color="auto" w:fill="99CCFF"/>
        </w:rPr>
        <w:t xml:space="preserve">sought </w:t>
      </w:r>
      <w:r w:rsidRPr="002A2A49">
        <w:rPr>
          <w:sz w:val="24"/>
          <w:szCs w:val="24"/>
          <w:highlight w:val="lightGray"/>
          <w:shd w:val="clear" w:color="auto" w:fill="99CCFF"/>
        </w:rPr>
        <w:t>by</w:t>
      </w:r>
      <w:r w:rsidRPr="002A2A49">
        <w:rPr>
          <w:spacing w:val="33"/>
          <w:sz w:val="24"/>
          <w:szCs w:val="24"/>
          <w:highlight w:val="lightGray"/>
          <w:shd w:val="clear" w:color="auto" w:fill="99CCFF"/>
        </w:rPr>
        <w:t xml:space="preserve"> </w:t>
      </w:r>
      <w:bookmarkEnd w:id="32"/>
      <w:r w:rsidR="00001A03">
        <w:rPr>
          <w:sz w:val="24"/>
          <w:szCs w:val="24"/>
          <w:highlight w:val="lightGray"/>
          <w:shd w:val="clear" w:color="auto" w:fill="99CCFF"/>
        </w:rPr>
        <w:t>TIA</w:t>
      </w:r>
    </w:p>
    <w:p w:rsidR="000F3CC6" w:rsidRPr="000F3CC6" w:rsidRDefault="008A5578" w:rsidP="000F3CC6">
      <w:pPr>
        <w:pStyle w:val="BodyText"/>
        <w:spacing w:before="137" w:line="360" w:lineRule="auto"/>
        <w:ind w:firstLine="0"/>
        <w:jc w:val="both"/>
        <w:rPr>
          <w:sz w:val="24"/>
          <w:szCs w:val="24"/>
        </w:rPr>
      </w:pPr>
      <w:r w:rsidRPr="000F3CC6">
        <w:rPr>
          <w:sz w:val="24"/>
          <w:szCs w:val="24"/>
        </w:rPr>
        <w:t>18.1 When deemed necessary, RIMS, Imphal may seek bonafide clarifications on any aspects from the Bidder. However, that would not entitle the Bidder to change</w:t>
      </w:r>
      <w:r w:rsidR="000F3CC6" w:rsidRPr="000F3CC6">
        <w:rPr>
          <w:sz w:val="24"/>
          <w:szCs w:val="24"/>
        </w:rPr>
        <w:t xml:space="preserve"> or cause any change in the substance of the Bid or price quoted. During the course of Technical Bid evaluation, RIMS, Imphal may seek additional information or historical documents for verification to facilitate decision making. In case the Bidder has failed to comply with the requirements of RIMS, Imphal as stated above, such Bids may at the discretion of RIMS, Imphal, shall be rejected as technically</w:t>
      </w:r>
      <w:r w:rsidR="000F3CC6" w:rsidRPr="000F3CC6">
        <w:rPr>
          <w:spacing w:val="56"/>
          <w:sz w:val="24"/>
          <w:szCs w:val="24"/>
        </w:rPr>
        <w:t xml:space="preserve"> </w:t>
      </w:r>
      <w:r w:rsidR="000F3CC6" w:rsidRPr="000F3CC6">
        <w:rPr>
          <w:sz w:val="24"/>
          <w:szCs w:val="24"/>
        </w:rPr>
        <w:t>non-responsive.</w:t>
      </w:r>
    </w:p>
    <w:p w:rsidR="000F3CC6" w:rsidRPr="003E150A" w:rsidRDefault="000F3CC6" w:rsidP="00A424B8">
      <w:pPr>
        <w:pStyle w:val="Heading2"/>
        <w:shd w:val="clear" w:color="auto" w:fill="BFBFBF" w:themeFill="background1" w:themeFillShade="BF"/>
        <w:spacing w:before="125"/>
        <w:ind w:left="0" w:firstLine="0"/>
        <w:rPr>
          <w:sz w:val="24"/>
          <w:szCs w:val="24"/>
        </w:rPr>
      </w:pPr>
      <w:bookmarkStart w:id="33" w:name="_bookmark20"/>
      <w:bookmarkStart w:id="34" w:name="_Toc483566738"/>
      <w:bookmarkEnd w:id="33"/>
      <w:r w:rsidRPr="00C52CFC">
        <w:rPr>
          <w:sz w:val="24"/>
          <w:szCs w:val="24"/>
          <w:highlight w:val="lightGray"/>
          <w:shd w:val="clear" w:color="auto" w:fill="D5D5D5"/>
        </w:rPr>
        <w:t>19.  Tender</w:t>
      </w:r>
      <w:r w:rsidRPr="00C52CFC">
        <w:rPr>
          <w:spacing w:val="28"/>
          <w:sz w:val="24"/>
          <w:szCs w:val="24"/>
          <w:highlight w:val="lightGray"/>
          <w:shd w:val="clear" w:color="auto" w:fill="D5D5D5"/>
        </w:rPr>
        <w:t xml:space="preserve"> </w:t>
      </w:r>
      <w:r w:rsidRPr="00C52CFC">
        <w:rPr>
          <w:sz w:val="24"/>
          <w:szCs w:val="24"/>
          <w:highlight w:val="lightGray"/>
          <w:shd w:val="clear" w:color="auto" w:fill="D5D5D5"/>
        </w:rPr>
        <w:t>Evaluation</w:t>
      </w:r>
      <w:bookmarkEnd w:id="34"/>
      <w:r>
        <w:rPr>
          <w:sz w:val="24"/>
          <w:szCs w:val="24"/>
          <w:shd w:val="clear" w:color="auto" w:fill="D5D5D5"/>
        </w:rPr>
        <w:t xml:space="preserve">                                                                                                   </w:t>
      </w:r>
    </w:p>
    <w:p w:rsidR="000F3CC6" w:rsidRPr="009B61B9" w:rsidRDefault="000F3CC6" w:rsidP="000F3CC6">
      <w:pPr>
        <w:pStyle w:val="Heading2"/>
        <w:numPr>
          <w:ilvl w:val="2"/>
          <w:numId w:val="16"/>
        </w:numPr>
        <w:tabs>
          <w:tab w:val="left" w:pos="1241"/>
          <w:tab w:val="left" w:pos="1242"/>
        </w:tabs>
        <w:spacing w:before="114"/>
        <w:ind w:left="0" w:hanging="751"/>
        <w:rPr>
          <w:sz w:val="24"/>
          <w:szCs w:val="24"/>
        </w:rPr>
      </w:pPr>
      <w:bookmarkStart w:id="35" w:name="_bookmark21"/>
      <w:bookmarkStart w:id="36" w:name="_Toc483566739"/>
      <w:bookmarkEnd w:id="35"/>
      <w:r w:rsidRPr="009B61B9">
        <w:rPr>
          <w:sz w:val="24"/>
          <w:szCs w:val="24"/>
        </w:rPr>
        <w:t xml:space="preserve">19.1 Suppression of facts and misleading </w:t>
      </w:r>
      <w:r w:rsidRPr="009B61B9">
        <w:rPr>
          <w:spacing w:val="14"/>
          <w:sz w:val="24"/>
          <w:szCs w:val="24"/>
        </w:rPr>
        <w:t>information</w:t>
      </w:r>
      <w:bookmarkEnd w:id="36"/>
    </w:p>
    <w:p w:rsidR="000F3CC6" w:rsidRPr="003E150A" w:rsidRDefault="000F3CC6" w:rsidP="000F3CC6">
      <w:pPr>
        <w:pStyle w:val="ListParagraph"/>
        <w:spacing w:before="164" w:line="369" w:lineRule="auto"/>
        <w:ind w:left="0" w:firstLine="0"/>
        <w:jc w:val="both"/>
        <w:rPr>
          <w:sz w:val="24"/>
          <w:szCs w:val="24"/>
        </w:rPr>
      </w:pPr>
      <w:r>
        <w:rPr>
          <w:sz w:val="24"/>
          <w:szCs w:val="24"/>
        </w:rPr>
        <w:t xml:space="preserve">a) </w:t>
      </w:r>
      <w:r w:rsidRPr="003E150A">
        <w:rPr>
          <w:sz w:val="24"/>
          <w:szCs w:val="24"/>
        </w:rPr>
        <w:t xml:space="preserve">During the Bid evaluation, if any suppression or misrepresentation is brought to the notice, </w:t>
      </w:r>
      <w:r w:rsidRPr="003E150A">
        <w:rPr>
          <w:spacing w:val="-3"/>
          <w:sz w:val="24"/>
          <w:szCs w:val="24"/>
        </w:rPr>
        <w:t xml:space="preserve">RIMS, Imphal </w:t>
      </w:r>
      <w:r w:rsidRPr="003E150A">
        <w:rPr>
          <w:sz w:val="24"/>
          <w:szCs w:val="24"/>
        </w:rPr>
        <w:t>shall have the right to reject the Bid and if brought to the notice after selection, RIMS, Imphal will terminate the contract, as the case may be, without any compensation to the Bidder and the EMD / SD, as the case may be, shall also be</w:t>
      </w:r>
      <w:r w:rsidRPr="003E150A">
        <w:rPr>
          <w:spacing w:val="14"/>
          <w:sz w:val="24"/>
          <w:szCs w:val="24"/>
        </w:rPr>
        <w:t xml:space="preserve"> </w:t>
      </w:r>
      <w:r w:rsidRPr="003E150A">
        <w:rPr>
          <w:sz w:val="24"/>
          <w:szCs w:val="24"/>
        </w:rPr>
        <w:t>forfeited.</w:t>
      </w:r>
    </w:p>
    <w:p w:rsidR="000F3CC6" w:rsidRDefault="000F3CC6" w:rsidP="000F3CC6">
      <w:pPr>
        <w:pStyle w:val="ListParagraph"/>
        <w:tabs>
          <w:tab w:val="left" w:pos="1088"/>
        </w:tabs>
        <w:spacing w:before="88" w:line="360" w:lineRule="auto"/>
        <w:ind w:left="0" w:firstLine="0"/>
        <w:jc w:val="both"/>
        <w:rPr>
          <w:sz w:val="24"/>
          <w:szCs w:val="24"/>
        </w:rPr>
      </w:pPr>
      <w:r>
        <w:rPr>
          <w:sz w:val="24"/>
          <w:szCs w:val="24"/>
        </w:rPr>
        <w:t xml:space="preserve">b) </w:t>
      </w:r>
      <w:r w:rsidRPr="003E150A">
        <w:rPr>
          <w:sz w:val="24"/>
          <w:szCs w:val="24"/>
        </w:rPr>
        <w:t>Bidders should note that any figures in the</w:t>
      </w:r>
      <w:r>
        <w:rPr>
          <w:sz w:val="24"/>
          <w:szCs w:val="24"/>
        </w:rPr>
        <w:t xml:space="preserve"> proof of documents submitted </w:t>
      </w:r>
      <w:r w:rsidRPr="003E150A">
        <w:rPr>
          <w:sz w:val="24"/>
          <w:szCs w:val="24"/>
        </w:rPr>
        <w:t xml:space="preserve">by the Bidders for proving their eligibility is found suppressed or erased, RIMS, Imphal shall have the right to seek the correct facts and figures or reject such </w:t>
      </w:r>
      <w:r w:rsidRPr="003E150A">
        <w:rPr>
          <w:spacing w:val="51"/>
          <w:sz w:val="24"/>
          <w:szCs w:val="24"/>
        </w:rPr>
        <w:t xml:space="preserve"> </w:t>
      </w:r>
      <w:r w:rsidRPr="003E150A">
        <w:rPr>
          <w:sz w:val="24"/>
          <w:szCs w:val="24"/>
        </w:rPr>
        <w:t>Bids.</w:t>
      </w:r>
    </w:p>
    <w:p w:rsidR="000F3CC6" w:rsidRPr="003E150A" w:rsidRDefault="000F3CC6" w:rsidP="000F3CC6">
      <w:pPr>
        <w:pStyle w:val="ListParagraph"/>
        <w:tabs>
          <w:tab w:val="left" w:pos="1088"/>
        </w:tabs>
        <w:spacing w:before="88" w:line="360" w:lineRule="auto"/>
        <w:ind w:left="0" w:firstLine="0"/>
        <w:jc w:val="both"/>
        <w:rPr>
          <w:sz w:val="24"/>
          <w:szCs w:val="24"/>
        </w:rPr>
      </w:pPr>
      <w:r>
        <w:rPr>
          <w:sz w:val="24"/>
          <w:szCs w:val="24"/>
        </w:rPr>
        <w:t xml:space="preserve">c)  </w:t>
      </w:r>
      <w:r w:rsidRPr="003E150A">
        <w:rPr>
          <w:sz w:val="24"/>
          <w:szCs w:val="24"/>
        </w:rPr>
        <w:t>It is up to the Bidders to submit the full copies of the proof of documents to meet out the criteria. Otherwise, RIMS, Imphal at its discretion may or may not consider such</w:t>
      </w:r>
      <w:r w:rsidRPr="003E150A">
        <w:rPr>
          <w:spacing w:val="-17"/>
          <w:sz w:val="24"/>
          <w:szCs w:val="24"/>
        </w:rPr>
        <w:t xml:space="preserve"> </w:t>
      </w:r>
      <w:r w:rsidRPr="003E150A">
        <w:rPr>
          <w:sz w:val="24"/>
          <w:szCs w:val="24"/>
        </w:rPr>
        <w:t>documents.</w:t>
      </w:r>
    </w:p>
    <w:p w:rsidR="000F3CC6" w:rsidRPr="003E150A" w:rsidRDefault="000F3CC6" w:rsidP="000F3CC6">
      <w:pPr>
        <w:pStyle w:val="ListParagraph"/>
        <w:tabs>
          <w:tab w:val="left" w:pos="1165"/>
        </w:tabs>
        <w:spacing w:before="83" w:line="340" w:lineRule="auto"/>
        <w:ind w:left="0" w:firstLine="0"/>
        <w:jc w:val="both"/>
        <w:rPr>
          <w:sz w:val="24"/>
          <w:szCs w:val="24"/>
        </w:rPr>
      </w:pPr>
      <w:r>
        <w:rPr>
          <w:sz w:val="24"/>
          <w:szCs w:val="24"/>
        </w:rPr>
        <w:lastRenderedPageBreak/>
        <w:t xml:space="preserve">d)  </w:t>
      </w:r>
      <w:r w:rsidRPr="003E150A">
        <w:rPr>
          <w:sz w:val="24"/>
          <w:szCs w:val="24"/>
        </w:rPr>
        <w:t>The Tender calls for full copies of documents to prove the Bidder's experience and capacity to undertake the project.</w:t>
      </w:r>
    </w:p>
    <w:p w:rsidR="000F3CC6" w:rsidRPr="003E150A" w:rsidRDefault="000F3CC6" w:rsidP="000F3CC6">
      <w:pPr>
        <w:pStyle w:val="Heading2"/>
        <w:spacing w:before="94"/>
        <w:ind w:left="0" w:firstLine="0"/>
        <w:rPr>
          <w:b w:val="0"/>
          <w:sz w:val="24"/>
          <w:szCs w:val="24"/>
        </w:rPr>
      </w:pPr>
      <w:bookmarkStart w:id="37" w:name="6.5.2_Technical_Bid_Evaluation"/>
      <w:bookmarkStart w:id="38" w:name="_Toc483566740"/>
      <w:bookmarkEnd w:id="37"/>
      <w:r>
        <w:rPr>
          <w:sz w:val="24"/>
          <w:szCs w:val="24"/>
        </w:rPr>
        <w:t xml:space="preserve">19. 2  </w:t>
      </w:r>
      <w:r w:rsidRPr="007C48AE">
        <w:rPr>
          <w:sz w:val="24"/>
          <w:szCs w:val="24"/>
        </w:rPr>
        <w:t>Technical Bid</w:t>
      </w:r>
      <w:r w:rsidRPr="007C48AE">
        <w:rPr>
          <w:spacing w:val="39"/>
          <w:sz w:val="24"/>
          <w:szCs w:val="24"/>
        </w:rPr>
        <w:t xml:space="preserve"> </w:t>
      </w:r>
      <w:r w:rsidRPr="007C48AE">
        <w:rPr>
          <w:sz w:val="24"/>
          <w:szCs w:val="24"/>
        </w:rPr>
        <w:t>Evaluation</w:t>
      </w:r>
      <w:bookmarkEnd w:id="38"/>
    </w:p>
    <w:p w:rsidR="008A5578" w:rsidRDefault="000F3CC6" w:rsidP="000F3CC6">
      <w:pPr>
        <w:pStyle w:val="Heading2"/>
        <w:tabs>
          <w:tab w:val="left" w:pos="8457"/>
        </w:tabs>
        <w:spacing w:before="99" w:line="360" w:lineRule="auto"/>
        <w:ind w:left="0" w:firstLine="0"/>
        <w:jc w:val="both"/>
        <w:rPr>
          <w:b w:val="0"/>
          <w:sz w:val="24"/>
          <w:szCs w:val="24"/>
        </w:rPr>
      </w:pPr>
      <w:r w:rsidRPr="000F3CC6">
        <w:rPr>
          <w:b w:val="0"/>
          <w:sz w:val="24"/>
          <w:szCs w:val="24"/>
        </w:rPr>
        <w:t>a) A Technical Committee will examine the Technical Bids against the Eligibility Criteria and Evaluation Criteria given in the Tender document. The evaluation will be conducted based on the support documents submitted by the Bidders. The documents which do not meet the eligibility criteria in the first stage of scrutiny will be rejected in that stage itself and further evaluation will not be carried out for such bidders. The eligible Bidders alone will be considered for further</w:t>
      </w:r>
      <w:r w:rsidRPr="000F3CC6">
        <w:rPr>
          <w:b w:val="0"/>
          <w:spacing w:val="25"/>
          <w:sz w:val="24"/>
          <w:szCs w:val="24"/>
        </w:rPr>
        <w:t xml:space="preserve"> </w:t>
      </w:r>
      <w:r w:rsidRPr="000F3CC6">
        <w:rPr>
          <w:b w:val="0"/>
          <w:sz w:val="24"/>
          <w:szCs w:val="24"/>
        </w:rPr>
        <w:t>evaluation.</w:t>
      </w:r>
    </w:p>
    <w:p w:rsidR="000F3CC6" w:rsidRDefault="000F3CC6" w:rsidP="000F3CC6">
      <w:pPr>
        <w:pStyle w:val="ListParagraph"/>
        <w:tabs>
          <w:tab w:val="left" w:pos="1450"/>
        </w:tabs>
        <w:spacing w:before="23" w:line="360" w:lineRule="auto"/>
        <w:ind w:left="0" w:firstLine="0"/>
        <w:jc w:val="both"/>
        <w:rPr>
          <w:sz w:val="24"/>
          <w:szCs w:val="24"/>
        </w:rPr>
      </w:pPr>
      <w:r>
        <w:rPr>
          <w:sz w:val="24"/>
          <w:szCs w:val="24"/>
        </w:rPr>
        <w:t xml:space="preserve">b) </w:t>
      </w:r>
      <w:r w:rsidRPr="003E150A">
        <w:rPr>
          <w:sz w:val="24"/>
          <w:szCs w:val="24"/>
        </w:rPr>
        <w:t>The sample if any submitted will be evaluated for the tender specification as given in the Scope of work to select the technically qualified</w:t>
      </w:r>
      <w:r w:rsidRPr="003E150A">
        <w:rPr>
          <w:spacing w:val="28"/>
          <w:sz w:val="24"/>
          <w:szCs w:val="24"/>
        </w:rPr>
        <w:t xml:space="preserve"> </w:t>
      </w:r>
      <w:r w:rsidRPr="003E150A">
        <w:rPr>
          <w:sz w:val="24"/>
          <w:szCs w:val="24"/>
        </w:rPr>
        <w:t>bidders.</w:t>
      </w:r>
    </w:p>
    <w:p w:rsidR="000F3CC6" w:rsidRPr="003E150A" w:rsidRDefault="000F3CC6" w:rsidP="00C652BE">
      <w:pPr>
        <w:spacing w:line="360" w:lineRule="auto"/>
        <w:ind w:firstLine="0"/>
        <w:rPr>
          <w:sz w:val="24"/>
          <w:szCs w:val="24"/>
        </w:rPr>
      </w:pPr>
      <w:r>
        <w:t xml:space="preserve">c) </w:t>
      </w:r>
      <w:r w:rsidRPr="003E150A">
        <w:t xml:space="preserve">The demonstration, if any, provided by the bidder as per </w:t>
      </w:r>
      <w:r w:rsidRPr="00D8735B">
        <w:t xml:space="preserve">Clause </w:t>
      </w:r>
      <w:r w:rsidRPr="00D8735B">
        <w:rPr>
          <w:b/>
        </w:rPr>
        <w:t>5.4</w:t>
      </w:r>
      <w:r w:rsidRPr="003E150A">
        <w:rPr>
          <w:b/>
        </w:rPr>
        <w:t xml:space="preserve"> </w:t>
      </w:r>
      <w:r w:rsidRPr="003E150A">
        <w:t xml:space="preserve">shall be </w:t>
      </w:r>
      <w:bookmarkStart w:id="39" w:name="6.5.3_Price_Bid_Evaluation"/>
      <w:bookmarkStart w:id="40" w:name="_bookmark22"/>
      <w:bookmarkEnd w:id="39"/>
      <w:bookmarkEnd w:id="40"/>
      <w:r w:rsidRPr="003E150A">
        <w:t xml:space="preserve">considered as one of the Technical Evaluating criteria. </w:t>
      </w:r>
    </w:p>
    <w:p w:rsidR="000F3CC6" w:rsidRPr="003E150A" w:rsidRDefault="000F3CC6" w:rsidP="000F3CC6">
      <w:pPr>
        <w:pStyle w:val="Heading2"/>
        <w:spacing w:before="94"/>
        <w:ind w:left="0" w:firstLine="0"/>
        <w:rPr>
          <w:sz w:val="24"/>
          <w:szCs w:val="24"/>
        </w:rPr>
      </w:pPr>
      <w:bookmarkStart w:id="41" w:name="_Toc483566741"/>
      <w:r>
        <w:rPr>
          <w:sz w:val="24"/>
          <w:szCs w:val="24"/>
        </w:rPr>
        <w:t xml:space="preserve">19.3 </w:t>
      </w:r>
      <w:r w:rsidRPr="003E150A">
        <w:rPr>
          <w:sz w:val="24"/>
          <w:szCs w:val="24"/>
        </w:rPr>
        <w:t>Price Bid</w:t>
      </w:r>
      <w:r w:rsidRPr="003E150A">
        <w:rPr>
          <w:spacing w:val="33"/>
          <w:sz w:val="24"/>
          <w:szCs w:val="24"/>
        </w:rPr>
        <w:t xml:space="preserve"> </w:t>
      </w:r>
      <w:r w:rsidRPr="003E150A">
        <w:rPr>
          <w:sz w:val="24"/>
          <w:szCs w:val="24"/>
        </w:rPr>
        <w:t>Evaluation</w:t>
      </w:r>
      <w:bookmarkEnd w:id="41"/>
    </w:p>
    <w:p w:rsidR="000F3CC6" w:rsidRPr="003E150A" w:rsidRDefault="000F3CC6" w:rsidP="000F3CC6">
      <w:pPr>
        <w:pStyle w:val="BodyText"/>
        <w:spacing w:before="4"/>
        <w:rPr>
          <w:b/>
          <w:sz w:val="24"/>
          <w:szCs w:val="24"/>
        </w:rPr>
      </w:pPr>
    </w:p>
    <w:p w:rsidR="000F3CC6" w:rsidRPr="003E150A" w:rsidRDefault="000F3CC6" w:rsidP="000F3CC6">
      <w:pPr>
        <w:pStyle w:val="ListParagraph"/>
        <w:spacing w:line="369" w:lineRule="auto"/>
        <w:ind w:left="0" w:firstLine="0"/>
        <w:jc w:val="both"/>
        <w:rPr>
          <w:sz w:val="24"/>
          <w:szCs w:val="24"/>
        </w:rPr>
      </w:pPr>
      <w:r>
        <w:rPr>
          <w:sz w:val="24"/>
          <w:szCs w:val="24"/>
        </w:rPr>
        <w:t xml:space="preserve">a) </w:t>
      </w:r>
      <w:r w:rsidRPr="003E150A">
        <w:rPr>
          <w:sz w:val="24"/>
          <w:szCs w:val="24"/>
        </w:rPr>
        <w:t xml:space="preserve">The technically qualified Bidders only will be called for Price Bid opening. The Price Bids will be opened in the presence of the technically qualified Bidders who choose to be present at </w:t>
      </w:r>
      <w:r w:rsidRPr="003E150A">
        <w:rPr>
          <w:spacing w:val="38"/>
          <w:sz w:val="24"/>
          <w:szCs w:val="24"/>
        </w:rPr>
        <w:t>RIMS</w:t>
      </w:r>
      <w:r w:rsidRPr="003E150A">
        <w:rPr>
          <w:sz w:val="24"/>
          <w:szCs w:val="24"/>
        </w:rPr>
        <w:t>, Imphal.</w:t>
      </w:r>
    </w:p>
    <w:p w:rsidR="000F3CC6" w:rsidRPr="003E150A" w:rsidRDefault="000F3CC6" w:rsidP="000F3CC6">
      <w:pPr>
        <w:pStyle w:val="ListParagraph"/>
        <w:spacing w:line="372" w:lineRule="auto"/>
        <w:ind w:left="0" w:firstLine="0"/>
        <w:jc w:val="both"/>
        <w:rPr>
          <w:sz w:val="24"/>
          <w:szCs w:val="24"/>
        </w:rPr>
      </w:pPr>
      <w:r>
        <w:rPr>
          <w:sz w:val="24"/>
          <w:szCs w:val="24"/>
        </w:rPr>
        <w:t xml:space="preserve">b) </w:t>
      </w:r>
      <w:r w:rsidRPr="003E150A">
        <w:rPr>
          <w:sz w:val="24"/>
          <w:szCs w:val="24"/>
        </w:rPr>
        <w:t>The Price Bid Format should not be cha</w:t>
      </w:r>
      <w:r w:rsidR="00C652BE">
        <w:rPr>
          <w:sz w:val="24"/>
          <w:szCs w:val="24"/>
        </w:rPr>
        <w:t xml:space="preserve">nged or altered or tampered. </w:t>
      </w:r>
      <w:r w:rsidRPr="003E150A">
        <w:rPr>
          <w:sz w:val="24"/>
          <w:szCs w:val="24"/>
        </w:rPr>
        <w:t>If the Bid form is found to be tampered, the Bids will be summarily rejected. RIMS, Imphal will not be responsible for the errors committed by the Bidders.</w:t>
      </w:r>
    </w:p>
    <w:p w:rsidR="000F3CC6" w:rsidRPr="003E150A" w:rsidRDefault="000F3CC6" w:rsidP="000F3CC6">
      <w:pPr>
        <w:pStyle w:val="ListParagraph"/>
        <w:spacing w:line="374" w:lineRule="auto"/>
        <w:ind w:left="0" w:firstLine="0"/>
        <w:jc w:val="both"/>
        <w:rPr>
          <w:sz w:val="24"/>
          <w:szCs w:val="24"/>
        </w:rPr>
      </w:pPr>
      <w:r>
        <w:rPr>
          <w:sz w:val="24"/>
          <w:szCs w:val="24"/>
        </w:rPr>
        <w:t xml:space="preserve">c) </w:t>
      </w:r>
      <w:r w:rsidRPr="003E150A">
        <w:rPr>
          <w:sz w:val="24"/>
          <w:szCs w:val="24"/>
        </w:rPr>
        <w:t>The Price Bid Format should not contain any conditional offers or variation clauses.  Otherwise, the Bids will</w:t>
      </w:r>
      <w:r w:rsidRPr="003E150A">
        <w:rPr>
          <w:spacing w:val="-26"/>
          <w:sz w:val="24"/>
          <w:szCs w:val="24"/>
        </w:rPr>
        <w:t xml:space="preserve"> </w:t>
      </w:r>
      <w:r w:rsidRPr="003E150A">
        <w:rPr>
          <w:sz w:val="24"/>
          <w:szCs w:val="24"/>
        </w:rPr>
        <w:t>be</w:t>
      </w:r>
      <w:r w:rsidRPr="003E150A">
        <w:rPr>
          <w:spacing w:val="-5"/>
          <w:sz w:val="24"/>
          <w:szCs w:val="24"/>
        </w:rPr>
        <w:t xml:space="preserve"> </w:t>
      </w:r>
      <w:r w:rsidRPr="003E150A">
        <w:rPr>
          <w:sz w:val="24"/>
          <w:szCs w:val="24"/>
        </w:rPr>
        <w:t xml:space="preserve">summarily </w:t>
      </w:r>
      <w:r w:rsidRPr="003E150A">
        <w:rPr>
          <w:sz w:val="24"/>
          <w:szCs w:val="24"/>
        </w:rPr>
        <w:tab/>
        <w:t>rejected.</w:t>
      </w:r>
    </w:p>
    <w:p w:rsidR="000F3CC6" w:rsidRPr="003E150A" w:rsidRDefault="000F3CC6" w:rsidP="000F3CC6">
      <w:pPr>
        <w:pStyle w:val="ListParagraph"/>
        <w:spacing w:before="94" w:line="321" w:lineRule="auto"/>
        <w:ind w:left="0" w:firstLine="0"/>
        <w:jc w:val="both"/>
        <w:rPr>
          <w:sz w:val="24"/>
          <w:szCs w:val="24"/>
        </w:rPr>
      </w:pPr>
      <w:r>
        <w:rPr>
          <w:sz w:val="24"/>
          <w:szCs w:val="24"/>
        </w:rPr>
        <w:t xml:space="preserve">d) </w:t>
      </w:r>
      <w:r w:rsidRPr="003E150A">
        <w:rPr>
          <w:sz w:val="24"/>
          <w:szCs w:val="24"/>
        </w:rPr>
        <w:t>The cost quoted by the Bidder shall i</w:t>
      </w:r>
      <w:r w:rsidR="00C652BE">
        <w:rPr>
          <w:sz w:val="24"/>
          <w:szCs w:val="24"/>
        </w:rPr>
        <w:t xml:space="preserve">nclude cost and expenses on </w:t>
      </w:r>
      <w:r w:rsidRPr="003E150A">
        <w:rPr>
          <w:sz w:val="24"/>
          <w:szCs w:val="24"/>
        </w:rPr>
        <w:t>all counts viz. cost of equipment, materials, too</w:t>
      </w:r>
      <w:r w:rsidR="00C652BE">
        <w:rPr>
          <w:sz w:val="24"/>
          <w:szCs w:val="24"/>
        </w:rPr>
        <w:t xml:space="preserve">ls / techniques / methodologies, </w:t>
      </w:r>
      <w:r w:rsidRPr="003E150A">
        <w:rPr>
          <w:sz w:val="24"/>
          <w:szCs w:val="24"/>
        </w:rPr>
        <w:t xml:space="preserve">manpower, supervision, administration, overheads, travel, lodging, boarding, in-station &amp; outstation expenses, etc and  any other cost involved in the delivery of </w:t>
      </w:r>
      <w:r w:rsidRPr="003E150A">
        <w:rPr>
          <w:spacing w:val="11"/>
          <w:sz w:val="24"/>
          <w:szCs w:val="24"/>
        </w:rPr>
        <w:t xml:space="preserve"> </w:t>
      </w:r>
      <w:r w:rsidRPr="003E150A">
        <w:rPr>
          <w:sz w:val="24"/>
          <w:szCs w:val="24"/>
        </w:rPr>
        <w:t>service.</w:t>
      </w:r>
    </w:p>
    <w:p w:rsidR="000F3CC6" w:rsidRPr="003E150A" w:rsidRDefault="000F3CC6" w:rsidP="000F3CC6">
      <w:pPr>
        <w:pStyle w:val="ListParagraph"/>
        <w:spacing w:before="203" w:line="321" w:lineRule="auto"/>
        <w:ind w:left="0" w:firstLine="0"/>
        <w:jc w:val="both"/>
        <w:rPr>
          <w:sz w:val="24"/>
          <w:szCs w:val="24"/>
        </w:rPr>
      </w:pPr>
      <w:r>
        <w:rPr>
          <w:sz w:val="24"/>
          <w:szCs w:val="24"/>
        </w:rPr>
        <w:t xml:space="preserve">e) </w:t>
      </w:r>
      <w:r w:rsidRPr="003E150A">
        <w:rPr>
          <w:sz w:val="24"/>
          <w:szCs w:val="24"/>
        </w:rPr>
        <w:t xml:space="preserve">The cost quoted by the Bidder shall be kept firm for a period specified in the Tender document from the date of opening of the Tender. The Bidder should keep the Price firm during the period of Contract including during the period of extension of time if any. Escalation of cost will not be permitted during the said periods or during any period while providing services whether extended or not for reasons other than increase in duties / taxes payable to the Governments in India within the stipulated delivery </w:t>
      </w:r>
      <w:r w:rsidRPr="003E150A">
        <w:rPr>
          <w:spacing w:val="21"/>
          <w:sz w:val="24"/>
          <w:szCs w:val="24"/>
        </w:rPr>
        <w:t>period</w:t>
      </w:r>
      <w:r w:rsidRPr="003E150A">
        <w:rPr>
          <w:sz w:val="24"/>
          <w:szCs w:val="24"/>
        </w:rPr>
        <w:t>.</w:t>
      </w:r>
    </w:p>
    <w:p w:rsidR="000F3CC6" w:rsidRDefault="00AF0CF7" w:rsidP="00C652BE">
      <w:pPr>
        <w:pStyle w:val="Heading2"/>
        <w:tabs>
          <w:tab w:val="left" w:pos="8457"/>
        </w:tabs>
        <w:spacing w:before="99" w:line="360" w:lineRule="auto"/>
        <w:ind w:left="0" w:firstLine="0"/>
        <w:jc w:val="both"/>
        <w:rPr>
          <w:b w:val="0"/>
          <w:sz w:val="24"/>
          <w:szCs w:val="24"/>
        </w:rPr>
      </w:pPr>
      <w:r>
        <w:rPr>
          <w:b w:val="0"/>
          <w:sz w:val="24"/>
          <w:szCs w:val="24"/>
        </w:rPr>
        <w:lastRenderedPageBreak/>
        <w:t xml:space="preserve">f) </w:t>
      </w:r>
      <w:r w:rsidR="000F3CC6" w:rsidRPr="00C652BE">
        <w:rPr>
          <w:b w:val="0"/>
          <w:sz w:val="24"/>
          <w:szCs w:val="24"/>
        </w:rPr>
        <w:t>The lowest cost as per the above evaluation will be considered as L1 cost. RIMS, Imphal will not be responsible for any errors committed in the Price Bid.</w:t>
      </w:r>
    </w:p>
    <w:p w:rsidR="00C652BE" w:rsidRDefault="00AF0CF7" w:rsidP="00C652BE">
      <w:pPr>
        <w:pStyle w:val="Heading2"/>
        <w:tabs>
          <w:tab w:val="left" w:pos="8457"/>
        </w:tabs>
        <w:spacing w:before="99" w:line="360" w:lineRule="auto"/>
        <w:ind w:left="0" w:firstLine="0"/>
        <w:jc w:val="both"/>
        <w:rPr>
          <w:b w:val="0"/>
          <w:sz w:val="24"/>
          <w:szCs w:val="24"/>
        </w:rPr>
      </w:pPr>
      <w:r>
        <w:rPr>
          <w:b w:val="0"/>
          <w:sz w:val="24"/>
          <w:szCs w:val="24"/>
        </w:rPr>
        <w:t xml:space="preserve">g) </w:t>
      </w:r>
      <w:r w:rsidRPr="00AF0CF7">
        <w:rPr>
          <w:b w:val="0"/>
          <w:sz w:val="24"/>
          <w:szCs w:val="24"/>
        </w:rPr>
        <w:t>All the Bidders, who are selected after the Price Bid evaluation will be called as Successful</w:t>
      </w:r>
      <w:r w:rsidRPr="00AF0CF7">
        <w:rPr>
          <w:b w:val="0"/>
          <w:spacing w:val="43"/>
          <w:sz w:val="24"/>
          <w:szCs w:val="24"/>
        </w:rPr>
        <w:t xml:space="preserve"> </w:t>
      </w:r>
      <w:r w:rsidRPr="00AF0CF7">
        <w:rPr>
          <w:b w:val="0"/>
          <w:sz w:val="24"/>
          <w:szCs w:val="24"/>
        </w:rPr>
        <w:t>Bidder.</w:t>
      </w:r>
    </w:p>
    <w:p w:rsidR="00BE7B32" w:rsidRDefault="00BE7B32" w:rsidP="00A424B8">
      <w:pPr>
        <w:shd w:val="clear" w:color="auto" w:fill="BFBFBF" w:themeFill="background1" w:themeFillShade="BF"/>
        <w:adjustRightInd w:val="0"/>
        <w:ind w:firstLine="0"/>
        <w:rPr>
          <w:rFonts w:eastAsiaTheme="minorHAnsi"/>
          <w:b/>
          <w:bCs/>
          <w:sz w:val="24"/>
          <w:szCs w:val="24"/>
          <w:lang w:val="en-IN"/>
        </w:rPr>
      </w:pPr>
      <w:r>
        <w:rPr>
          <w:rFonts w:eastAsiaTheme="minorHAnsi"/>
          <w:b/>
          <w:bCs/>
          <w:sz w:val="24"/>
          <w:szCs w:val="24"/>
          <w:highlight w:val="lightGray"/>
          <w:lang w:val="en-IN"/>
        </w:rPr>
        <w:t>20</w:t>
      </w:r>
      <w:r w:rsidRPr="00451020">
        <w:rPr>
          <w:rFonts w:eastAsiaTheme="minorHAnsi"/>
          <w:b/>
          <w:bCs/>
          <w:sz w:val="24"/>
          <w:szCs w:val="24"/>
          <w:highlight w:val="lightGray"/>
          <w:lang w:val="en-IN"/>
        </w:rPr>
        <w:t>.  Discrepancies in Price</w:t>
      </w:r>
      <w:r>
        <w:rPr>
          <w:rFonts w:eastAsiaTheme="minorHAnsi"/>
          <w:b/>
          <w:bCs/>
          <w:sz w:val="24"/>
          <w:szCs w:val="24"/>
          <w:highlight w:val="lightGray"/>
          <w:lang w:val="en-IN"/>
        </w:rPr>
        <w:t xml:space="preserve">s                                                                                      </w:t>
      </w:r>
    </w:p>
    <w:p w:rsidR="00BE7B32" w:rsidRPr="003E150A" w:rsidRDefault="00BE7B32" w:rsidP="00BE7B32">
      <w:pPr>
        <w:adjustRightInd w:val="0"/>
        <w:ind w:firstLine="0"/>
        <w:rPr>
          <w:rFonts w:eastAsiaTheme="minorHAnsi"/>
          <w:b/>
          <w:bCs/>
          <w:sz w:val="24"/>
          <w:szCs w:val="24"/>
          <w:lang w:val="en-IN"/>
        </w:rPr>
      </w:pPr>
    </w:p>
    <w:p w:rsidR="00BE7B32" w:rsidRPr="003E150A" w:rsidRDefault="00BE7B32" w:rsidP="00BE7B32">
      <w:pPr>
        <w:adjustRightInd w:val="0"/>
        <w:spacing w:line="360" w:lineRule="auto"/>
        <w:ind w:firstLine="0"/>
        <w:jc w:val="both"/>
        <w:rPr>
          <w:rFonts w:eastAsiaTheme="minorHAnsi"/>
          <w:sz w:val="24"/>
          <w:szCs w:val="24"/>
          <w:lang w:val="en-IN"/>
        </w:rPr>
      </w:pPr>
      <w:r>
        <w:rPr>
          <w:rFonts w:eastAsiaTheme="minorHAnsi"/>
          <w:sz w:val="24"/>
          <w:szCs w:val="24"/>
          <w:lang w:val="en-IN"/>
        </w:rPr>
        <w:t>20.1</w:t>
      </w:r>
      <w:r w:rsidRPr="003E150A">
        <w:rPr>
          <w:rFonts w:eastAsiaTheme="minorHAnsi"/>
          <w:sz w:val="24"/>
          <w:szCs w:val="24"/>
          <w:lang w:val="en-IN"/>
        </w:rPr>
        <w:t xml:space="preserve"> If, in the price structure quoted by a bidder, there is discrepancy between the unit price and the total price (which is obtained by multiplying the unit price by the quantity), the unit price shall prevail and the total price corrected accordingly, unless the Tender Inviting Authority feels that the bidder has made a mistake in placing the decimal point in the unit price, in which case the total price as quoted shall prevail over the unit price and the unit price corrected accordingly.</w:t>
      </w:r>
    </w:p>
    <w:p w:rsidR="00BE7B32" w:rsidRPr="003E150A" w:rsidRDefault="00BE7B32" w:rsidP="00BE7B32">
      <w:pPr>
        <w:adjustRightInd w:val="0"/>
        <w:spacing w:line="360" w:lineRule="auto"/>
        <w:ind w:firstLine="0"/>
        <w:jc w:val="both"/>
        <w:rPr>
          <w:rFonts w:eastAsiaTheme="minorHAnsi"/>
          <w:sz w:val="24"/>
          <w:szCs w:val="24"/>
          <w:lang w:val="en-IN"/>
        </w:rPr>
      </w:pPr>
      <w:r>
        <w:rPr>
          <w:rFonts w:eastAsiaTheme="minorHAnsi"/>
          <w:sz w:val="24"/>
          <w:szCs w:val="24"/>
          <w:lang w:val="en-IN"/>
        </w:rPr>
        <w:t>20</w:t>
      </w:r>
      <w:r w:rsidRPr="003E150A">
        <w:rPr>
          <w:rFonts w:eastAsiaTheme="minorHAnsi"/>
          <w:sz w:val="24"/>
          <w:szCs w:val="24"/>
          <w:lang w:val="en-IN"/>
        </w:rPr>
        <w:t>.2 If there is an error in a total price, which has been worked out through addition and/or subtraction of subtotals, the subtotals shall prevail and the total corrected; and</w:t>
      </w:r>
    </w:p>
    <w:p w:rsidR="00BE7B32" w:rsidRPr="003E150A" w:rsidRDefault="00BE7B32" w:rsidP="00BE7B32">
      <w:pPr>
        <w:adjustRightInd w:val="0"/>
        <w:spacing w:line="360" w:lineRule="auto"/>
        <w:ind w:firstLine="0"/>
        <w:jc w:val="both"/>
        <w:rPr>
          <w:rFonts w:eastAsiaTheme="minorHAnsi"/>
          <w:sz w:val="24"/>
          <w:szCs w:val="24"/>
          <w:lang w:val="en-IN"/>
        </w:rPr>
      </w:pPr>
      <w:r>
        <w:rPr>
          <w:rFonts w:eastAsiaTheme="minorHAnsi"/>
          <w:sz w:val="24"/>
          <w:szCs w:val="24"/>
          <w:lang w:val="en-IN"/>
        </w:rPr>
        <w:t>20</w:t>
      </w:r>
      <w:r w:rsidRPr="003E150A">
        <w:rPr>
          <w:rFonts w:eastAsiaTheme="minorHAnsi"/>
          <w:sz w:val="24"/>
          <w:szCs w:val="24"/>
          <w:lang w:val="en-IN"/>
        </w:rPr>
        <w:t xml:space="preserve">.3 If there is a discrepancy between the amount expressed in words and figures, the amount in words shall prevail, subject to </w:t>
      </w:r>
      <w:r w:rsidRPr="001A39FA">
        <w:rPr>
          <w:rFonts w:eastAsiaTheme="minorHAnsi"/>
          <w:sz w:val="24"/>
          <w:szCs w:val="24"/>
          <w:lang w:val="en-IN"/>
        </w:rPr>
        <w:t>sub clause 20.1 and 20.2</w:t>
      </w:r>
      <w:r w:rsidRPr="003E150A">
        <w:rPr>
          <w:rFonts w:eastAsiaTheme="minorHAnsi"/>
          <w:sz w:val="24"/>
          <w:szCs w:val="24"/>
          <w:lang w:val="en-IN"/>
        </w:rPr>
        <w:t xml:space="preserve"> above.</w:t>
      </w:r>
    </w:p>
    <w:p w:rsidR="00BE7B32" w:rsidRPr="003E150A" w:rsidRDefault="00BE7B32" w:rsidP="00BE7B32">
      <w:pPr>
        <w:adjustRightInd w:val="0"/>
        <w:spacing w:line="360" w:lineRule="auto"/>
        <w:ind w:firstLine="0"/>
        <w:jc w:val="both"/>
        <w:rPr>
          <w:rFonts w:eastAsiaTheme="minorHAnsi"/>
          <w:sz w:val="24"/>
          <w:szCs w:val="24"/>
          <w:lang w:val="en-IN"/>
        </w:rPr>
      </w:pPr>
      <w:r>
        <w:rPr>
          <w:rFonts w:eastAsiaTheme="minorHAnsi"/>
          <w:sz w:val="24"/>
          <w:szCs w:val="24"/>
          <w:lang w:val="en-IN"/>
        </w:rPr>
        <w:t>20</w:t>
      </w:r>
      <w:r w:rsidRPr="003E150A">
        <w:rPr>
          <w:rFonts w:eastAsiaTheme="minorHAnsi"/>
          <w:sz w:val="24"/>
          <w:szCs w:val="24"/>
          <w:lang w:val="en-IN"/>
        </w:rPr>
        <w:t>.4 If, as per the judgement of the Tender Inviting Authority, there is any such arithmetical discrepancy in a tender, the same will be suitably conveyed to the bidder by registered / speed post. If the bidder does not agree to the observation of the Tender Inviting Authority, the tender is liable to be ignored.</w:t>
      </w:r>
    </w:p>
    <w:p w:rsidR="00BE7B32" w:rsidRPr="003E150A" w:rsidRDefault="00BE7B32" w:rsidP="00BE7B32">
      <w:pPr>
        <w:adjustRightInd w:val="0"/>
        <w:jc w:val="both"/>
        <w:rPr>
          <w:rFonts w:eastAsiaTheme="minorHAnsi"/>
          <w:sz w:val="24"/>
          <w:szCs w:val="24"/>
          <w:lang w:val="en-IN"/>
        </w:rPr>
      </w:pPr>
    </w:p>
    <w:p w:rsidR="00AF5C2D" w:rsidRPr="006B29EB" w:rsidRDefault="00AF5C2D" w:rsidP="00BE5D2F">
      <w:pPr>
        <w:shd w:val="clear" w:color="auto" w:fill="BFBFBF" w:themeFill="background1" w:themeFillShade="BF"/>
        <w:autoSpaceDE w:val="0"/>
        <w:autoSpaceDN w:val="0"/>
        <w:adjustRightInd w:val="0"/>
        <w:ind w:firstLine="0"/>
        <w:rPr>
          <w:rFonts w:eastAsiaTheme="minorHAnsi"/>
          <w:b/>
          <w:bCs/>
          <w:sz w:val="24"/>
          <w:szCs w:val="24"/>
          <w:lang w:val="en-IN"/>
        </w:rPr>
      </w:pPr>
      <w:r>
        <w:rPr>
          <w:rFonts w:eastAsiaTheme="minorHAnsi"/>
          <w:b/>
          <w:bCs/>
          <w:sz w:val="24"/>
          <w:szCs w:val="24"/>
          <w:lang w:val="en-IN"/>
        </w:rPr>
        <w:t>2</w:t>
      </w:r>
      <w:r w:rsidR="000A3D77">
        <w:rPr>
          <w:rFonts w:eastAsiaTheme="minorHAnsi"/>
          <w:b/>
          <w:bCs/>
          <w:sz w:val="24"/>
          <w:szCs w:val="24"/>
          <w:lang w:val="en-IN"/>
        </w:rPr>
        <w:t>1</w:t>
      </w:r>
      <w:r>
        <w:rPr>
          <w:rFonts w:eastAsiaTheme="minorHAnsi"/>
          <w:b/>
          <w:bCs/>
          <w:sz w:val="24"/>
          <w:szCs w:val="24"/>
          <w:lang w:val="en-IN"/>
        </w:rPr>
        <w:t xml:space="preserve">. </w:t>
      </w:r>
      <w:r w:rsidRPr="006B29EB">
        <w:rPr>
          <w:rFonts w:eastAsiaTheme="minorHAnsi"/>
          <w:b/>
          <w:bCs/>
          <w:sz w:val="24"/>
          <w:szCs w:val="24"/>
          <w:lang w:val="en-IN"/>
        </w:rPr>
        <w:t>Schedule-wise Evaluation</w:t>
      </w:r>
    </w:p>
    <w:p w:rsidR="00AF5C2D" w:rsidRDefault="000A3D77" w:rsidP="00AF5C2D">
      <w:pPr>
        <w:autoSpaceDE w:val="0"/>
        <w:autoSpaceDN w:val="0"/>
        <w:adjustRightInd w:val="0"/>
        <w:spacing w:line="360" w:lineRule="auto"/>
        <w:ind w:firstLine="0"/>
        <w:jc w:val="both"/>
        <w:rPr>
          <w:rFonts w:eastAsiaTheme="minorHAnsi"/>
          <w:sz w:val="24"/>
          <w:szCs w:val="24"/>
          <w:lang w:val="en-IN"/>
        </w:rPr>
      </w:pPr>
      <w:r>
        <w:rPr>
          <w:rFonts w:eastAsiaTheme="minorHAnsi"/>
          <w:sz w:val="24"/>
          <w:szCs w:val="24"/>
          <w:lang w:val="en-IN"/>
        </w:rPr>
        <w:t>21</w:t>
      </w:r>
      <w:r w:rsidR="00AF5C2D" w:rsidRPr="006B29EB">
        <w:rPr>
          <w:rFonts w:eastAsiaTheme="minorHAnsi"/>
          <w:sz w:val="24"/>
          <w:szCs w:val="24"/>
          <w:lang w:val="en-IN"/>
        </w:rPr>
        <w:t>.1 In case the List of Requirements contains more than one schedule, the responsive tenders will be</w:t>
      </w:r>
      <w:r w:rsidR="00AF5C2D">
        <w:rPr>
          <w:rFonts w:eastAsiaTheme="minorHAnsi"/>
          <w:sz w:val="24"/>
          <w:szCs w:val="24"/>
          <w:lang w:val="en-IN"/>
        </w:rPr>
        <w:t xml:space="preserve"> </w:t>
      </w:r>
      <w:r w:rsidR="00AF5C2D" w:rsidRPr="006B29EB">
        <w:rPr>
          <w:rFonts w:eastAsiaTheme="minorHAnsi"/>
          <w:sz w:val="24"/>
          <w:szCs w:val="24"/>
          <w:lang w:val="en-IN"/>
        </w:rPr>
        <w:t>evaluated and compared separately for each schedule. The tender for a schedule will not be</w:t>
      </w:r>
      <w:r w:rsidR="00AF5C2D">
        <w:rPr>
          <w:rFonts w:eastAsiaTheme="minorHAnsi"/>
          <w:sz w:val="24"/>
          <w:szCs w:val="24"/>
          <w:lang w:val="en-IN"/>
        </w:rPr>
        <w:t xml:space="preserve"> </w:t>
      </w:r>
      <w:r w:rsidR="00AF5C2D" w:rsidRPr="006B29EB">
        <w:rPr>
          <w:rFonts w:eastAsiaTheme="minorHAnsi"/>
          <w:sz w:val="24"/>
          <w:szCs w:val="24"/>
          <w:lang w:val="en-IN"/>
        </w:rPr>
        <w:t>considered if the complete requirements prescribed in that schedule are not included in the tender.</w:t>
      </w:r>
      <w:r w:rsidR="00AF5C2D">
        <w:rPr>
          <w:rFonts w:eastAsiaTheme="minorHAnsi"/>
          <w:sz w:val="24"/>
          <w:szCs w:val="24"/>
          <w:lang w:val="en-IN"/>
        </w:rPr>
        <w:t xml:space="preserve"> </w:t>
      </w:r>
      <w:r w:rsidR="00AF5C2D" w:rsidRPr="006B29EB">
        <w:rPr>
          <w:rFonts w:eastAsiaTheme="minorHAnsi"/>
          <w:sz w:val="24"/>
          <w:szCs w:val="24"/>
          <w:lang w:val="en-IN"/>
        </w:rPr>
        <w:t xml:space="preserve">However, as already mentioned in </w:t>
      </w:r>
      <w:r w:rsidR="00AF5C2D" w:rsidRPr="001A39FA">
        <w:rPr>
          <w:rFonts w:eastAsiaTheme="minorHAnsi"/>
          <w:sz w:val="24"/>
          <w:szCs w:val="24"/>
          <w:lang w:val="en-IN"/>
        </w:rPr>
        <w:t>clause 12.2g,</w:t>
      </w:r>
      <w:r w:rsidR="00AF5C2D" w:rsidRPr="006B29EB">
        <w:rPr>
          <w:rFonts w:eastAsiaTheme="minorHAnsi"/>
          <w:sz w:val="24"/>
          <w:szCs w:val="24"/>
          <w:lang w:val="en-IN"/>
        </w:rPr>
        <w:t xml:space="preserve"> the Bidders have the option to quote for any</w:t>
      </w:r>
      <w:r w:rsidR="00AF5C2D">
        <w:rPr>
          <w:rFonts w:eastAsiaTheme="minorHAnsi"/>
          <w:sz w:val="24"/>
          <w:szCs w:val="24"/>
          <w:lang w:val="en-IN"/>
        </w:rPr>
        <w:t xml:space="preserve"> </w:t>
      </w:r>
      <w:r w:rsidR="00AF5C2D" w:rsidRPr="006B29EB">
        <w:rPr>
          <w:rFonts w:eastAsiaTheme="minorHAnsi"/>
          <w:sz w:val="24"/>
          <w:szCs w:val="24"/>
          <w:lang w:val="en-IN"/>
        </w:rPr>
        <w:t>one or more schedules and offer discounts for combined schedules. Such discounts wherever</w:t>
      </w:r>
      <w:r w:rsidR="00AF5C2D">
        <w:rPr>
          <w:rFonts w:eastAsiaTheme="minorHAnsi"/>
          <w:sz w:val="24"/>
          <w:szCs w:val="24"/>
          <w:lang w:val="en-IN"/>
        </w:rPr>
        <w:t xml:space="preserve"> </w:t>
      </w:r>
      <w:r w:rsidR="00AF5C2D" w:rsidRPr="006B29EB">
        <w:rPr>
          <w:rFonts w:eastAsiaTheme="minorHAnsi"/>
          <w:sz w:val="24"/>
          <w:szCs w:val="24"/>
          <w:lang w:val="en-IN"/>
        </w:rPr>
        <w:t>applicable will be taken into account to determine the lowest evaluated cost for the Tender Inviting</w:t>
      </w:r>
      <w:r w:rsidR="00AF5C2D">
        <w:rPr>
          <w:rFonts w:eastAsiaTheme="minorHAnsi"/>
          <w:sz w:val="24"/>
          <w:szCs w:val="24"/>
          <w:lang w:val="en-IN"/>
        </w:rPr>
        <w:t xml:space="preserve"> </w:t>
      </w:r>
      <w:r w:rsidR="00AF5C2D" w:rsidRPr="006B29EB">
        <w:rPr>
          <w:rFonts w:eastAsiaTheme="minorHAnsi"/>
          <w:sz w:val="24"/>
          <w:szCs w:val="24"/>
          <w:lang w:val="en-IN"/>
        </w:rPr>
        <w:t>Authority in deciding the successful bidder for each schedule, subject to bidder(s) being responsive.</w:t>
      </w:r>
    </w:p>
    <w:p w:rsidR="004B32F0" w:rsidRDefault="004B32F0" w:rsidP="00AF5C2D">
      <w:pPr>
        <w:autoSpaceDE w:val="0"/>
        <w:autoSpaceDN w:val="0"/>
        <w:adjustRightInd w:val="0"/>
        <w:spacing w:line="360" w:lineRule="auto"/>
        <w:ind w:firstLine="0"/>
        <w:jc w:val="both"/>
        <w:rPr>
          <w:rFonts w:eastAsiaTheme="minorHAnsi"/>
          <w:sz w:val="24"/>
          <w:szCs w:val="24"/>
          <w:lang w:val="en-IN"/>
        </w:rPr>
      </w:pPr>
    </w:p>
    <w:p w:rsidR="004B32F0" w:rsidRPr="006B29EB" w:rsidRDefault="004B32F0" w:rsidP="00AF5C2D">
      <w:pPr>
        <w:autoSpaceDE w:val="0"/>
        <w:autoSpaceDN w:val="0"/>
        <w:adjustRightInd w:val="0"/>
        <w:spacing w:line="360" w:lineRule="auto"/>
        <w:ind w:firstLine="0"/>
        <w:jc w:val="both"/>
        <w:rPr>
          <w:sz w:val="24"/>
          <w:szCs w:val="24"/>
        </w:rPr>
      </w:pPr>
    </w:p>
    <w:p w:rsidR="00AF5C2D" w:rsidRPr="003E150A" w:rsidRDefault="00AF5C2D" w:rsidP="005B6E9D">
      <w:pPr>
        <w:pStyle w:val="Heading2"/>
        <w:shd w:val="clear" w:color="auto" w:fill="BFBFBF" w:themeFill="background1" w:themeFillShade="BF"/>
        <w:spacing w:before="140"/>
        <w:ind w:left="0" w:firstLine="0"/>
        <w:rPr>
          <w:sz w:val="24"/>
          <w:szCs w:val="24"/>
        </w:rPr>
      </w:pPr>
      <w:bookmarkStart w:id="42" w:name="_bookmark23"/>
      <w:bookmarkStart w:id="43" w:name="_Toc483566742"/>
      <w:bookmarkEnd w:id="42"/>
      <w:r>
        <w:rPr>
          <w:sz w:val="24"/>
          <w:szCs w:val="24"/>
          <w:shd w:val="clear" w:color="auto" w:fill="D5D5D5"/>
        </w:rPr>
        <w:lastRenderedPageBreak/>
        <w:t>2</w:t>
      </w:r>
      <w:r w:rsidR="004B32F0">
        <w:rPr>
          <w:sz w:val="24"/>
          <w:szCs w:val="24"/>
          <w:shd w:val="clear" w:color="auto" w:fill="D5D5D5"/>
        </w:rPr>
        <w:t>2</w:t>
      </w:r>
      <w:r>
        <w:rPr>
          <w:sz w:val="24"/>
          <w:szCs w:val="24"/>
          <w:shd w:val="clear" w:color="auto" w:fill="D5D5D5"/>
        </w:rPr>
        <w:t xml:space="preserve">.  </w:t>
      </w:r>
      <w:r w:rsidRPr="003E150A">
        <w:rPr>
          <w:sz w:val="24"/>
          <w:szCs w:val="24"/>
          <w:shd w:val="clear" w:color="auto" w:fill="D5D5D5"/>
        </w:rPr>
        <w:t>Award of</w:t>
      </w:r>
      <w:r w:rsidRPr="003E150A">
        <w:rPr>
          <w:spacing w:val="28"/>
          <w:sz w:val="24"/>
          <w:szCs w:val="24"/>
          <w:shd w:val="clear" w:color="auto" w:fill="D5D5D5"/>
        </w:rPr>
        <w:t xml:space="preserve"> </w:t>
      </w:r>
      <w:r w:rsidRPr="003E150A">
        <w:rPr>
          <w:sz w:val="24"/>
          <w:szCs w:val="24"/>
          <w:shd w:val="clear" w:color="auto" w:fill="D5D5D5"/>
        </w:rPr>
        <w:t>Contract</w:t>
      </w:r>
      <w:bookmarkEnd w:id="43"/>
      <w:r>
        <w:rPr>
          <w:sz w:val="24"/>
          <w:szCs w:val="24"/>
          <w:shd w:val="clear" w:color="auto" w:fill="D5D5D5"/>
        </w:rPr>
        <w:t xml:space="preserve"> </w:t>
      </w:r>
    </w:p>
    <w:p w:rsidR="00AF5C2D" w:rsidRPr="00E05F49" w:rsidRDefault="00AF5C2D" w:rsidP="00AF5C2D">
      <w:pPr>
        <w:pStyle w:val="ListParagraph"/>
        <w:numPr>
          <w:ilvl w:val="2"/>
          <w:numId w:val="1"/>
        </w:numPr>
        <w:spacing w:before="85" w:line="360" w:lineRule="auto"/>
        <w:jc w:val="both"/>
        <w:rPr>
          <w:sz w:val="24"/>
          <w:szCs w:val="24"/>
        </w:rPr>
      </w:pPr>
      <w:r w:rsidRPr="00E05F49">
        <w:rPr>
          <w:sz w:val="24"/>
          <w:szCs w:val="24"/>
        </w:rPr>
        <w:t>Total quantity will be awarded to</w:t>
      </w:r>
      <w:r w:rsidRPr="00E05F49">
        <w:rPr>
          <w:spacing w:val="-27"/>
          <w:sz w:val="24"/>
          <w:szCs w:val="24"/>
        </w:rPr>
        <w:t xml:space="preserve"> </w:t>
      </w:r>
      <w:r w:rsidRPr="00E05F49">
        <w:rPr>
          <w:sz w:val="24"/>
          <w:szCs w:val="24"/>
        </w:rPr>
        <w:t>the</w:t>
      </w:r>
      <w:r w:rsidRPr="00E05F49">
        <w:rPr>
          <w:spacing w:val="-4"/>
          <w:sz w:val="24"/>
          <w:szCs w:val="24"/>
        </w:rPr>
        <w:t xml:space="preserve"> </w:t>
      </w:r>
      <w:r w:rsidRPr="00E05F49">
        <w:rPr>
          <w:sz w:val="24"/>
          <w:szCs w:val="24"/>
        </w:rPr>
        <w:t>L1Bidder.</w:t>
      </w:r>
    </w:p>
    <w:p w:rsidR="00AF5C2D" w:rsidRPr="003E150A" w:rsidRDefault="00AF5C2D" w:rsidP="00AF5C2D">
      <w:pPr>
        <w:pStyle w:val="ListParagraph"/>
        <w:numPr>
          <w:ilvl w:val="2"/>
          <w:numId w:val="1"/>
        </w:numPr>
        <w:spacing w:line="360" w:lineRule="auto"/>
        <w:jc w:val="both"/>
        <w:rPr>
          <w:sz w:val="24"/>
          <w:szCs w:val="24"/>
        </w:rPr>
      </w:pPr>
      <w:r w:rsidRPr="003E150A">
        <w:rPr>
          <w:sz w:val="24"/>
          <w:szCs w:val="24"/>
        </w:rPr>
        <w:t>No</w:t>
      </w:r>
      <w:r w:rsidRPr="003E150A">
        <w:rPr>
          <w:spacing w:val="-2"/>
          <w:sz w:val="24"/>
          <w:szCs w:val="24"/>
        </w:rPr>
        <w:t xml:space="preserve"> </w:t>
      </w:r>
      <w:r w:rsidRPr="003E150A">
        <w:rPr>
          <w:sz w:val="24"/>
          <w:szCs w:val="24"/>
        </w:rPr>
        <w:t>dispute</w:t>
      </w:r>
      <w:r w:rsidRPr="003E150A">
        <w:rPr>
          <w:spacing w:val="-2"/>
          <w:sz w:val="24"/>
          <w:szCs w:val="24"/>
        </w:rPr>
        <w:t xml:space="preserve"> </w:t>
      </w:r>
      <w:r w:rsidRPr="003E150A">
        <w:rPr>
          <w:sz w:val="24"/>
          <w:szCs w:val="24"/>
        </w:rPr>
        <w:t>can</w:t>
      </w:r>
      <w:r w:rsidRPr="003E150A">
        <w:rPr>
          <w:spacing w:val="-4"/>
          <w:sz w:val="24"/>
          <w:szCs w:val="24"/>
        </w:rPr>
        <w:t xml:space="preserve"> </w:t>
      </w:r>
      <w:r w:rsidRPr="003E150A">
        <w:rPr>
          <w:sz w:val="24"/>
          <w:szCs w:val="24"/>
        </w:rPr>
        <w:t>be</w:t>
      </w:r>
      <w:r w:rsidRPr="003E150A">
        <w:rPr>
          <w:spacing w:val="-4"/>
          <w:sz w:val="24"/>
          <w:szCs w:val="24"/>
        </w:rPr>
        <w:t xml:space="preserve"> </w:t>
      </w:r>
      <w:r w:rsidRPr="003E150A">
        <w:rPr>
          <w:sz w:val="24"/>
          <w:szCs w:val="24"/>
        </w:rPr>
        <w:t>raised</w:t>
      </w:r>
      <w:r w:rsidRPr="003E150A">
        <w:rPr>
          <w:spacing w:val="-4"/>
          <w:sz w:val="24"/>
          <w:szCs w:val="24"/>
        </w:rPr>
        <w:t xml:space="preserve"> </w:t>
      </w:r>
      <w:r w:rsidRPr="003E150A">
        <w:rPr>
          <w:sz w:val="24"/>
          <w:szCs w:val="24"/>
        </w:rPr>
        <w:t>by</w:t>
      </w:r>
      <w:r w:rsidRPr="003E150A">
        <w:rPr>
          <w:spacing w:val="-4"/>
          <w:sz w:val="24"/>
          <w:szCs w:val="24"/>
        </w:rPr>
        <w:t xml:space="preserve"> </w:t>
      </w:r>
      <w:r w:rsidRPr="003E150A">
        <w:rPr>
          <w:sz w:val="24"/>
          <w:szCs w:val="24"/>
        </w:rPr>
        <w:t>any</w:t>
      </w:r>
      <w:r w:rsidRPr="003E150A">
        <w:rPr>
          <w:spacing w:val="-4"/>
          <w:sz w:val="24"/>
          <w:szCs w:val="24"/>
        </w:rPr>
        <w:t xml:space="preserve"> </w:t>
      </w:r>
      <w:r w:rsidRPr="003E150A">
        <w:rPr>
          <w:sz w:val="24"/>
          <w:szCs w:val="24"/>
        </w:rPr>
        <w:t>Bidder whose</w:t>
      </w:r>
      <w:r w:rsidRPr="003E150A">
        <w:rPr>
          <w:spacing w:val="-2"/>
          <w:sz w:val="24"/>
          <w:szCs w:val="24"/>
        </w:rPr>
        <w:t xml:space="preserve"> </w:t>
      </w:r>
      <w:r w:rsidRPr="003E150A">
        <w:rPr>
          <w:sz w:val="24"/>
          <w:szCs w:val="24"/>
        </w:rPr>
        <w:t>Bid</w:t>
      </w:r>
      <w:r w:rsidRPr="003E150A">
        <w:rPr>
          <w:spacing w:val="-2"/>
          <w:sz w:val="24"/>
          <w:szCs w:val="24"/>
        </w:rPr>
        <w:t xml:space="preserve"> </w:t>
      </w:r>
      <w:r w:rsidRPr="003E150A">
        <w:rPr>
          <w:sz w:val="24"/>
          <w:szCs w:val="24"/>
        </w:rPr>
        <w:t>has</w:t>
      </w:r>
      <w:r w:rsidRPr="003E150A">
        <w:rPr>
          <w:spacing w:val="-1"/>
          <w:sz w:val="24"/>
          <w:szCs w:val="24"/>
        </w:rPr>
        <w:t xml:space="preserve"> </w:t>
      </w:r>
      <w:r w:rsidRPr="003E150A">
        <w:rPr>
          <w:sz w:val="24"/>
          <w:szCs w:val="24"/>
        </w:rPr>
        <w:t>been</w:t>
      </w:r>
      <w:r w:rsidRPr="003E150A">
        <w:rPr>
          <w:spacing w:val="-4"/>
          <w:sz w:val="24"/>
          <w:szCs w:val="24"/>
        </w:rPr>
        <w:t xml:space="preserve"> </w:t>
      </w:r>
      <w:r w:rsidRPr="003E150A">
        <w:rPr>
          <w:sz w:val="24"/>
          <w:szCs w:val="24"/>
        </w:rPr>
        <w:t>rejected</w:t>
      </w:r>
      <w:r w:rsidRPr="003E150A">
        <w:rPr>
          <w:spacing w:val="-2"/>
          <w:sz w:val="24"/>
          <w:szCs w:val="24"/>
        </w:rPr>
        <w:t xml:space="preserve"> </w:t>
      </w:r>
      <w:r w:rsidRPr="003E150A">
        <w:rPr>
          <w:sz w:val="24"/>
          <w:szCs w:val="24"/>
        </w:rPr>
        <w:t>and</w:t>
      </w:r>
      <w:r w:rsidRPr="003E150A">
        <w:rPr>
          <w:spacing w:val="-33"/>
          <w:sz w:val="24"/>
          <w:szCs w:val="24"/>
        </w:rPr>
        <w:t xml:space="preserve"> </w:t>
      </w:r>
      <w:r w:rsidRPr="003E150A">
        <w:rPr>
          <w:sz w:val="24"/>
          <w:szCs w:val="24"/>
        </w:rPr>
        <w:t xml:space="preserve">no claims will be entertained or paid on this </w:t>
      </w:r>
      <w:r w:rsidRPr="003E150A">
        <w:rPr>
          <w:spacing w:val="17"/>
          <w:sz w:val="24"/>
          <w:szCs w:val="24"/>
        </w:rPr>
        <w:t>account</w:t>
      </w:r>
      <w:r w:rsidRPr="003E150A">
        <w:rPr>
          <w:sz w:val="24"/>
          <w:szCs w:val="24"/>
        </w:rPr>
        <w:t>.</w:t>
      </w:r>
    </w:p>
    <w:p w:rsidR="00AF5C2D" w:rsidRPr="003E150A" w:rsidRDefault="00AF5C2D" w:rsidP="005B6E9D">
      <w:pPr>
        <w:pStyle w:val="Heading2"/>
        <w:shd w:val="clear" w:color="auto" w:fill="BFBFBF" w:themeFill="background1" w:themeFillShade="BF"/>
        <w:spacing w:before="94"/>
        <w:ind w:left="0" w:firstLine="0"/>
        <w:rPr>
          <w:sz w:val="24"/>
          <w:szCs w:val="24"/>
        </w:rPr>
      </w:pPr>
      <w:bookmarkStart w:id="44" w:name="_Toc483566743"/>
      <w:r>
        <w:rPr>
          <w:sz w:val="24"/>
          <w:szCs w:val="24"/>
          <w:highlight w:val="lightGray"/>
          <w:shd w:val="clear" w:color="auto" w:fill="22B8DC"/>
        </w:rPr>
        <w:t>2</w:t>
      </w:r>
      <w:r w:rsidR="004B32F0">
        <w:rPr>
          <w:sz w:val="24"/>
          <w:szCs w:val="24"/>
          <w:highlight w:val="lightGray"/>
          <w:shd w:val="clear" w:color="auto" w:fill="22B8DC"/>
        </w:rPr>
        <w:t>3</w:t>
      </w:r>
      <w:r w:rsidRPr="00B75031">
        <w:rPr>
          <w:sz w:val="24"/>
          <w:szCs w:val="24"/>
          <w:highlight w:val="lightGray"/>
          <w:shd w:val="clear" w:color="auto" w:fill="22B8DC"/>
        </w:rPr>
        <w:t xml:space="preserve">. </w:t>
      </w:r>
      <w:r>
        <w:rPr>
          <w:sz w:val="24"/>
          <w:szCs w:val="24"/>
          <w:highlight w:val="lightGray"/>
          <w:shd w:val="clear" w:color="auto" w:fill="22B8DC"/>
        </w:rPr>
        <w:t xml:space="preserve"> </w:t>
      </w:r>
      <w:r w:rsidRPr="00B75031">
        <w:rPr>
          <w:sz w:val="24"/>
          <w:szCs w:val="24"/>
          <w:highlight w:val="lightGray"/>
          <w:shd w:val="clear" w:color="auto" w:fill="22B8DC"/>
        </w:rPr>
        <w:t>Execution of</w:t>
      </w:r>
      <w:r w:rsidRPr="00B75031">
        <w:rPr>
          <w:spacing w:val="39"/>
          <w:sz w:val="24"/>
          <w:szCs w:val="24"/>
          <w:highlight w:val="lightGray"/>
          <w:shd w:val="clear" w:color="auto" w:fill="22B8DC"/>
        </w:rPr>
        <w:t xml:space="preserve"> </w:t>
      </w:r>
      <w:r w:rsidRPr="00B75031">
        <w:rPr>
          <w:sz w:val="24"/>
          <w:szCs w:val="24"/>
          <w:highlight w:val="lightGray"/>
          <w:shd w:val="clear" w:color="auto" w:fill="22B8DC"/>
        </w:rPr>
        <w:t>Wo</w:t>
      </w:r>
      <w:r>
        <w:rPr>
          <w:sz w:val="24"/>
          <w:szCs w:val="24"/>
          <w:highlight w:val="lightGray"/>
          <w:shd w:val="clear" w:color="auto" w:fill="22B8DC"/>
        </w:rPr>
        <w:t>rk</w:t>
      </w:r>
      <w:bookmarkEnd w:id="44"/>
      <w:r>
        <w:rPr>
          <w:sz w:val="24"/>
          <w:szCs w:val="24"/>
          <w:highlight w:val="lightGray"/>
          <w:shd w:val="clear" w:color="auto" w:fill="22B8DC"/>
        </w:rPr>
        <w:t xml:space="preserve">                                                                                                </w:t>
      </w:r>
    </w:p>
    <w:p w:rsidR="00AF5C2D" w:rsidRPr="00E05F49" w:rsidRDefault="00AF5C2D" w:rsidP="00AF5C2D">
      <w:pPr>
        <w:pStyle w:val="ListParagraph"/>
        <w:numPr>
          <w:ilvl w:val="1"/>
          <w:numId w:val="17"/>
        </w:numPr>
        <w:tabs>
          <w:tab w:val="left" w:pos="861"/>
        </w:tabs>
        <w:spacing w:before="93" w:line="364" w:lineRule="auto"/>
        <w:ind w:left="0" w:hanging="677"/>
        <w:rPr>
          <w:b/>
          <w:sz w:val="24"/>
          <w:szCs w:val="24"/>
        </w:rPr>
      </w:pPr>
      <w:r>
        <w:rPr>
          <w:b/>
          <w:sz w:val="24"/>
          <w:szCs w:val="24"/>
        </w:rPr>
        <w:t>2</w:t>
      </w:r>
      <w:r w:rsidR="004B32F0">
        <w:rPr>
          <w:b/>
          <w:sz w:val="24"/>
          <w:szCs w:val="24"/>
        </w:rPr>
        <w:t>3</w:t>
      </w:r>
      <w:r>
        <w:rPr>
          <w:b/>
          <w:sz w:val="24"/>
          <w:szCs w:val="24"/>
        </w:rPr>
        <w:t xml:space="preserve">.1 </w:t>
      </w:r>
      <w:r w:rsidRPr="00E05F49">
        <w:rPr>
          <w:b/>
          <w:sz w:val="24"/>
          <w:szCs w:val="24"/>
        </w:rPr>
        <w:t>Acceptance of Tender and Withdrawals</w:t>
      </w:r>
    </w:p>
    <w:p w:rsidR="00AF5C2D" w:rsidRPr="00E05F49" w:rsidRDefault="00AF5C2D" w:rsidP="00AF5C2D">
      <w:pPr>
        <w:pStyle w:val="ListParagraph"/>
        <w:numPr>
          <w:ilvl w:val="1"/>
          <w:numId w:val="17"/>
        </w:numPr>
        <w:tabs>
          <w:tab w:val="left" w:pos="861"/>
        </w:tabs>
        <w:spacing w:before="93" w:line="364" w:lineRule="auto"/>
        <w:ind w:left="0" w:hanging="677"/>
        <w:jc w:val="both"/>
        <w:rPr>
          <w:sz w:val="24"/>
          <w:szCs w:val="24"/>
        </w:rPr>
      </w:pPr>
      <w:r w:rsidRPr="00E05F49">
        <w:rPr>
          <w:sz w:val="24"/>
          <w:szCs w:val="24"/>
        </w:rPr>
        <w:t>The final acceptance of the tender is entirely vested with RIMS, Imphal   who</w:t>
      </w:r>
      <w:r w:rsidRPr="00E05F49">
        <w:rPr>
          <w:spacing w:val="18"/>
          <w:sz w:val="24"/>
          <w:szCs w:val="24"/>
        </w:rPr>
        <w:t xml:space="preserve"> </w:t>
      </w:r>
      <w:r w:rsidRPr="00E05F49">
        <w:rPr>
          <w:sz w:val="24"/>
          <w:szCs w:val="24"/>
        </w:rPr>
        <w:t>reserves</w:t>
      </w:r>
      <w:r w:rsidRPr="00E05F49">
        <w:rPr>
          <w:spacing w:val="-1"/>
          <w:sz w:val="24"/>
          <w:szCs w:val="24"/>
        </w:rPr>
        <w:t xml:space="preserve"> </w:t>
      </w:r>
      <w:r w:rsidRPr="00E05F49">
        <w:rPr>
          <w:sz w:val="24"/>
          <w:szCs w:val="24"/>
        </w:rPr>
        <w:t>the right to accept or reject any or all of the tenders in full or in parts without assigning any reason whatsoever. The Tender Accepting Authority may also reject all the tenders for reasons such as change in Scope, Specification, lack of anticipated financial resources, court orders, calamities or any other unforeseen circumstances. After acceptance of the Tender by RIMS, Imphal, the Successful Bidder shall have no right to withdraw their tender or claim higher</w:t>
      </w:r>
      <w:r w:rsidRPr="00E05F49">
        <w:rPr>
          <w:spacing w:val="37"/>
          <w:sz w:val="24"/>
          <w:szCs w:val="24"/>
        </w:rPr>
        <w:t xml:space="preserve"> </w:t>
      </w:r>
      <w:r w:rsidRPr="00E05F49">
        <w:rPr>
          <w:sz w:val="24"/>
          <w:szCs w:val="24"/>
        </w:rPr>
        <w:t>price.</w:t>
      </w:r>
    </w:p>
    <w:p w:rsidR="008647AE" w:rsidRDefault="008647AE" w:rsidP="008647AE">
      <w:pPr>
        <w:pStyle w:val="Heading2"/>
        <w:spacing w:before="130"/>
        <w:ind w:left="0" w:firstLine="0"/>
        <w:rPr>
          <w:sz w:val="24"/>
          <w:szCs w:val="24"/>
          <w:shd w:val="clear" w:color="auto" w:fill="D5D5D5"/>
        </w:rPr>
      </w:pPr>
      <w:bookmarkStart w:id="45" w:name="7.2_Letter_of_Acceptance_(LOA)"/>
      <w:bookmarkStart w:id="46" w:name="_bookmark26"/>
      <w:bookmarkStart w:id="47" w:name="_Toc483566744"/>
      <w:bookmarkEnd w:id="45"/>
      <w:bookmarkEnd w:id="46"/>
      <w:r>
        <w:rPr>
          <w:sz w:val="24"/>
          <w:szCs w:val="24"/>
        </w:rPr>
        <w:t>24.2 Letter of Acceptance (LOA)</w:t>
      </w:r>
    </w:p>
    <w:bookmarkEnd w:id="47"/>
    <w:p w:rsidR="00AF5C2D" w:rsidRDefault="00AF5C2D" w:rsidP="00AF5C2D">
      <w:pPr>
        <w:pStyle w:val="Heading2"/>
        <w:tabs>
          <w:tab w:val="left" w:pos="8457"/>
        </w:tabs>
        <w:spacing w:before="99" w:line="360" w:lineRule="auto"/>
        <w:ind w:left="0" w:firstLine="0"/>
        <w:jc w:val="both"/>
        <w:rPr>
          <w:b w:val="0"/>
          <w:sz w:val="24"/>
          <w:szCs w:val="24"/>
        </w:rPr>
      </w:pPr>
      <w:r w:rsidRPr="00AF5C2D">
        <w:rPr>
          <w:b w:val="0"/>
          <w:sz w:val="24"/>
          <w:szCs w:val="24"/>
        </w:rPr>
        <w:t>After acceptance of the Tender, a Letter of Acceptance (LOA) will be issued to the Successful Bidder by</w:t>
      </w:r>
      <w:r w:rsidRPr="00AF5C2D">
        <w:rPr>
          <w:b w:val="0"/>
          <w:spacing w:val="50"/>
          <w:sz w:val="24"/>
          <w:szCs w:val="24"/>
        </w:rPr>
        <w:t xml:space="preserve"> </w:t>
      </w:r>
      <w:r w:rsidRPr="00AF5C2D">
        <w:rPr>
          <w:b w:val="0"/>
          <w:sz w:val="24"/>
          <w:szCs w:val="24"/>
        </w:rPr>
        <w:t>RIMS, Imphal.</w:t>
      </w:r>
    </w:p>
    <w:p w:rsidR="00AF5C2D" w:rsidRPr="000D2222" w:rsidRDefault="00AF5C2D" w:rsidP="008647AE">
      <w:pPr>
        <w:pStyle w:val="ListParagraph"/>
        <w:shd w:val="clear" w:color="auto" w:fill="BFBFBF" w:themeFill="background1" w:themeFillShade="BF"/>
        <w:spacing w:before="117"/>
        <w:ind w:left="0" w:firstLine="0"/>
        <w:rPr>
          <w:b/>
          <w:sz w:val="16"/>
          <w:szCs w:val="24"/>
          <w:shd w:val="clear" w:color="auto" w:fill="D5D5D5"/>
        </w:rPr>
      </w:pPr>
      <w:r w:rsidRPr="008647AE">
        <w:rPr>
          <w:b/>
          <w:sz w:val="24"/>
          <w:szCs w:val="24"/>
          <w:highlight w:val="lightGray"/>
          <w:shd w:val="clear" w:color="auto" w:fill="D5D5D5"/>
        </w:rPr>
        <w:t>25.  Payment of Security</w:t>
      </w:r>
      <w:r w:rsidRPr="008647AE">
        <w:rPr>
          <w:b/>
          <w:spacing w:val="34"/>
          <w:sz w:val="24"/>
          <w:szCs w:val="24"/>
          <w:highlight w:val="lightGray"/>
          <w:shd w:val="clear" w:color="auto" w:fill="D5D5D5"/>
        </w:rPr>
        <w:t xml:space="preserve"> </w:t>
      </w:r>
      <w:r w:rsidRPr="008647AE">
        <w:rPr>
          <w:b/>
          <w:sz w:val="24"/>
          <w:szCs w:val="24"/>
          <w:highlight w:val="lightGray"/>
          <w:shd w:val="clear" w:color="auto" w:fill="D5D5D5"/>
        </w:rPr>
        <w:t>Deposit</w:t>
      </w:r>
      <w:r w:rsidRPr="008647AE">
        <w:rPr>
          <w:b/>
          <w:spacing w:val="12"/>
          <w:sz w:val="24"/>
          <w:szCs w:val="24"/>
          <w:highlight w:val="lightGray"/>
          <w:shd w:val="clear" w:color="auto" w:fill="D5D5D5"/>
        </w:rPr>
        <w:t xml:space="preserve"> </w:t>
      </w:r>
      <w:r w:rsidRPr="008647AE">
        <w:rPr>
          <w:b/>
          <w:sz w:val="24"/>
          <w:szCs w:val="24"/>
          <w:highlight w:val="lightGray"/>
          <w:shd w:val="clear" w:color="auto" w:fill="D5D5D5"/>
        </w:rPr>
        <w:t>(SD)</w:t>
      </w:r>
      <w:r>
        <w:rPr>
          <w:b/>
          <w:sz w:val="24"/>
          <w:szCs w:val="24"/>
          <w:shd w:val="clear" w:color="auto" w:fill="D5D5D5"/>
        </w:rPr>
        <w:t xml:space="preserve"> </w:t>
      </w:r>
    </w:p>
    <w:p w:rsidR="008647AE" w:rsidRPr="008647AE" w:rsidRDefault="008647AE" w:rsidP="008647AE">
      <w:pPr>
        <w:spacing w:line="360" w:lineRule="auto"/>
        <w:ind w:firstLine="0"/>
        <w:jc w:val="both"/>
        <w:rPr>
          <w:sz w:val="10"/>
        </w:rPr>
      </w:pPr>
    </w:p>
    <w:p w:rsidR="00AF5C2D" w:rsidRDefault="002765C5" w:rsidP="008647AE">
      <w:pPr>
        <w:spacing w:line="360" w:lineRule="auto"/>
        <w:ind w:firstLine="0"/>
        <w:jc w:val="both"/>
        <w:rPr>
          <w:sz w:val="24"/>
          <w:szCs w:val="24"/>
        </w:rPr>
      </w:pPr>
      <w:r w:rsidRPr="008647AE">
        <w:rPr>
          <w:sz w:val="24"/>
          <w:szCs w:val="24"/>
        </w:rPr>
        <w:t xml:space="preserve">The successful Bidder will be </w:t>
      </w:r>
      <w:r w:rsidR="00E3623A" w:rsidRPr="008647AE">
        <w:rPr>
          <w:sz w:val="24"/>
          <w:szCs w:val="24"/>
        </w:rPr>
        <w:t>required to</w:t>
      </w:r>
      <w:r w:rsidR="00AF5C2D" w:rsidRPr="008647AE">
        <w:rPr>
          <w:sz w:val="24"/>
          <w:szCs w:val="24"/>
        </w:rPr>
        <w:t xml:space="preserve"> </w:t>
      </w:r>
      <w:r w:rsidR="00E3623A" w:rsidRPr="008647AE">
        <w:rPr>
          <w:sz w:val="24"/>
          <w:szCs w:val="24"/>
        </w:rPr>
        <w:t xml:space="preserve">remit a </w:t>
      </w:r>
      <w:r w:rsidR="00AF5C2D" w:rsidRPr="008647AE">
        <w:rPr>
          <w:sz w:val="24"/>
          <w:szCs w:val="24"/>
        </w:rPr>
        <w:t>Security Deposit (SD)</w:t>
      </w:r>
      <w:r w:rsidRPr="008647AE">
        <w:rPr>
          <w:sz w:val="24"/>
          <w:szCs w:val="24"/>
        </w:rPr>
        <w:t xml:space="preserve"> </w:t>
      </w:r>
      <w:r w:rsidR="00AF5C2D" w:rsidRPr="008647AE">
        <w:rPr>
          <w:sz w:val="24"/>
          <w:szCs w:val="24"/>
        </w:rPr>
        <w:t xml:space="preserve">equivalent to Five percent of the value of the order, inclusive of EMD by way of Demand Draft in the name of the "Director, RIMS, Imphal" payable at Imphal or in the form of unconditional irrevocable Bank Guarantee (format at </w:t>
      </w:r>
      <w:r w:rsidR="00AF5C2D" w:rsidRPr="001E0659">
        <w:rPr>
          <w:sz w:val="24"/>
          <w:szCs w:val="24"/>
        </w:rPr>
        <w:t>Appendix - 4)</w:t>
      </w:r>
      <w:r w:rsidR="00AF5C2D" w:rsidRPr="008647AE">
        <w:rPr>
          <w:sz w:val="24"/>
          <w:szCs w:val="24"/>
        </w:rPr>
        <w:t>, valid for a period, equivalent to the Contract period from the date of acceptance of the tender on receipt of confirmation from RIMS, Imphal. The SD shall be submitted to RIMS, Imphal within 14 days from the date of issue Letter of Acceptance (LOA) by RIMS, Imphal. The SD furnished by the Successful Bidder in respect of the tender will be returned to them after successful fulfillment of the work. The Security Deposit will be refunded to the Successful Bidder only after successful completion of the work Order. The Security Deposit held by RIMS, Imphal till it is refunded to the Successful Bidder will not earn any interest thereof. The Security Deposit will be</w:t>
      </w:r>
      <w:r w:rsidR="00AF5C2D" w:rsidRPr="003E150A">
        <w:rPr>
          <w:sz w:val="24"/>
          <w:szCs w:val="24"/>
        </w:rPr>
        <w:t xml:space="preserve"> forfeited if the Successful Bidder withdraws the Bid during the period of Bid validity specified in the Tender or if the Bidder fails to </w:t>
      </w:r>
      <w:r w:rsidR="00AF5C2D" w:rsidRPr="003E150A">
        <w:rPr>
          <w:spacing w:val="-3"/>
          <w:sz w:val="24"/>
          <w:szCs w:val="24"/>
        </w:rPr>
        <w:t>sign</w:t>
      </w:r>
      <w:r w:rsidR="00AF5C2D" w:rsidRPr="003E150A">
        <w:rPr>
          <w:spacing w:val="-7"/>
          <w:sz w:val="24"/>
          <w:szCs w:val="24"/>
        </w:rPr>
        <w:t xml:space="preserve"> </w:t>
      </w:r>
      <w:r w:rsidR="00AF5C2D" w:rsidRPr="003E150A">
        <w:rPr>
          <w:sz w:val="24"/>
          <w:szCs w:val="24"/>
        </w:rPr>
        <w:t>the contract.</w:t>
      </w:r>
    </w:p>
    <w:p w:rsidR="004007E9" w:rsidRPr="003E150A" w:rsidRDefault="004007E9" w:rsidP="008647AE">
      <w:pPr>
        <w:spacing w:line="360" w:lineRule="auto"/>
        <w:ind w:firstLine="0"/>
        <w:jc w:val="both"/>
        <w:rPr>
          <w:sz w:val="24"/>
          <w:szCs w:val="24"/>
        </w:rPr>
      </w:pPr>
    </w:p>
    <w:p w:rsidR="00AF5C2D" w:rsidRPr="003E150A" w:rsidRDefault="00AF5C2D" w:rsidP="000D1EA6">
      <w:pPr>
        <w:pStyle w:val="Heading2"/>
        <w:shd w:val="clear" w:color="auto" w:fill="BFBFBF" w:themeFill="background1" w:themeFillShade="BF"/>
        <w:spacing w:before="94"/>
        <w:ind w:left="0" w:firstLine="0"/>
        <w:rPr>
          <w:sz w:val="24"/>
          <w:szCs w:val="24"/>
        </w:rPr>
      </w:pPr>
      <w:bookmarkStart w:id="48" w:name="_bookmark27"/>
      <w:bookmarkStart w:id="49" w:name="_Toc483566745"/>
      <w:bookmarkEnd w:id="48"/>
      <w:r>
        <w:rPr>
          <w:sz w:val="24"/>
          <w:szCs w:val="24"/>
          <w:shd w:val="clear" w:color="auto" w:fill="D5D5D5"/>
        </w:rPr>
        <w:lastRenderedPageBreak/>
        <w:t xml:space="preserve">26.  </w:t>
      </w:r>
      <w:r w:rsidRPr="003E150A">
        <w:rPr>
          <w:sz w:val="24"/>
          <w:szCs w:val="24"/>
          <w:shd w:val="clear" w:color="auto" w:fill="D5D5D5"/>
        </w:rPr>
        <w:t>Execution of</w:t>
      </w:r>
      <w:r w:rsidRPr="003E150A">
        <w:rPr>
          <w:spacing w:val="35"/>
          <w:sz w:val="24"/>
          <w:szCs w:val="24"/>
          <w:shd w:val="clear" w:color="auto" w:fill="D5D5D5"/>
        </w:rPr>
        <w:t xml:space="preserve"> </w:t>
      </w:r>
      <w:r w:rsidRPr="003E150A">
        <w:rPr>
          <w:sz w:val="24"/>
          <w:szCs w:val="24"/>
          <w:shd w:val="clear" w:color="auto" w:fill="D5D5D5"/>
        </w:rPr>
        <w:t>Contract</w:t>
      </w:r>
      <w:bookmarkEnd w:id="49"/>
    </w:p>
    <w:p w:rsidR="00A82647" w:rsidRPr="00A82647" w:rsidRDefault="00A82647" w:rsidP="00A82647">
      <w:pPr>
        <w:spacing w:line="360" w:lineRule="auto"/>
        <w:ind w:firstLine="0"/>
        <w:jc w:val="both"/>
        <w:rPr>
          <w:sz w:val="14"/>
          <w:szCs w:val="24"/>
        </w:rPr>
      </w:pPr>
    </w:p>
    <w:p w:rsidR="00AF5C2D" w:rsidRPr="00A82647" w:rsidRDefault="00AF5C2D" w:rsidP="00A82647">
      <w:pPr>
        <w:spacing w:line="360" w:lineRule="auto"/>
        <w:ind w:firstLine="0"/>
        <w:jc w:val="both"/>
        <w:rPr>
          <w:sz w:val="24"/>
          <w:szCs w:val="24"/>
        </w:rPr>
      </w:pPr>
      <w:r w:rsidRPr="00A82647">
        <w:rPr>
          <w:sz w:val="24"/>
          <w:szCs w:val="24"/>
        </w:rPr>
        <w:t xml:space="preserve">26.1 The Successful Bidder should execute a Contract as per </w:t>
      </w:r>
      <w:r w:rsidRPr="001E0659">
        <w:rPr>
          <w:b/>
          <w:sz w:val="24"/>
          <w:szCs w:val="24"/>
        </w:rPr>
        <w:t>Appendix -1</w:t>
      </w:r>
      <w:r w:rsidR="000F194D" w:rsidRPr="001E0659">
        <w:rPr>
          <w:b/>
          <w:sz w:val="24"/>
          <w:szCs w:val="24"/>
        </w:rPr>
        <w:t xml:space="preserve"> </w:t>
      </w:r>
      <w:r w:rsidR="000F194D" w:rsidRPr="001E0659">
        <w:rPr>
          <w:sz w:val="24"/>
          <w:szCs w:val="24"/>
        </w:rPr>
        <w:t>Contract Form ‘A’</w:t>
      </w:r>
      <w:r w:rsidRPr="001E0659">
        <w:rPr>
          <w:b/>
          <w:sz w:val="24"/>
          <w:szCs w:val="24"/>
        </w:rPr>
        <w:t xml:space="preserve"> </w:t>
      </w:r>
      <w:r w:rsidRPr="001E0659">
        <w:rPr>
          <w:sz w:val="24"/>
          <w:szCs w:val="24"/>
        </w:rPr>
        <w:t xml:space="preserve">with the client </w:t>
      </w:r>
      <w:r w:rsidRPr="001E0659">
        <w:rPr>
          <w:b/>
          <w:sz w:val="24"/>
          <w:szCs w:val="24"/>
        </w:rPr>
        <w:t>within 14 days from the date of Letter</w:t>
      </w:r>
      <w:r w:rsidRPr="00A82647">
        <w:rPr>
          <w:b/>
          <w:sz w:val="24"/>
          <w:szCs w:val="24"/>
        </w:rPr>
        <w:t xml:space="preserve"> of Acceptance issued by RIMS, Imphal </w:t>
      </w:r>
      <w:r w:rsidRPr="00A82647">
        <w:rPr>
          <w:sz w:val="24"/>
          <w:szCs w:val="24"/>
        </w:rPr>
        <w:t xml:space="preserve">with such changes/modifications as may be indicated by the client at the time of execution on receipt of </w:t>
      </w:r>
      <w:r w:rsidRPr="00A82647">
        <w:rPr>
          <w:spacing w:val="8"/>
          <w:sz w:val="24"/>
          <w:szCs w:val="24"/>
        </w:rPr>
        <w:t>confirmation</w:t>
      </w:r>
      <w:r w:rsidRPr="00A82647">
        <w:rPr>
          <w:sz w:val="24"/>
          <w:szCs w:val="24"/>
        </w:rPr>
        <w:t>.</w:t>
      </w:r>
    </w:p>
    <w:p w:rsidR="00AF5C2D" w:rsidRDefault="00AF5C2D" w:rsidP="00A82647">
      <w:pPr>
        <w:spacing w:line="360" w:lineRule="auto"/>
        <w:ind w:firstLine="0"/>
        <w:jc w:val="both"/>
        <w:rPr>
          <w:b/>
        </w:rPr>
      </w:pPr>
      <w:r w:rsidRPr="00A82647">
        <w:rPr>
          <w:sz w:val="24"/>
          <w:szCs w:val="24"/>
        </w:rPr>
        <w:t xml:space="preserve">26.2 The Successful Bidder shall not assign or make over the contract, the benefit or burden thereof to any other person or persons or body corporate for the execution of the contract or any part thereof without the prior written consent of RIMS, Imphal. </w:t>
      </w:r>
      <w:r w:rsidRPr="00A82647">
        <w:rPr>
          <w:spacing w:val="-3"/>
          <w:sz w:val="24"/>
          <w:szCs w:val="24"/>
        </w:rPr>
        <w:t xml:space="preserve">RIMS, Imphal </w:t>
      </w:r>
      <w:r w:rsidRPr="00A82647">
        <w:rPr>
          <w:sz w:val="24"/>
          <w:szCs w:val="24"/>
        </w:rPr>
        <w:t xml:space="preserve">reserves its right to cancel the work order either in part or full, if this condition is violated. If the Successful Bidder fails to execute the agreement, the SD of the Successful Bidder will be forfeited and their tender will be held as </w:t>
      </w:r>
      <w:r w:rsidRPr="00A82647">
        <w:rPr>
          <w:spacing w:val="1"/>
          <w:sz w:val="24"/>
          <w:szCs w:val="24"/>
        </w:rPr>
        <w:t>non</w:t>
      </w:r>
      <w:r w:rsidRPr="00A82647">
        <w:rPr>
          <w:sz w:val="24"/>
          <w:szCs w:val="24"/>
        </w:rPr>
        <w:t>-responsive.</w:t>
      </w:r>
    </w:p>
    <w:p w:rsidR="00AF5C2D" w:rsidRPr="00AF5C2D" w:rsidRDefault="00AF5C2D" w:rsidP="00AF5C2D">
      <w:pPr>
        <w:spacing w:before="101" w:line="381" w:lineRule="auto"/>
        <w:ind w:firstLine="0"/>
        <w:rPr>
          <w:sz w:val="24"/>
          <w:szCs w:val="24"/>
        </w:rPr>
      </w:pPr>
      <w:r>
        <w:rPr>
          <w:sz w:val="24"/>
          <w:szCs w:val="24"/>
        </w:rPr>
        <w:t xml:space="preserve">26.3 </w:t>
      </w:r>
      <w:r w:rsidRPr="00AF5C2D">
        <w:rPr>
          <w:sz w:val="24"/>
          <w:szCs w:val="24"/>
        </w:rPr>
        <w:t>The expenses incidental to the execution of the agreement should be borne by the Successful</w:t>
      </w:r>
      <w:r w:rsidRPr="00AF5C2D">
        <w:rPr>
          <w:spacing w:val="45"/>
          <w:sz w:val="24"/>
          <w:szCs w:val="24"/>
        </w:rPr>
        <w:t xml:space="preserve"> </w:t>
      </w:r>
      <w:r w:rsidRPr="00AF5C2D">
        <w:rPr>
          <w:sz w:val="24"/>
          <w:szCs w:val="24"/>
        </w:rPr>
        <w:t>Bidder.</w:t>
      </w:r>
    </w:p>
    <w:p w:rsidR="00AF5C2D" w:rsidRPr="00AF5C2D" w:rsidRDefault="00AF5C2D" w:rsidP="00AF5C2D">
      <w:pPr>
        <w:spacing w:before="6" w:line="369" w:lineRule="auto"/>
        <w:ind w:firstLine="0"/>
        <w:jc w:val="both"/>
        <w:rPr>
          <w:sz w:val="24"/>
          <w:szCs w:val="24"/>
        </w:rPr>
      </w:pPr>
      <w:r>
        <w:rPr>
          <w:sz w:val="24"/>
          <w:szCs w:val="24"/>
        </w:rPr>
        <w:t xml:space="preserve">26.4 </w:t>
      </w:r>
      <w:r w:rsidRPr="00AF5C2D">
        <w:rPr>
          <w:sz w:val="24"/>
          <w:szCs w:val="24"/>
        </w:rPr>
        <w:t xml:space="preserve">The conditions stipulated in the agreement should be strictly adhered to and violation of any of the conditions will entail termination of the contract without prejudice to the rights of </w:t>
      </w:r>
      <w:r w:rsidRPr="00AF5C2D">
        <w:rPr>
          <w:spacing w:val="-3"/>
          <w:sz w:val="24"/>
          <w:szCs w:val="24"/>
        </w:rPr>
        <w:t xml:space="preserve">RIMS, Imphal </w:t>
      </w:r>
      <w:r w:rsidRPr="00AF5C2D">
        <w:rPr>
          <w:sz w:val="24"/>
          <w:szCs w:val="24"/>
        </w:rPr>
        <w:t>and RIMS, Imphal also have the right to recover any consequential losses from the Successful</w:t>
      </w:r>
      <w:r>
        <w:rPr>
          <w:sz w:val="24"/>
          <w:szCs w:val="24"/>
        </w:rPr>
        <w:t xml:space="preserve"> Bidder.</w:t>
      </w:r>
    </w:p>
    <w:p w:rsidR="00AF5C2D" w:rsidRDefault="00AF5C2D" w:rsidP="00854115">
      <w:pPr>
        <w:pStyle w:val="ListParagraph"/>
        <w:shd w:val="clear" w:color="auto" w:fill="BFBFBF" w:themeFill="background1" w:themeFillShade="BF"/>
        <w:spacing w:before="93"/>
        <w:ind w:left="0" w:firstLine="0"/>
        <w:jc w:val="both"/>
        <w:rPr>
          <w:b/>
          <w:spacing w:val="-3"/>
          <w:sz w:val="24"/>
          <w:szCs w:val="24"/>
          <w:shd w:val="clear" w:color="auto" w:fill="D5D5D5"/>
        </w:rPr>
      </w:pPr>
      <w:r w:rsidRPr="00854115">
        <w:rPr>
          <w:b/>
          <w:sz w:val="24"/>
          <w:szCs w:val="24"/>
          <w:highlight w:val="lightGray"/>
          <w:shd w:val="clear" w:color="auto" w:fill="D5D5D5"/>
        </w:rPr>
        <w:t>27.  Release of</w:t>
      </w:r>
      <w:r w:rsidRPr="00854115">
        <w:rPr>
          <w:b/>
          <w:spacing w:val="33"/>
          <w:sz w:val="24"/>
          <w:szCs w:val="24"/>
          <w:highlight w:val="lightGray"/>
          <w:shd w:val="clear" w:color="auto" w:fill="D5D5D5"/>
        </w:rPr>
        <w:t xml:space="preserve"> </w:t>
      </w:r>
      <w:r w:rsidRPr="00854115">
        <w:rPr>
          <w:b/>
          <w:sz w:val="24"/>
          <w:szCs w:val="24"/>
          <w:highlight w:val="lightGray"/>
          <w:shd w:val="clear" w:color="auto" w:fill="D5D5D5"/>
        </w:rPr>
        <w:t>Work</w:t>
      </w:r>
      <w:r w:rsidRPr="00854115">
        <w:rPr>
          <w:b/>
          <w:spacing w:val="9"/>
          <w:sz w:val="24"/>
          <w:szCs w:val="24"/>
          <w:highlight w:val="lightGray"/>
          <w:shd w:val="clear" w:color="auto" w:fill="D5D5D5"/>
        </w:rPr>
        <w:t xml:space="preserve"> </w:t>
      </w:r>
      <w:r w:rsidRPr="00854115">
        <w:rPr>
          <w:b/>
          <w:spacing w:val="-3"/>
          <w:sz w:val="24"/>
          <w:szCs w:val="24"/>
          <w:highlight w:val="lightGray"/>
          <w:shd w:val="clear" w:color="auto" w:fill="D5D5D5"/>
        </w:rPr>
        <w:t>Order</w:t>
      </w:r>
    </w:p>
    <w:p w:rsidR="00AF5C2D" w:rsidRDefault="00AF5C2D" w:rsidP="00AF5C2D">
      <w:pPr>
        <w:pStyle w:val="ListParagraph"/>
        <w:spacing w:before="93" w:line="367" w:lineRule="auto"/>
        <w:ind w:left="0" w:firstLine="0"/>
        <w:jc w:val="both"/>
        <w:rPr>
          <w:sz w:val="24"/>
          <w:szCs w:val="24"/>
        </w:rPr>
      </w:pPr>
      <w:r>
        <w:rPr>
          <w:sz w:val="24"/>
          <w:szCs w:val="24"/>
        </w:rPr>
        <w:t xml:space="preserve">27.1 </w:t>
      </w:r>
      <w:r w:rsidRPr="003E150A">
        <w:rPr>
          <w:sz w:val="24"/>
          <w:szCs w:val="24"/>
        </w:rPr>
        <w:t xml:space="preserve">After  execution  of  the  Contract  and  payment  of  Security </w:t>
      </w:r>
      <w:r w:rsidRPr="003E150A">
        <w:rPr>
          <w:spacing w:val="31"/>
          <w:sz w:val="24"/>
          <w:szCs w:val="24"/>
        </w:rPr>
        <w:t xml:space="preserve"> </w:t>
      </w:r>
      <w:r w:rsidRPr="003E150A">
        <w:rPr>
          <w:sz w:val="24"/>
          <w:szCs w:val="24"/>
        </w:rPr>
        <w:t xml:space="preserve">Deposit, </w:t>
      </w:r>
      <w:r w:rsidRPr="003E150A">
        <w:rPr>
          <w:spacing w:val="3"/>
          <w:sz w:val="24"/>
          <w:szCs w:val="24"/>
        </w:rPr>
        <w:t xml:space="preserve"> </w:t>
      </w:r>
      <w:r w:rsidRPr="003E150A">
        <w:rPr>
          <w:sz w:val="24"/>
          <w:szCs w:val="24"/>
        </w:rPr>
        <w:t>“Firm Work Order” for the Provisioning of Tendered items will be issued to the Successful Bidder by RIMS, Imphal. The supply and payment will be based on the Work Order(s)</w:t>
      </w:r>
      <w:r w:rsidRPr="003E150A">
        <w:rPr>
          <w:spacing w:val="34"/>
          <w:sz w:val="24"/>
          <w:szCs w:val="24"/>
        </w:rPr>
        <w:t xml:space="preserve"> </w:t>
      </w:r>
      <w:r w:rsidRPr="003E150A">
        <w:rPr>
          <w:sz w:val="24"/>
          <w:szCs w:val="24"/>
        </w:rPr>
        <w:t>issued.</w:t>
      </w:r>
    </w:p>
    <w:p w:rsidR="00AF5C2D" w:rsidRDefault="00AF5C2D" w:rsidP="00854115">
      <w:pPr>
        <w:pStyle w:val="ListParagraph"/>
        <w:shd w:val="clear" w:color="auto" w:fill="BFBFBF" w:themeFill="background1" w:themeFillShade="BF"/>
        <w:spacing w:before="9"/>
        <w:ind w:left="0" w:firstLine="0"/>
        <w:rPr>
          <w:sz w:val="24"/>
          <w:szCs w:val="24"/>
        </w:rPr>
      </w:pPr>
      <w:r w:rsidRPr="00854115">
        <w:rPr>
          <w:b/>
          <w:sz w:val="24"/>
          <w:szCs w:val="24"/>
          <w:highlight w:val="lightGray"/>
          <w:shd w:val="clear" w:color="auto" w:fill="D5D5D5"/>
        </w:rPr>
        <w:t>28.  Execution of</w:t>
      </w:r>
      <w:r w:rsidRPr="00854115">
        <w:rPr>
          <w:b/>
          <w:spacing w:val="32"/>
          <w:sz w:val="24"/>
          <w:szCs w:val="24"/>
          <w:highlight w:val="lightGray"/>
          <w:shd w:val="clear" w:color="auto" w:fill="D5D5D5"/>
        </w:rPr>
        <w:t xml:space="preserve"> </w:t>
      </w:r>
      <w:r w:rsidRPr="00854115">
        <w:rPr>
          <w:b/>
          <w:sz w:val="24"/>
          <w:szCs w:val="24"/>
          <w:highlight w:val="lightGray"/>
          <w:shd w:val="clear" w:color="auto" w:fill="D5D5D5"/>
        </w:rPr>
        <w:t>Work</w:t>
      </w:r>
      <w:r w:rsidRPr="00854115">
        <w:rPr>
          <w:b/>
          <w:spacing w:val="10"/>
          <w:sz w:val="24"/>
          <w:szCs w:val="24"/>
          <w:highlight w:val="lightGray"/>
          <w:shd w:val="clear" w:color="auto" w:fill="D5D5D5"/>
        </w:rPr>
        <w:t xml:space="preserve"> </w:t>
      </w:r>
      <w:r w:rsidRPr="00854115">
        <w:rPr>
          <w:b/>
          <w:spacing w:val="-3"/>
          <w:sz w:val="24"/>
          <w:szCs w:val="24"/>
          <w:highlight w:val="lightGray"/>
          <w:shd w:val="clear" w:color="auto" w:fill="D5D5D5"/>
        </w:rPr>
        <w:t>Order</w:t>
      </w:r>
      <w:r w:rsidRPr="003E150A">
        <w:rPr>
          <w:sz w:val="24"/>
          <w:szCs w:val="24"/>
        </w:rPr>
        <w:t xml:space="preserve"> </w:t>
      </w:r>
    </w:p>
    <w:p w:rsidR="00854115" w:rsidRDefault="00854115" w:rsidP="00AF5C2D">
      <w:pPr>
        <w:pStyle w:val="ListParagraph"/>
        <w:spacing w:before="9" w:line="372" w:lineRule="auto"/>
        <w:ind w:left="0" w:firstLine="0"/>
        <w:jc w:val="both"/>
        <w:rPr>
          <w:sz w:val="24"/>
          <w:szCs w:val="24"/>
        </w:rPr>
      </w:pPr>
    </w:p>
    <w:p w:rsidR="00AF5C2D" w:rsidRDefault="00AF5C2D" w:rsidP="00AF5C2D">
      <w:pPr>
        <w:pStyle w:val="ListParagraph"/>
        <w:spacing w:before="9" w:line="372" w:lineRule="auto"/>
        <w:ind w:left="0" w:firstLine="0"/>
        <w:jc w:val="both"/>
        <w:rPr>
          <w:sz w:val="24"/>
          <w:szCs w:val="24"/>
        </w:rPr>
      </w:pPr>
      <w:r>
        <w:rPr>
          <w:sz w:val="24"/>
          <w:szCs w:val="24"/>
        </w:rPr>
        <w:t xml:space="preserve">28.1 </w:t>
      </w:r>
      <w:r w:rsidRPr="003E150A">
        <w:rPr>
          <w:sz w:val="24"/>
          <w:szCs w:val="24"/>
        </w:rPr>
        <w:t>The   Successful   Bidder   should   nominate   and   intimate   RIMS, Imphal,</w:t>
      </w:r>
      <w:r w:rsidRPr="003E150A">
        <w:rPr>
          <w:spacing w:val="17"/>
          <w:sz w:val="24"/>
          <w:szCs w:val="24"/>
        </w:rPr>
        <w:t xml:space="preserve"> </w:t>
      </w:r>
      <w:r w:rsidRPr="003E150A">
        <w:rPr>
          <w:sz w:val="24"/>
          <w:szCs w:val="24"/>
        </w:rPr>
        <w:t xml:space="preserve">a </w:t>
      </w:r>
      <w:r w:rsidRPr="003E150A">
        <w:rPr>
          <w:spacing w:val="48"/>
          <w:sz w:val="24"/>
          <w:szCs w:val="24"/>
        </w:rPr>
        <w:t>Project</w:t>
      </w:r>
      <w:r w:rsidRPr="003E150A">
        <w:rPr>
          <w:sz w:val="24"/>
          <w:szCs w:val="24"/>
        </w:rPr>
        <w:t xml:space="preserve"> Manager for Single Point of Contact (SPOC), who should be responsible for effective delivery of work</w:t>
      </w:r>
      <w:r>
        <w:rPr>
          <w:sz w:val="24"/>
          <w:szCs w:val="24"/>
        </w:rPr>
        <w:t>/goods</w:t>
      </w:r>
      <w:r w:rsidRPr="003E150A">
        <w:rPr>
          <w:sz w:val="24"/>
          <w:szCs w:val="24"/>
        </w:rPr>
        <w:t xml:space="preserve"> complying with all the terms and conditions. The Successful Bidder should ensure that the Project Manager is</w:t>
      </w:r>
      <w:r w:rsidRPr="003E150A">
        <w:rPr>
          <w:spacing w:val="-46"/>
          <w:sz w:val="24"/>
          <w:szCs w:val="24"/>
        </w:rPr>
        <w:t xml:space="preserve"> </w:t>
      </w:r>
      <w:r w:rsidRPr="003E150A">
        <w:rPr>
          <w:sz w:val="24"/>
          <w:szCs w:val="24"/>
        </w:rPr>
        <w:t>fully familiarised with the Tender Conditions, Scope of</w:t>
      </w:r>
      <w:r w:rsidRPr="003E150A">
        <w:rPr>
          <w:spacing w:val="-29"/>
          <w:sz w:val="24"/>
          <w:szCs w:val="24"/>
        </w:rPr>
        <w:t xml:space="preserve"> </w:t>
      </w:r>
      <w:r w:rsidRPr="003E150A">
        <w:rPr>
          <w:sz w:val="24"/>
          <w:szCs w:val="24"/>
        </w:rPr>
        <w:t>Work</w:t>
      </w:r>
      <w:r w:rsidRPr="003E150A">
        <w:rPr>
          <w:spacing w:val="-4"/>
          <w:sz w:val="24"/>
          <w:szCs w:val="24"/>
        </w:rPr>
        <w:t xml:space="preserve"> </w:t>
      </w:r>
      <w:r w:rsidRPr="003E150A">
        <w:rPr>
          <w:sz w:val="24"/>
          <w:szCs w:val="24"/>
        </w:rPr>
        <w:t>and</w:t>
      </w:r>
      <w:r>
        <w:rPr>
          <w:sz w:val="24"/>
          <w:szCs w:val="24"/>
        </w:rPr>
        <w:t xml:space="preserve"> </w:t>
      </w:r>
      <w:r w:rsidRPr="003E150A">
        <w:rPr>
          <w:sz w:val="24"/>
          <w:szCs w:val="24"/>
        </w:rPr>
        <w:t>deliverables.</w:t>
      </w:r>
    </w:p>
    <w:p w:rsidR="008B4C7A" w:rsidRDefault="008B4C7A" w:rsidP="00AF5C2D">
      <w:pPr>
        <w:pStyle w:val="ListParagraph"/>
        <w:spacing w:before="9" w:line="372" w:lineRule="auto"/>
        <w:ind w:left="0" w:firstLine="0"/>
        <w:jc w:val="both"/>
        <w:rPr>
          <w:sz w:val="24"/>
          <w:szCs w:val="24"/>
        </w:rPr>
      </w:pPr>
    </w:p>
    <w:p w:rsidR="008B4C7A" w:rsidRDefault="008B4C7A" w:rsidP="00AF5C2D">
      <w:pPr>
        <w:pStyle w:val="ListParagraph"/>
        <w:spacing w:before="9" w:line="372" w:lineRule="auto"/>
        <w:ind w:left="0" w:firstLine="0"/>
        <w:jc w:val="both"/>
        <w:rPr>
          <w:sz w:val="24"/>
          <w:szCs w:val="24"/>
        </w:rPr>
      </w:pPr>
    </w:p>
    <w:p w:rsidR="00AF5C2D" w:rsidRPr="003E150A" w:rsidRDefault="00AF5C2D" w:rsidP="000D1EA6">
      <w:pPr>
        <w:shd w:val="clear" w:color="auto" w:fill="BFBFBF" w:themeFill="background1" w:themeFillShade="BF"/>
        <w:adjustRightInd w:val="0"/>
        <w:ind w:firstLine="0"/>
        <w:rPr>
          <w:rFonts w:eastAsiaTheme="minorHAnsi"/>
          <w:b/>
          <w:bCs/>
          <w:sz w:val="24"/>
          <w:szCs w:val="24"/>
          <w:lang w:val="en-IN"/>
        </w:rPr>
      </w:pPr>
      <w:r w:rsidRPr="0070491B">
        <w:rPr>
          <w:rFonts w:eastAsiaTheme="minorHAnsi"/>
          <w:b/>
          <w:bCs/>
          <w:sz w:val="24"/>
          <w:szCs w:val="24"/>
          <w:highlight w:val="lightGray"/>
          <w:shd w:val="clear" w:color="auto" w:fill="BFBFBF" w:themeFill="background1" w:themeFillShade="BF"/>
          <w:lang w:val="en-IN"/>
        </w:rPr>
        <w:lastRenderedPageBreak/>
        <w:t xml:space="preserve">29.  Variation of Quantities at the Time of Award/ Currency of Contract               </w:t>
      </w:r>
      <w:r>
        <w:rPr>
          <w:rFonts w:eastAsiaTheme="minorHAnsi"/>
          <w:b/>
          <w:bCs/>
          <w:sz w:val="24"/>
          <w:szCs w:val="24"/>
          <w:highlight w:val="lightGray"/>
          <w:lang w:val="en-IN"/>
        </w:rPr>
        <w:t xml:space="preserve">      </w:t>
      </w:r>
      <w:r>
        <w:rPr>
          <w:rFonts w:eastAsiaTheme="minorHAnsi"/>
          <w:b/>
          <w:bCs/>
          <w:sz w:val="24"/>
          <w:szCs w:val="24"/>
          <w:lang w:val="en-IN"/>
        </w:rPr>
        <w:t xml:space="preserve">            </w:t>
      </w:r>
    </w:p>
    <w:p w:rsidR="00AF5C2D" w:rsidRPr="0070491B" w:rsidRDefault="00AF5C2D" w:rsidP="00AF5C2D">
      <w:pPr>
        <w:adjustRightInd w:val="0"/>
        <w:ind w:firstLine="0"/>
        <w:jc w:val="both"/>
        <w:rPr>
          <w:rFonts w:eastAsiaTheme="minorHAnsi"/>
          <w:sz w:val="16"/>
          <w:szCs w:val="24"/>
          <w:lang w:val="en-IN"/>
        </w:rPr>
      </w:pPr>
    </w:p>
    <w:p w:rsidR="00AF5C2D" w:rsidRPr="00C2737A" w:rsidRDefault="00AF5C2D" w:rsidP="00AF5C2D">
      <w:pPr>
        <w:pStyle w:val="Heading2"/>
        <w:tabs>
          <w:tab w:val="left" w:pos="8457"/>
        </w:tabs>
        <w:spacing w:before="99" w:line="360" w:lineRule="auto"/>
        <w:ind w:left="0" w:firstLine="0"/>
        <w:jc w:val="both"/>
        <w:rPr>
          <w:b w:val="0"/>
          <w:sz w:val="24"/>
          <w:szCs w:val="24"/>
        </w:rPr>
      </w:pPr>
      <w:r w:rsidRPr="00C2737A">
        <w:rPr>
          <w:rFonts w:eastAsiaTheme="minorHAnsi"/>
          <w:b w:val="0"/>
          <w:sz w:val="24"/>
          <w:szCs w:val="24"/>
          <w:lang w:val="en-IN"/>
        </w:rPr>
        <w:t>29.1 Quantities mentioned in the schedule (s) in the “List of Requirements” in the bid documents, are to be procured by TIA. In unforeseen/exceptional circumstances, order quantities may increase or decrease and decision in this respect by TIA shall be final and binding to the bidder. The Tender Inviting Authority can increase the order quantity during currency of contract (i.e. till scheduled delivery period) and the supplier has to supply the material at the same rates and conditions of the contract. Beyond 125% of the qty. mentioned in the tender, supplier is not liable to supply to Ordering Authorities.</w:t>
      </w:r>
    </w:p>
    <w:p w:rsidR="00F51443" w:rsidRPr="006B10C9" w:rsidRDefault="00F51443" w:rsidP="00854115">
      <w:pPr>
        <w:shd w:val="clear" w:color="auto" w:fill="BFBFBF" w:themeFill="background1" w:themeFillShade="BF"/>
        <w:spacing w:before="94"/>
        <w:ind w:firstLine="0"/>
        <w:rPr>
          <w:sz w:val="24"/>
          <w:szCs w:val="24"/>
        </w:rPr>
      </w:pPr>
      <w:r w:rsidRPr="00854115">
        <w:rPr>
          <w:b/>
          <w:sz w:val="24"/>
          <w:szCs w:val="24"/>
          <w:highlight w:val="lightGray"/>
          <w:shd w:val="clear" w:color="auto" w:fill="D5D5D5"/>
        </w:rPr>
        <w:t>30. Refund</w:t>
      </w:r>
      <w:r w:rsidRPr="00854115">
        <w:rPr>
          <w:b/>
          <w:spacing w:val="15"/>
          <w:sz w:val="24"/>
          <w:szCs w:val="24"/>
          <w:highlight w:val="lightGray"/>
          <w:shd w:val="clear" w:color="auto" w:fill="D5D5D5"/>
        </w:rPr>
        <w:t xml:space="preserve"> </w:t>
      </w:r>
      <w:r w:rsidRPr="00854115">
        <w:rPr>
          <w:b/>
          <w:sz w:val="24"/>
          <w:szCs w:val="24"/>
          <w:highlight w:val="lightGray"/>
          <w:shd w:val="clear" w:color="auto" w:fill="D5D5D5"/>
        </w:rPr>
        <w:t>of</w:t>
      </w:r>
      <w:r w:rsidRPr="00854115">
        <w:rPr>
          <w:b/>
          <w:spacing w:val="14"/>
          <w:sz w:val="24"/>
          <w:szCs w:val="24"/>
          <w:highlight w:val="lightGray"/>
          <w:shd w:val="clear" w:color="auto" w:fill="D5D5D5"/>
        </w:rPr>
        <w:t xml:space="preserve"> </w:t>
      </w:r>
      <w:r w:rsidRPr="00854115">
        <w:rPr>
          <w:b/>
          <w:sz w:val="24"/>
          <w:szCs w:val="24"/>
          <w:highlight w:val="lightGray"/>
          <w:shd w:val="clear" w:color="auto" w:fill="D5D5D5"/>
        </w:rPr>
        <w:t>EMD</w:t>
      </w:r>
      <w:r w:rsidRPr="006B10C9">
        <w:rPr>
          <w:sz w:val="24"/>
          <w:szCs w:val="24"/>
        </w:rPr>
        <w:t xml:space="preserve"> </w:t>
      </w:r>
    </w:p>
    <w:p w:rsidR="00F51443" w:rsidRPr="00FD4D14" w:rsidRDefault="00F51443" w:rsidP="00F51443">
      <w:pPr>
        <w:pStyle w:val="ListParagraph"/>
        <w:spacing w:before="94" w:line="364" w:lineRule="auto"/>
        <w:ind w:left="0" w:firstLine="0"/>
        <w:jc w:val="both"/>
        <w:rPr>
          <w:sz w:val="24"/>
          <w:szCs w:val="24"/>
        </w:rPr>
      </w:pPr>
      <w:r>
        <w:rPr>
          <w:sz w:val="24"/>
          <w:szCs w:val="24"/>
        </w:rPr>
        <w:t xml:space="preserve">30.1 </w:t>
      </w:r>
      <w:r w:rsidRPr="00FD4D14">
        <w:rPr>
          <w:sz w:val="24"/>
          <w:szCs w:val="24"/>
        </w:rPr>
        <w:t>The EMD amount paid by the Successful Bidder will be adjusted</w:t>
      </w:r>
      <w:r w:rsidRPr="00FD4D14">
        <w:rPr>
          <w:spacing w:val="33"/>
          <w:sz w:val="24"/>
          <w:szCs w:val="24"/>
        </w:rPr>
        <w:t xml:space="preserve"> </w:t>
      </w:r>
      <w:r w:rsidRPr="00FD4D14">
        <w:rPr>
          <w:sz w:val="24"/>
          <w:szCs w:val="24"/>
        </w:rPr>
        <w:t>towards</w:t>
      </w:r>
      <w:r w:rsidRPr="00FD4D14">
        <w:rPr>
          <w:spacing w:val="-1"/>
          <w:sz w:val="24"/>
          <w:szCs w:val="24"/>
        </w:rPr>
        <w:t xml:space="preserve"> </w:t>
      </w:r>
      <w:r w:rsidRPr="00FD4D14">
        <w:rPr>
          <w:sz w:val="24"/>
          <w:szCs w:val="24"/>
        </w:rPr>
        <w:t>Security Deposit payable by them. If the Successful Bidder submits Security Deposit for the stipulated value in full by way of Bank Guarantee, the EMD will be refunded. The EMD amount of the Unsuccessful Bidder will be refunded after finalisation and issue of Firm Work Order to the Successful</w:t>
      </w:r>
      <w:r w:rsidRPr="00FD4D14">
        <w:rPr>
          <w:spacing w:val="33"/>
          <w:sz w:val="24"/>
          <w:szCs w:val="24"/>
        </w:rPr>
        <w:t xml:space="preserve"> </w:t>
      </w:r>
      <w:r w:rsidRPr="00FD4D14">
        <w:rPr>
          <w:sz w:val="24"/>
          <w:szCs w:val="24"/>
        </w:rPr>
        <w:t>Bidder.</w:t>
      </w:r>
    </w:p>
    <w:p w:rsidR="00F51443" w:rsidRDefault="00F51443" w:rsidP="00854115">
      <w:pPr>
        <w:shd w:val="clear" w:color="auto" w:fill="BFBFBF" w:themeFill="background1" w:themeFillShade="BF"/>
        <w:spacing w:before="18"/>
        <w:ind w:firstLine="0"/>
        <w:jc w:val="both"/>
        <w:rPr>
          <w:b/>
          <w:sz w:val="24"/>
          <w:szCs w:val="24"/>
          <w:shd w:val="clear" w:color="auto" w:fill="D5D5D5"/>
        </w:rPr>
      </w:pPr>
      <w:r w:rsidRPr="00854115">
        <w:rPr>
          <w:b/>
          <w:sz w:val="24"/>
          <w:szCs w:val="24"/>
          <w:highlight w:val="lightGray"/>
          <w:shd w:val="clear" w:color="auto" w:fill="D5D5D5"/>
        </w:rPr>
        <w:t>31.  Release</w:t>
      </w:r>
      <w:r w:rsidRPr="00854115">
        <w:rPr>
          <w:b/>
          <w:spacing w:val="11"/>
          <w:sz w:val="24"/>
          <w:szCs w:val="24"/>
          <w:highlight w:val="lightGray"/>
          <w:shd w:val="clear" w:color="auto" w:fill="D5D5D5"/>
        </w:rPr>
        <w:t xml:space="preserve"> </w:t>
      </w:r>
      <w:r w:rsidRPr="00854115">
        <w:rPr>
          <w:b/>
          <w:sz w:val="24"/>
          <w:szCs w:val="24"/>
          <w:highlight w:val="lightGray"/>
          <w:shd w:val="clear" w:color="auto" w:fill="D5D5D5"/>
        </w:rPr>
        <w:t>of</w:t>
      </w:r>
      <w:r w:rsidRPr="00854115">
        <w:rPr>
          <w:b/>
          <w:spacing w:val="12"/>
          <w:sz w:val="24"/>
          <w:szCs w:val="24"/>
          <w:highlight w:val="lightGray"/>
          <w:shd w:val="clear" w:color="auto" w:fill="D5D5D5"/>
        </w:rPr>
        <w:t xml:space="preserve"> </w:t>
      </w:r>
      <w:r w:rsidRPr="00854115">
        <w:rPr>
          <w:b/>
          <w:sz w:val="24"/>
          <w:szCs w:val="24"/>
          <w:highlight w:val="lightGray"/>
          <w:shd w:val="clear" w:color="auto" w:fill="D5D5D5"/>
        </w:rPr>
        <w:t>Security Deposit (SD)</w:t>
      </w:r>
      <w:r w:rsidRPr="00BB3D65">
        <w:rPr>
          <w:b/>
          <w:sz w:val="24"/>
          <w:szCs w:val="24"/>
          <w:shd w:val="clear" w:color="auto" w:fill="D5D5D5"/>
        </w:rPr>
        <w:t xml:space="preserve"> </w:t>
      </w:r>
    </w:p>
    <w:p w:rsidR="00F51443" w:rsidRPr="003E150A" w:rsidRDefault="00F51443" w:rsidP="00F51443">
      <w:pPr>
        <w:spacing w:before="18" w:line="360" w:lineRule="auto"/>
        <w:ind w:firstLine="0"/>
        <w:jc w:val="both"/>
        <w:rPr>
          <w:sz w:val="24"/>
          <w:szCs w:val="24"/>
        </w:rPr>
      </w:pPr>
      <w:r>
        <w:rPr>
          <w:sz w:val="24"/>
          <w:szCs w:val="24"/>
        </w:rPr>
        <w:t xml:space="preserve">31.1 </w:t>
      </w:r>
      <w:r w:rsidRPr="00BB3D65">
        <w:rPr>
          <w:sz w:val="24"/>
          <w:szCs w:val="24"/>
        </w:rPr>
        <w:t>The   Security   Deposit   will   be   refunded   to   the   Successful</w:t>
      </w:r>
      <w:r w:rsidRPr="00BB3D65">
        <w:rPr>
          <w:spacing w:val="22"/>
          <w:sz w:val="24"/>
          <w:szCs w:val="24"/>
        </w:rPr>
        <w:t xml:space="preserve"> </w:t>
      </w:r>
      <w:r w:rsidRPr="00BB3D65">
        <w:rPr>
          <w:sz w:val="24"/>
          <w:szCs w:val="24"/>
        </w:rPr>
        <w:t xml:space="preserve">Bidder </w:t>
      </w:r>
      <w:r w:rsidRPr="00BB3D65">
        <w:rPr>
          <w:spacing w:val="49"/>
          <w:sz w:val="24"/>
          <w:szCs w:val="24"/>
        </w:rPr>
        <w:t>on</w:t>
      </w:r>
      <w:r w:rsidRPr="00BB3D65">
        <w:rPr>
          <w:spacing w:val="-1"/>
          <w:sz w:val="24"/>
          <w:szCs w:val="24"/>
        </w:rPr>
        <w:t xml:space="preserve"> </w:t>
      </w:r>
      <w:r w:rsidRPr="00BB3D65">
        <w:rPr>
          <w:sz w:val="24"/>
          <w:szCs w:val="24"/>
        </w:rPr>
        <w:t>completion of the contract period upto the satisfaction of RIMS, Imphal. Such completion would be arrived based on the satisfactory delivery of services</w:t>
      </w:r>
      <w:r>
        <w:rPr>
          <w:sz w:val="24"/>
          <w:szCs w:val="24"/>
        </w:rPr>
        <w:t>/goods</w:t>
      </w:r>
      <w:r w:rsidRPr="00BB3D65">
        <w:rPr>
          <w:sz w:val="24"/>
          <w:szCs w:val="24"/>
        </w:rPr>
        <w:t xml:space="preserve">   by the Successful Bidder as per the contract agreement and as per</w:t>
      </w:r>
      <w:r>
        <w:rPr>
          <w:sz w:val="24"/>
          <w:szCs w:val="24"/>
        </w:rPr>
        <w:t xml:space="preserve"> the </w:t>
      </w:r>
      <w:r w:rsidRPr="00BB3D65">
        <w:rPr>
          <w:sz w:val="24"/>
          <w:szCs w:val="24"/>
        </w:rPr>
        <w:t>Work Order issued by RIMS, Imphal.</w:t>
      </w:r>
    </w:p>
    <w:p w:rsidR="00F51443" w:rsidRPr="003E150A" w:rsidRDefault="00F51443" w:rsidP="000D1EA6">
      <w:pPr>
        <w:pStyle w:val="Heading2"/>
        <w:shd w:val="clear" w:color="auto" w:fill="BFBFBF" w:themeFill="background1" w:themeFillShade="BF"/>
        <w:tabs>
          <w:tab w:val="left" w:pos="1032"/>
          <w:tab w:val="left" w:pos="1033"/>
          <w:tab w:val="left" w:pos="8638"/>
        </w:tabs>
        <w:spacing w:before="94"/>
        <w:ind w:left="0" w:firstLine="0"/>
        <w:rPr>
          <w:sz w:val="24"/>
          <w:szCs w:val="24"/>
        </w:rPr>
      </w:pPr>
      <w:bookmarkStart w:id="50" w:name="7.8_Forfeiture_of_EMD_and_SD"/>
      <w:bookmarkStart w:id="51" w:name="_Toc483566746"/>
      <w:bookmarkEnd w:id="50"/>
      <w:r w:rsidRPr="00854115">
        <w:rPr>
          <w:sz w:val="24"/>
          <w:szCs w:val="24"/>
          <w:highlight w:val="lightGray"/>
          <w:shd w:val="clear" w:color="auto" w:fill="D5D5D5"/>
        </w:rPr>
        <w:t>32. Forfeiture of EMD and</w:t>
      </w:r>
      <w:r w:rsidRPr="00854115">
        <w:rPr>
          <w:spacing w:val="34"/>
          <w:sz w:val="24"/>
          <w:szCs w:val="24"/>
          <w:highlight w:val="lightGray"/>
          <w:shd w:val="clear" w:color="auto" w:fill="D5D5D5"/>
        </w:rPr>
        <w:t xml:space="preserve"> </w:t>
      </w:r>
      <w:r w:rsidRPr="00854115">
        <w:rPr>
          <w:sz w:val="24"/>
          <w:szCs w:val="24"/>
          <w:highlight w:val="lightGray"/>
          <w:shd w:val="clear" w:color="auto" w:fill="D5D5D5"/>
        </w:rPr>
        <w:t>Security Deposit (SD)</w:t>
      </w:r>
      <w:bookmarkEnd w:id="51"/>
    </w:p>
    <w:p w:rsidR="00F51443" w:rsidRPr="00F51443" w:rsidRDefault="00F51443" w:rsidP="00F51443">
      <w:pPr>
        <w:spacing w:before="73" w:line="372" w:lineRule="auto"/>
        <w:ind w:firstLine="0"/>
        <w:jc w:val="both"/>
        <w:rPr>
          <w:sz w:val="24"/>
          <w:szCs w:val="24"/>
        </w:rPr>
      </w:pPr>
      <w:r>
        <w:rPr>
          <w:sz w:val="24"/>
          <w:szCs w:val="24"/>
        </w:rPr>
        <w:t xml:space="preserve">32.1 </w:t>
      </w:r>
      <w:r w:rsidRPr="00F51443">
        <w:rPr>
          <w:sz w:val="24"/>
          <w:szCs w:val="24"/>
        </w:rPr>
        <w:t>If the Successful Bidder fails to act according to the tender conditions or backs out, after the tender has been accepted, the EMD will be forfeited to</w:t>
      </w:r>
      <w:r w:rsidRPr="00F51443">
        <w:rPr>
          <w:spacing w:val="27"/>
          <w:sz w:val="24"/>
          <w:szCs w:val="24"/>
        </w:rPr>
        <w:t xml:space="preserve"> </w:t>
      </w:r>
      <w:r w:rsidRPr="00F51443">
        <w:rPr>
          <w:sz w:val="24"/>
          <w:szCs w:val="24"/>
        </w:rPr>
        <w:t>RIMS, Imphal.</w:t>
      </w:r>
    </w:p>
    <w:p w:rsidR="00F51443" w:rsidRPr="00F51443" w:rsidRDefault="00F51443" w:rsidP="00F51443">
      <w:pPr>
        <w:spacing w:line="369" w:lineRule="auto"/>
        <w:ind w:firstLine="0"/>
        <w:jc w:val="both"/>
        <w:rPr>
          <w:sz w:val="24"/>
          <w:szCs w:val="24"/>
        </w:rPr>
      </w:pPr>
      <w:r>
        <w:rPr>
          <w:sz w:val="24"/>
          <w:szCs w:val="24"/>
        </w:rPr>
        <w:t xml:space="preserve">32.2 </w:t>
      </w:r>
      <w:r w:rsidRPr="00F51443">
        <w:rPr>
          <w:sz w:val="24"/>
          <w:szCs w:val="24"/>
        </w:rPr>
        <w:t xml:space="preserve">If the Successful Bidder fails to remit the SD, the EMD remitted by him will be forfeited to RIMS, Imphal and the tender will be held </w:t>
      </w:r>
      <w:r w:rsidRPr="00F51443">
        <w:rPr>
          <w:spacing w:val="19"/>
          <w:sz w:val="24"/>
          <w:szCs w:val="24"/>
        </w:rPr>
        <w:t>void</w:t>
      </w:r>
      <w:r w:rsidRPr="00F51443">
        <w:rPr>
          <w:sz w:val="24"/>
          <w:szCs w:val="24"/>
        </w:rPr>
        <w:t>.</w:t>
      </w:r>
    </w:p>
    <w:p w:rsidR="00F51443" w:rsidRPr="00F51443" w:rsidRDefault="00F51443" w:rsidP="00F51443">
      <w:pPr>
        <w:spacing w:before="50" w:line="369" w:lineRule="auto"/>
        <w:ind w:firstLine="0"/>
        <w:jc w:val="both"/>
        <w:rPr>
          <w:sz w:val="24"/>
          <w:szCs w:val="24"/>
        </w:rPr>
      </w:pPr>
      <w:r>
        <w:rPr>
          <w:sz w:val="24"/>
          <w:szCs w:val="24"/>
        </w:rPr>
        <w:t xml:space="preserve">33.3 </w:t>
      </w:r>
      <w:r w:rsidRPr="00F51443">
        <w:rPr>
          <w:sz w:val="24"/>
          <w:szCs w:val="24"/>
        </w:rPr>
        <w:t>If the Successful Bidder fails to act upon to the tender conditions or backs out from the contract, the SD mentioned above will also be forfeited by</w:t>
      </w:r>
      <w:r w:rsidRPr="00F51443">
        <w:rPr>
          <w:spacing w:val="27"/>
          <w:sz w:val="24"/>
          <w:szCs w:val="24"/>
        </w:rPr>
        <w:t xml:space="preserve"> </w:t>
      </w:r>
      <w:r w:rsidRPr="00F51443">
        <w:rPr>
          <w:sz w:val="24"/>
          <w:szCs w:val="24"/>
        </w:rPr>
        <w:t>RIMS, Imphal.</w:t>
      </w:r>
    </w:p>
    <w:p w:rsidR="00F51443" w:rsidRDefault="00F51443" w:rsidP="00F51443">
      <w:pPr>
        <w:pStyle w:val="Heading2"/>
        <w:tabs>
          <w:tab w:val="left" w:pos="1032"/>
          <w:tab w:val="left" w:pos="1033"/>
          <w:tab w:val="left" w:pos="8638"/>
        </w:tabs>
        <w:spacing w:before="0"/>
        <w:ind w:left="0" w:firstLine="0"/>
        <w:rPr>
          <w:sz w:val="24"/>
          <w:szCs w:val="24"/>
          <w:shd w:val="clear" w:color="auto" w:fill="D5D5D5"/>
        </w:rPr>
      </w:pPr>
      <w:bookmarkStart w:id="52" w:name="7.9_Termination_of_Contract"/>
      <w:bookmarkStart w:id="53" w:name="_Toc483566747"/>
      <w:bookmarkEnd w:id="52"/>
    </w:p>
    <w:p w:rsidR="00F51443" w:rsidRDefault="00F51443" w:rsidP="00F51443">
      <w:pPr>
        <w:pStyle w:val="Heading2"/>
        <w:tabs>
          <w:tab w:val="left" w:pos="1032"/>
          <w:tab w:val="left" w:pos="1033"/>
          <w:tab w:val="left" w:pos="8638"/>
        </w:tabs>
        <w:spacing w:before="0"/>
        <w:ind w:left="0" w:firstLine="0"/>
        <w:rPr>
          <w:sz w:val="24"/>
          <w:szCs w:val="24"/>
          <w:shd w:val="clear" w:color="auto" w:fill="D5D5D5"/>
        </w:rPr>
      </w:pPr>
    </w:p>
    <w:p w:rsidR="00854115" w:rsidRDefault="00854115" w:rsidP="00F51443">
      <w:pPr>
        <w:pStyle w:val="Heading2"/>
        <w:tabs>
          <w:tab w:val="left" w:pos="1032"/>
          <w:tab w:val="left" w:pos="1033"/>
          <w:tab w:val="left" w:pos="8638"/>
        </w:tabs>
        <w:spacing w:before="0"/>
        <w:ind w:left="0" w:firstLine="0"/>
        <w:rPr>
          <w:sz w:val="24"/>
          <w:szCs w:val="24"/>
          <w:shd w:val="clear" w:color="auto" w:fill="D5D5D5"/>
        </w:rPr>
      </w:pPr>
    </w:p>
    <w:p w:rsidR="008B4C7A" w:rsidRDefault="008B4C7A" w:rsidP="00F51443">
      <w:pPr>
        <w:pStyle w:val="Heading2"/>
        <w:tabs>
          <w:tab w:val="left" w:pos="1032"/>
          <w:tab w:val="left" w:pos="1033"/>
          <w:tab w:val="left" w:pos="8638"/>
        </w:tabs>
        <w:spacing w:before="0"/>
        <w:ind w:left="0" w:firstLine="0"/>
        <w:rPr>
          <w:sz w:val="24"/>
          <w:szCs w:val="24"/>
          <w:shd w:val="clear" w:color="auto" w:fill="D5D5D5"/>
        </w:rPr>
      </w:pPr>
    </w:p>
    <w:p w:rsidR="008B4C7A" w:rsidRDefault="008B4C7A" w:rsidP="00F51443">
      <w:pPr>
        <w:pStyle w:val="Heading2"/>
        <w:tabs>
          <w:tab w:val="left" w:pos="1032"/>
          <w:tab w:val="left" w:pos="1033"/>
          <w:tab w:val="left" w:pos="8638"/>
        </w:tabs>
        <w:spacing w:before="0"/>
        <w:ind w:left="0" w:firstLine="0"/>
        <w:rPr>
          <w:sz w:val="24"/>
          <w:szCs w:val="24"/>
          <w:shd w:val="clear" w:color="auto" w:fill="D5D5D5"/>
        </w:rPr>
      </w:pPr>
    </w:p>
    <w:p w:rsidR="008B4C7A" w:rsidRDefault="008B4C7A" w:rsidP="00F51443">
      <w:pPr>
        <w:pStyle w:val="Heading2"/>
        <w:tabs>
          <w:tab w:val="left" w:pos="1032"/>
          <w:tab w:val="left" w:pos="1033"/>
          <w:tab w:val="left" w:pos="8638"/>
        </w:tabs>
        <w:spacing w:before="0"/>
        <w:ind w:left="0" w:firstLine="0"/>
        <w:rPr>
          <w:sz w:val="24"/>
          <w:szCs w:val="24"/>
          <w:shd w:val="clear" w:color="auto" w:fill="D5D5D5"/>
        </w:rPr>
      </w:pPr>
    </w:p>
    <w:p w:rsidR="00854115" w:rsidRDefault="00854115" w:rsidP="00F51443">
      <w:pPr>
        <w:pStyle w:val="Heading2"/>
        <w:tabs>
          <w:tab w:val="left" w:pos="1032"/>
          <w:tab w:val="left" w:pos="1033"/>
          <w:tab w:val="left" w:pos="8638"/>
        </w:tabs>
        <w:spacing w:before="0"/>
        <w:ind w:left="0" w:firstLine="0"/>
        <w:rPr>
          <w:sz w:val="24"/>
          <w:szCs w:val="24"/>
          <w:shd w:val="clear" w:color="auto" w:fill="D5D5D5"/>
        </w:rPr>
      </w:pPr>
    </w:p>
    <w:p w:rsidR="00F51443" w:rsidRPr="003E150A" w:rsidRDefault="00F51443" w:rsidP="00854115">
      <w:pPr>
        <w:pStyle w:val="Heading2"/>
        <w:shd w:val="clear" w:color="auto" w:fill="BFBFBF" w:themeFill="background1" w:themeFillShade="BF"/>
        <w:tabs>
          <w:tab w:val="left" w:pos="1032"/>
          <w:tab w:val="left" w:pos="1033"/>
          <w:tab w:val="left" w:pos="8638"/>
        </w:tabs>
        <w:spacing w:before="0"/>
        <w:ind w:left="0" w:firstLine="0"/>
        <w:rPr>
          <w:sz w:val="24"/>
          <w:szCs w:val="24"/>
        </w:rPr>
      </w:pPr>
      <w:r>
        <w:rPr>
          <w:sz w:val="24"/>
          <w:szCs w:val="24"/>
          <w:shd w:val="clear" w:color="auto" w:fill="D5D5D5"/>
        </w:rPr>
        <w:lastRenderedPageBreak/>
        <w:t xml:space="preserve">33. </w:t>
      </w:r>
      <w:r w:rsidRPr="003E150A">
        <w:rPr>
          <w:sz w:val="24"/>
          <w:szCs w:val="24"/>
          <w:shd w:val="clear" w:color="auto" w:fill="D5D5D5"/>
        </w:rPr>
        <w:t>Termination of</w:t>
      </w:r>
      <w:r w:rsidRPr="003E150A">
        <w:rPr>
          <w:spacing w:val="36"/>
          <w:sz w:val="24"/>
          <w:szCs w:val="24"/>
          <w:shd w:val="clear" w:color="auto" w:fill="D5D5D5"/>
        </w:rPr>
        <w:t xml:space="preserve"> </w:t>
      </w:r>
      <w:r w:rsidRPr="003E150A">
        <w:rPr>
          <w:sz w:val="24"/>
          <w:szCs w:val="24"/>
          <w:shd w:val="clear" w:color="auto" w:fill="D5D5D5"/>
        </w:rPr>
        <w:t>Contract</w:t>
      </w:r>
      <w:bookmarkEnd w:id="53"/>
    </w:p>
    <w:p w:rsidR="00F51443" w:rsidRPr="003E150A" w:rsidRDefault="00F51443" w:rsidP="00F51443">
      <w:pPr>
        <w:pStyle w:val="Heading2"/>
        <w:numPr>
          <w:ilvl w:val="2"/>
          <w:numId w:val="20"/>
        </w:numPr>
        <w:tabs>
          <w:tab w:val="left" w:pos="1052"/>
        </w:tabs>
        <w:spacing w:before="114"/>
        <w:ind w:left="0" w:hanging="561"/>
        <w:rPr>
          <w:sz w:val="24"/>
          <w:szCs w:val="24"/>
        </w:rPr>
      </w:pPr>
      <w:bookmarkStart w:id="54" w:name="7.9.1_Termination_for_default"/>
      <w:bookmarkStart w:id="55" w:name="_Toc483566748"/>
      <w:bookmarkEnd w:id="54"/>
      <w:r w:rsidRPr="003E150A">
        <w:rPr>
          <w:sz w:val="24"/>
          <w:szCs w:val="24"/>
        </w:rPr>
        <w:t>Termination for</w:t>
      </w:r>
      <w:r w:rsidRPr="003E150A">
        <w:rPr>
          <w:spacing w:val="40"/>
          <w:sz w:val="24"/>
          <w:szCs w:val="24"/>
        </w:rPr>
        <w:t xml:space="preserve"> </w:t>
      </w:r>
      <w:r w:rsidRPr="003E150A">
        <w:rPr>
          <w:sz w:val="24"/>
          <w:szCs w:val="24"/>
        </w:rPr>
        <w:t>default</w:t>
      </w:r>
      <w:bookmarkEnd w:id="55"/>
    </w:p>
    <w:p w:rsidR="00253D6D" w:rsidRDefault="00F51443" w:rsidP="00F51443">
      <w:pPr>
        <w:spacing w:line="360" w:lineRule="auto"/>
        <w:ind w:firstLine="0"/>
        <w:jc w:val="both"/>
        <w:rPr>
          <w:sz w:val="24"/>
          <w:szCs w:val="24"/>
        </w:rPr>
      </w:pPr>
      <w:r>
        <w:rPr>
          <w:sz w:val="24"/>
          <w:szCs w:val="24"/>
        </w:rPr>
        <w:t xml:space="preserve">33.1 </w:t>
      </w:r>
      <w:r w:rsidRPr="003E150A">
        <w:rPr>
          <w:sz w:val="24"/>
          <w:szCs w:val="24"/>
        </w:rPr>
        <w:t xml:space="preserve">RIMS, Imphal may without prejudice to any other remedy for  breach  of  contract, by written notice of default with a notice period </w:t>
      </w:r>
      <w:r w:rsidRPr="00C45766">
        <w:rPr>
          <w:sz w:val="24"/>
          <w:szCs w:val="24"/>
        </w:rPr>
        <w:t>of 7 days,</w:t>
      </w:r>
      <w:r w:rsidRPr="003E150A">
        <w:rPr>
          <w:sz w:val="24"/>
          <w:szCs w:val="24"/>
        </w:rPr>
        <w:t xml:space="preserve">  sent</w:t>
      </w:r>
      <w:r w:rsidRPr="003E150A">
        <w:rPr>
          <w:spacing w:val="24"/>
          <w:sz w:val="24"/>
          <w:szCs w:val="24"/>
        </w:rPr>
        <w:t xml:space="preserve"> </w:t>
      </w:r>
      <w:r w:rsidRPr="003E150A">
        <w:rPr>
          <w:sz w:val="24"/>
          <w:szCs w:val="24"/>
        </w:rPr>
        <w:t>to</w:t>
      </w:r>
      <w:r w:rsidRPr="003E150A">
        <w:rPr>
          <w:spacing w:val="18"/>
          <w:sz w:val="24"/>
          <w:szCs w:val="24"/>
        </w:rPr>
        <w:t xml:space="preserve"> </w:t>
      </w:r>
      <w:r w:rsidRPr="003E150A">
        <w:rPr>
          <w:sz w:val="24"/>
          <w:szCs w:val="24"/>
        </w:rPr>
        <w:t>the</w:t>
      </w:r>
      <w:r w:rsidRPr="003E150A">
        <w:rPr>
          <w:spacing w:val="23"/>
          <w:sz w:val="24"/>
          <w:szCs w:val="24"/>
        </w:rPr>
        <w:t xml:space="preserve"> </w:t>
      </w:r>
      <w:r w:rsidRPr="003E150A">
        <w:rPr>
          <w:sz w:val="24"/>
          <w:szCs w:val="24"/>
        </w:rPr>
        <w:t>supplier,</w:t>
      </w:r>
      <w:r w:rsidRPr="003E150A">
        <w:rPr>
          <w:spacing w:val="24"/>
          <w:sz w:val="24"/>
          <w:szCs w:val="24"/>
        </w:rPr>
        <w:t xml:space="preserve"> </w:t>
      </w:r>
      <w:r w:rsidRPr="003E150A">
        <w:rPr>
          <w:sz w:val="24"/>
          <w:szCs w:val="24"/>
        </w:rPr>
        <w:t>terminate</w:t>
      </w:r>
      <w:r w:rsidRPr="003E150A">
        <w:rPr>
          <w:spacing w:val="18"/>
          <w:sz w:val="24"/>
          <w:szCs w:val="24"/>
        </w:rPr>
        <w:t xml:space="preserve"> </w:t>
      </w:r>
      <w:r w:rsidRPr="003E150A">
        <w:rPr>
          <w:sz w:val="24"/>
          <w:szCs w:val="24"/>
        </w:rPr>
        <w:t>the</w:t>
      </w:r>
      <w:r w:rsidRPr="003E150A">
        <w:rPr>
          <w:spacing w:val="23"/>
          <w:sz w:val="24"/>
          <w:szCs w:val="24"/>
        </w:rPr>
        <w:t xml:space="preserve"> </w:t>
      </w:r>
      <w:r w:rsidRPr="003E150A">
        <w:rPr>
          <w:sz w:val="24"/>
          <w:szCs w:val="24"/>
        </w:rPr>
        <w:t>contract</w:t>
      </w:r>
      <w:r w:rsidRPr="003E150A">
        <w:rPr>
          <w:spacing w:val="26"/>
          <w:sz w:val="24"/>
          <w:szCs w:val="24"/>
        </w:rPr>
        <w:t xml:space="preserve"> </w:t>
      </w:r>
      <w:r w:rsidRPr="003E150A">
        <w:rPr>
          <w:sz w:val="24"/>
          <w:szCs w:val="24"/>
        </w:rPr>
        <w:t>in</w:t>
      </w:r>
      <w:r w:rsidRPr="003E150A">
        <w:rPr>
          <w:spacing w:val="25"/>
          <w:sz w:val="24"/>
          <w:szCs w:val="24"/>
        </w:rPr>
        <w:t xml:space="preserve"> </w:t>
      </w:r>
      <w:r w:rsidRPr="003E150A">
        <w:rPr>
          <w:sz w:val="24"/>
          <w:szCs w:val="24"/>
        </w:rPr>
        <w:t>whole</w:t>
      </w:r>
      <w:r w:rsidRPr="003E150A">
        <w:rPr>
          <w:spacing w:val="25"/>
          <w:sz w:val="24"/>
          <w:szCs w:val="24"/>
        </w:rPr>
        <w:t xml:space="preserve"> </w:t>
      </w:r>
      <w:r w:rsidRPr="003E150A">
        <w:rPr>
          <w:sz w:val="24"/>
          <w:szCs w:val="24"/>
        </w:rPr>
        <w:t>or</w:t>
      </w:r>
      <w:r w:rsidRPr="003E150A">
        <w:rPr>
          <w:spacing w:val="26"/>
          <w:sz w:val="24"/>
          <w:szCs w:val="24"/>
        </w:rPr>
        <w:t xml:space="preserve"> </w:t>
      </w:r>
      <w:r w:rsidRPr="003E150A">
        <w:rPr>
          <w:sz w:val="24"/>
          <w:szCs w:val="24"/>
        </w:rPr>
        <w:t>part,</w:t>
      </w:r>
      <w:r>
        <w:rPr>
          <w:sz w:val="24"/>
          <w:szCs w:val="24"/>
        </w:rPr>
        <w:t xml:space="preserve"> </w:t>
      </w:r>
    </w:p>
    <w:p w:rsidR="00F51443" w:rsidRDefault="00F51443" w:rsidP="00F51443">
      <w:pPr>
        <w:spacing w:before="8" w:line="372" w:lineRule="auto"/>
        <w:jc w:val="both"/>
        <w:rPr>
          <w:sz w:val="24"/>
          <w:szCs w:val="24"/>
        </w:rPr>
      </w:pPr>
      <w:r>
        <w:rPr>
          <w:sz w:val="24"/>
          <w:szCs w:val="24"/>
        </w:rPr>
        <w:t xml:space="preserve">i) </w:t>
      </w:r>
      <w:r w:rsidRPr="00596F8C">
        <w:rPr>
          <w:sz w:val="24"/>
          <w:szCs w:val="24"/>
        </w:rPr>
        <w:t xml:space="preserve">if the supplier fails to deliver any or all of the goods/ services within the </w:t>
      </w:r>
      <w:r>
        <w:rPr>
          <w:sz w:val="24"/>
          <w:szCs w:val="24"/>
        </w:rPr>
        <w:br/>
        <w:t xml:space="preserve">              </w:t>
      </w:r>
      <w:r w:rsidRPr="00596F8C">
        <w:rPr>
          <w:sz w:val="24"/>
          <w:szCs w:val="24"/>
        </w:rPr>
        <w:t xml:space="preserve">time period(s) specified in the Contract, or </w:t>
      </w:r>
      <w:r w:rsidRPr="00596F8C">
        <w:rPr>
          <w:spacing w:val="15"/>
          <w:sz w:val="24"/>
          <w:szCs w:val="24"/>
        </w:rPr>
        <w:t xml:space="preserve"> </w:t>
      </w:r>
      <w:r w:rsidRPr="00596F8C">
        <w:rPr>
          <w:sz w:val="24"/>
          <w:szCs w:val="24"/>
        </w:rPr>
        <w:t>fails</w:t>
      </w:r>
      <w:r>
        <w:rPr>
          <w:sz w:val="24"/>
          <w:szCs w:val="24"/>
        </w:rPr>
        <w:t xml:space="preserve"> </w:t>
      </w:r>
      <w:r w:rsidRPr="003E150A">
        <w:rPr>
          <w:sz w:val="24"/>
          <w:szCs w:val="24"/>
        </w:rPr>
        <w:t xml:space="preserve">to supply the items as per </w:t>
      </w:r>
      <w:r>
        <w:rPr>
          <w:sz w:val="24"/>
          <w:szCs w:val="24"/>
        </w:rPr>
        <w:br/>
        <w:t xml:space="preserve">       </w:t>
      </w:r>
      <w:r>
        <w:rPr>
          <w:sz w:val="24"/>
          <w:szCs w:val="24"/>
        </w:rPr>
        <w:tab/>
        <w:t xml:space="preserve">   </w:t>
      </w:r>
      <w:r w:rsidRPr="003E150A">
        <w:rPr>
          <w:sz w:val="24"/>
          <w:szCs w:val="24"/>
        </w:rPr>
        <w:t xml:space="preserve">the Delivery Schedule or within any extension thereof granted by RIMS, </w:t>
      </w:r>
      <w:r>
        <w:rPr>
          <w:sz w:val="24"/>
          <w:szCs w:val="24"/>
        </w:rPr>
        <w:br/>
        <w:t xml:space="preserve">              </w:t>
      </w:r>
      <w:r w:rsidRPr="003E150A">
        <w:rPr>
          <w:sz w:val="24"/>
          <w:szCs w:val="24"/>
        </w:rPr>
        <w:t xml:space="preserve">Imphal; or </w:t>
      </w:r>
    </w:p>
    <w:p w:rsidR="00F51443" w:rsidRDefault="00F51443" w:rsidP="00F51443">
      <w:pPr>
        <w:spacing w:before="8" w:line="372" w:lineRule="auto"/>
        <w:jc w:val="both"/>
        <w:rPr>
          <w:sz w:val="24"/>
          <w:szCs w:val="24"/>
        </w:rPr>
      </w:pPr>
      <w:r w:rsidRPr="003E150A">
        <w:rPr>
          <w:sz w:val="24"/>
          <w:szCs w:val="24"/>
        </w:rPr>
        <w:t xml:space="preserve">(ii) if the Successful Bidder fails to perform any of the obligation(s) under the </w:t>
      </w:r>
      <w:r>
        <w:rPr>
          <w:sz w:val="24"/>
          <w:szCs w:val="24"/>
        </w:rPr>
        <w:br/>
        <w:t xml:space="preserve">               </w:t>
      </w:r>
      <w:r w:rsidRPr="003E150A">
        <w:rPr>
          <w:sz w:val="24"/>
          <w:szCs w:val="24"/>
        </w:rPr>
        <w:t xml:space="preserve">contract; or </w:t>
      </w:r>
    </w:p>
    <w:p w:rsidR="00F51443" w:rsidRPr="003E150A" w:rsidRDefault="00F51443" w:rsidP="00505813">
      <w:pPr>
        <w:spacing w:before="8" w:line="372" w:lineRule="auto"/>
        <w:jc w:val="both"/>
        <w:rPr>
          <w:sz w:val="24"/>
          <w:szCs w:val="24"/>
        </w:rPr>
      </w:pPr>
      <w:r>
        <w:rPr>
          <w:sz w:val="24"/>
          <w:szCs w:val="24"/>
        </w:rPr>
        <w:t>(iii)</w:t>
      </w:r>
      <w:r w:rsidR="005A2421">
        <w:rPr>
          <w:sz w:val="24"/>
          <w:szCs w:val="24"/>
        </w:rPr>
        <w:t xml:space="preserve"> </w:t>
      </w:r>
      <w:r w:rsidRPr="003E150A">
        <w:rPr>
          <w:sz w:val="24"/>
          <w:szCs w:val="24"/>
        </w:rPr>
        <w:t xml:space="preserve">if the Successful Bidder , in the judgement of RIMS, Imphal,   has </w:t>
      </w:r>
      <w:r>
        <w:rPr>
          <w:sz w:val="24"/>
          <w:szCs w:val="24"/>
        </w:rPr>
        <w:br/>
        <w:t xml:space="preserve">                </w:t>
      </w:r>
      <w:r w:rsidRPr="003E150A">
        <w:rPr>
          <w:sz w:val="24"/>
          <w:szCs w:val="24"/>
        </w:rPr>
        <w:t xml:space="preserve">engaged in fraudulent and corrupt practices in competing for or   in </w:t>
      </w:r>
      <w:r>
        <w:rPr>
          <w:sz w:val="24"/>
          <w:szCs w:val="24"/>
        </w:rPr>
        <w:br/>
        <w:t xml:space="preserve">               </w:t>
      </w:r>
      <w:r w:rsidRPr="003E150A">
        <w:rPr>
          <w:sz w:val="24"/>
          <w:szCs w:val="24"/>
        </w:rPr>
        <w:t>executing the</w:t>
      </w:r>
      <w:r w:rsidRPr="003E150A">
        <w:rPr>
          <w:spacing w:val="41"/>
          <w:sz w:val="24"/>
          <w:szCs w:val="24"/>
        </w:rPr>
        <w:t xml:space="preserve"> </w:t>
      </w:r>
      <w:r w:rsidRPr="003E150A">
        <w:rPr>
          <w:sz w:val="24"/>
          <w:szCs w:val="24"/>
        </w:rPr>
        <w:t>Contract.</w:t>
      </w:r>
    </w:p>
    <w:p w:rsidR="00F51443" w:rsidRPr="003E150A" w:rsidRDefault="00F51443" w:rsidP="00F51443">
      <w:pPr>
        <w:pStyle w:val="ListParagraph"/>
        <w:spacing w:line="369" w:lineRule="auto"/>
        <w:ind w:left="0" w:firstLine="0"/>
        <w:jc w:val="both"/>
        <w:rPr>
          <w:sz w:val="24"/>
          <w:szCs w:val="24"/>
        </w:rPr>
      </w:pPr>
      <w:r>
        <w:rPr>
          <w:sz w:val="24"/>
          <w:szCs w:val="24"/>
        </w:rPr>
        <w:t xml:space="preserve">33.2 </w:t>
      </w:r>
      <w:r w:rsidRPr="003E150A">
        <w:rPr>
          <w:sz w:val="24"/>
          <w:szCs w:val="24"/>
        </w:rPr>
        <w:t xml:space="preserve">In the event of RIMS, Imphal terminating the Contract in whole or in part, </w:t>
      </w:r>
      <w:r w:rsidRPr="003E150A">
        <w:rPr>
          <w:spacing w:val="-2"/>
          <w:sz w:val="24"/>
          <w:szCs w:val="24"/>
        </w:rPr>
        <w:t xml:space="preserve">RIMS, Imphal  </w:t>
      </w:r>
      <w:r w:rsidRPr="003E150A">
        <w:rPr>
          <w:sz w:val="24"/>
          <w:szCs w:val="24"/>
        </w:rPr>
        <w:t xml:space="preserve">may procure, upon terms and in such manner as  it  deems  appropriate, the goods and services similar to those and delivered    and the Successful Bidder shall be liable to </w:t>
      </w:r>
      <w:r w:rsidRPr="003E150A">
        <w:rPr>
          <w:spacing w:val="-2"/>
          <w:sz w:val="24"/>
          <w:szCs w:val="24"/>
        </w:rPr>
        <w:t xml:space="preserve">RIMS, Imphal </w:t>
      </w:r>
      <w:r w:rsidRPr="003E150A">
        <w:rPr>
          <w:sz w:val="24"/>
          <w:szCs w:val="24"/>
        </w:rPr>
        <w:t>for any ad</w:t>
      </w:r>
      <w:r>
        <w:rPr>
          <w:sz w:val="24"/>
          <w:szCs w:val="24"/>
        </w:rPr>
        <w:t>d</w:t>
      </w:r>
      <w:r w:rsidRPr="003E150A">
        <w:rPr>
          <w:sz w:val="24"/>
          <w:szCs w:val="24"/>
        </w:rPr>
        <w:t xml:space="preserve">itional  costs for such similar goods. However, the Successful Bidder shall continue the performance of the contract to the extent not </w:t>
      </w:r>
      <w:r w:rsidRPr="003E150A">
        <w:rPr>
          <w:spacing w:val="41"/>
          <w:sz w:val="24"/>
          <w:szCs w:val="24"/>
        </w:rPr>
        <w:t>terminate</w:t>
      </w:r>
      <w:r>
        <w:rPr>
          <w:spacing w:val="41"/>
          <w:sz w:val="24"/>
          <w:szCs w:val="24"/>
        </w:rPr>
        <w:t>d.</w:t>
      </w:r>
    </w:p>
    <w:p w:rsidR="00F51443" w:rsidRPr="003E150A" w:rsidRDefault="00F51443" w:rsidP="00FF1E4D">
      <w:pPr>
        <w:pStyle w:val="Heading2"/>
        <w:shd w:val="clear" w:color="auto" w:fill="BFBFBF" w:themeFill="background1" w:themeFillShade="BF"/>
        <w:tabs>
          <w:tab w:val="left" w:pos="1052"/>
        </w:tabs>
        <w:spacing w:before="211"/>
        <w:ind w:left="0" w:firstLine="0"/>
        <w:rPr>
          <w:sz w:val="24"/>
          <w:szCs w:val="24"/>
        </w:rPr>
      </w:pPr>
      <w:bookmarkStart w:id="56" w:name="7.9.2_Termination__for_Insolvency"/>
      <w:bookmarkStart w:id="57" w:name="_Toc483566749"/>
      <w:bookmarkEnd w:id="56"/>
      <w:r>
        <w:rPr>
          <w:sz w:val="24"/>
          <w:szCs w:val="24"/>
          <w:highlight w:val="lightGray"/>
        </w:rPr>
        <w:t>34</w:t>
      </w:r>
      <w:r w:rsidRPr="00F11915">
        <w:rPr>
          <w:sz w:val="24"/>
          <w:szCs w:val="24"/>
          <w:highlight w:val="lightGray"/>
        </w:rPr>
        <w:t>.  Termination for</w:t>
      </w:r>
      <w:r w:rsidRPr="00F11915">
        <w:rPr>
          <w:spacing w:val="-10"/>
          <w:sz w:val="24"/>
          <w:szCs w:val="24"/>
          <w:highlight w:val="lightGray"/>
        </w:rPr>
        <w:t xml:space="preserve"> </w:t>
      </w:r>
      <w:r w:rsidRPr="00F11915">
        <w:rPr>
          <w:sz w:val="24"/>
          <w:szCs w:val="24"/>
          <w:highlight w:val="lightGray"/>
        </w:rPr>
        <w:t>Insolvenc</w:t>
      </w:r>
      <w:r>
        <w:rPr>
          <w:sz w:val="24"/>
          <w:szCs w:val="24"/>
          <w:highlight w:val="lightGray"/>
        </w:rPr>
        <w:t>y</w:t>
      </w:r>
      <w:bookmarkEnd w:id="57"/>
      <w:r>
        <w:rPr>
          <w:sz w:val="24"/>
          <w:szCs w:val="24"/>
          <w:highlight w:val="lightGray"/>
        </w:rPr>
        <w:t xml:space="preserve">                                                                                </w:t>
      </w:r>
    </w:p>
    <w:p w:rsidR="00F51443" w:rsidRPr="00C45766" w:rsidRDefault="00F51443" w:rsidP="005575AC">
      <w:pPr>
        <w:pStyle w:val="BodyText"/>
        <w:spacing w:before="136" w:line="369" w:lineRule="auto"/>
        <w:ind w:firstLine="0"/>
        <w:jc w:val="both"/>
        <w:rPr>
          <w:sz w:val="24"/>
          <w:szCs w:val="24"/>
        </w:rPr>
      </w:pPr>
      <w:r>
        <w:rPr>
          <w:sz w:val="24"/>
          <w:szCs w:val="24"/>
        </w:rPr>
        <w:t xml:space="preserve">34.1 </w:t>
      </w:r>
      <w:r w:rsidRPr="003E150A">
        <w:rPr>
          <w:sz w:val="24"/>
          <w:szCs w:val="24"/>
        </w:rPr>
        <w:t xml:space="preserve">RIMS, Imphal may at any time terminate the Contract by giving written notice with a notice </w:t>
      </w:r>
      <w:r w:rsidRPr="00C45766">
        <w:rPr>
          <w:sz w:val="24"/>
          <w:szCs w:val="24"/>
        </w:rPr>
        <w:t>period of 7 days to the Successful Bidder, if the Successful Bidder becomes bankrupt or otherwise insolvent. In this event, termination will be without compensation to the Successful Bidder, provided that such termination will not prejudice or affect any right of action or remedy that has accrued or will accrue thereafter to RIMS, Imphal.</w:t>
      </w:r>
    </w:p>
    <w:p w:rsidR="00F51443" w:rsidRPr="00C45766" w:rsidRDefault="00F51443" w:rsidP="001A4E7D">
      <w:pPr>
        <w:pStyle w:val="Heading2"/>
        <w:shd w:val="clear" w:color="auto" w:fill="BFBFBF" w:themeFill="background1" w:themeFillShade="BF"/>
        <w:tabs>
          <w:tab w:val="left" w:pos="1052"/>
        </w:tabs>
        <w:spacing w:before="179"/>
        <w:ind w:left="0" w:firstLine="0"/>
        <w:rPr>
          <w:sz w:val="24"/>
          <w:szCs w:val="24"/>
        </w:rPr>
      </w:pPr>
      <w:bookmarkStart w:id="58" w:name="7.9.3_Termination__for_Convenience"/>
      <w:bookmarkStart w:id="59" w:name="_Toc483566750"/>
      <w:bookmarkEnd w:id="58"/>
      <w:r w:rsidRPr="00C45766">
        <w:rPr>
          <w:sz w:val="24"/>
          <w:szCs w:val="24"/>
        </w:rPr>
        <w:t>35. Termination for</w:t>
      </w:r>
      <w:r w:rsidRPr="00C45766">
        <w:rPr>
          <w:spacing w:val="-14"/>
          <w:sz w:val="24"/>
          <w:szCs w:val="24"/>
        </w:rPr>
        <w:t xml:space="preserve"> </w:t>
      </w:r>
      <w:r w:rsidRPr="00C45766">
        <w:rPr>
          <w:sz w:val="24"/>
          <w:szCs w:val="24"/>
        </w:rPr>
        <w:t>Convenience</w:t>
      </w:r>
      <w:bookmarkEnd w:id="59"/>
      <w:r w:rsidRPr="00C45766">
        <w:rPr>
          <w:sz w:val="24"/>
          <w:szCs w:val="24"/>
        </w:rPr>
        <w:t xml:space="preserve">                                                                              </w:t>
      </w:r>
    </w:p>
    <w:p w:rsidR="00505813" w:rsidRPr="003E150A" w:rsidRDefault="00F51443" w:rsidP="007B0F28">
      <w:pPr>
        <w:adjustRightInd w:val="0"/>
        <w:spacing w:line="360" w:lineRule="auto"/>
        <w:ind w:firstLine="0"/>
        <w:jc w:val="both"/>
        <w:rPr>
          <w:sz w:val="24"/>
          <w:szCs w:val="24"/>
        </w:rPr>
      </w:pPr>
      <w:r w:rsidRPr="00C45766">
        <w:rPr>
          <w:sz w:val="24"/>
          <w:szCs w:val="24"/>
        </w:rPr>
        <w:t>35.1 RIMS, Imphal may by written notice, with a notice period of 7 days sent to th</w:t>
      </w:r>
      <w:r w:rsidRPr="003E150A">
        <w:rPr>
          <w:sz w:val="24"/>
          <w:szCs w:val="24"/>
        </w:rPr>
        <w:t xml:space="preserve">e Successful Bidder, terminate the Contract, in whole or in part, at any time for its convenience. </w:t>
      </w:r>
      <w:r w:rsidRPr="003E150A">
        <w:rPr>
          <w:rFonts w:eastAsiaTheme="minorHAnsi"/>
          <w:sz w:val="24"/>
          <w:szCs w:val="24"/>
          <w:lang w:val="en-IN"/>
        </w:rPr>
        <w:t>The notice shall specify that the termination is for the convenience of the Tender Inviting Authority/Ordering Authority. The notice shall also indicate</w:t>
      </w:r>
      <w:r w:rsidR="00505813">
        <w:rPr>
          <w:rFonts w:eastAsiaTheme="minorHAnsi"/>
          <w:sz w:val="24"/>
          <w:szCs w:val="24"/>
          <w:lang w:val="en-IN"/>
        </w:rPr>
        <w:t xml:space="preserve"> </w:t>
      </w:r>
      <w:r w:rsidR="00505813" w:rsidRPr="003E150A">
        <w:rPr>
          <w:rFonts w:eastAsiaTheme="minorHAnsi"/>
          <w:sz w:val="24"/>
          <w:szCs w:val="24"/>
          <w:lang w:val="en-IN"/>
        </w:rPr>
        <w:lastRenderedPageBreak/>
        <w:t>interalia, the extent to which the supplier’s performance under the contract is terminated, and the date with effect from which such termination will become effective.</w:t>
      </w:r>
      <w:r w:rsidR="00505813" w:rsidRPr="003E150A">
        <w:rPr>
          <w:sz w:val="24"/>
          <w:szCs w:val="24"/>
        </w:rPr>
        <w:t xml:space="preserve"> On termination, the Successful Bidder is not entitled to any compensation</w:t>
      </w:r>
      <w:r w:rsidR="00505813" w:rsidRPr="003E150A">
        <w:rPr>
          <w:spacing w:val="-16"/>
          <w:sz w:val="24"/>
          <w:szCs w:val="24"/>
        </w:rPr>
        <w:t xml:space="preserve"> </w:t>
      </w:r>
      <w:r w:rsidR="00505813" w:rsidRPr="003E150A">
        <w:rPr>
          <w:sz w:val="24"/>
          <w:szCs w:val="24"/>
        </w:rPr>
        <w:t>whatsoever.</w:t>
      </w:r>
    </w:p>
    <w:p w:rsidR="00505813" w:rsidRPr="003E150A" w:rsidRDefault="00505813" w:rsidP="007B0F28">
      <w:pPr>
        <w:pStyle w:val="ListParagraph"/>
        <w:shd w:val="clear" w:color="auto" w:fill="BFBFBF" w:themeFill="background1" w:themeFillShade="BF"/>
        <w:spacing w:before="93"/>
        <w:ind w:left="0" w:firstLine="0"/>
        <w:rPr>
          <w:sz w:val="24"/>
          <w:szCs w:val="24"/>
        </w:rPr>
      </w:pPr>
      <w:r w:rsidRPr="007B0F28">
        <w:rPr>
          <w:b/>
          <w:sz w:val="24"/>
          <w:szCs w:val="24"/>
          <w:highlight w:val="lightGray"/>
          <w:shd w:val="clear" w:color="auto" w:fill="D5D5D5"/>
        </w:rPr>
        <w:t>36.  Liquidated</w:t>
      </w:r>
      <w:r w:rsidRPr="007B0F28">
        <w:rPr>
          <w:b/>
          <w:spacing w:val="18"/>
          <w:sz w:val="24"/>
          <w:szCs w:val="24"/>
          <w:highlight w:val="lightGray"/>
          <w:shd w:val="clear" w:color="auto" w:fill="D5D5D5"/>
        </w:rPr>
        <w:t xml:space="preserve"> </w:t>
      </w:r>
      <w:r w:rsidRPr="007B0F28">
        <w:rPr>
          <w:b/>
          <w:sz w:val="24"/>
          <w:szCs w:val="24"/>
          <w:highlight w:val="lightGray"/>
          <w:shd w:val="clear" w:color="auto" w:fill="D5D5D5"/>
        </w:rPr>
        <w:t>Damages</w:t>
      </w:r>
      <w:r w:rsidRPr="007B0F28">
        <w:rPr>
          <w:b/>
          <w:spacing w:val="14"/>
          <w:sz w:val="24"/>
          <w:szCs w:val="24"/>
          <w:highlight w:val="lightGray"/>
          <w:shd w:val="clear" w:color="auto" w:fill="D5D5D5"/>
        </w:rPr>
        <w:t xml:space="preserve"> </w:t>
      </w:r>
      <w:r w:rsidRPr="007B0F28">
        <w:rPr>
          <w:b/>
          <w:sz w:val="24"/>
          <w:szCs w:val="24"/>
          <w:highlight w:val="lightGray"/>
          <w:shd w:val="clear" w:color="auto" w:fill="D5D5D5"/>
        </w:rPr>
        <w:t>(LD)</w:t>
      </w:r>
      <w:r w:rsidRPr="003E150A">
        <w:rPr>
          <w:b/>
          <w:sz w:val="24"/>
          <w:szCs w:val="24"/>
        </w:rPr>
        <w:t xml:space="preserve"> </w:t>
      </w:r>
      <w:r w:rsidRPr="003E150A">
        <w:rPr>
          <w:sz w:val="24"/>
          <w:szCs w:val="24"/>
        </w:rPr>
        <w:t xml:space="preserve">                                                                                </w:t>
      </w:r>
    </w:p>
    <w:p w:rsidR="00505813" w:rsidRPr="003E150A" w:rsidRDefault="00505813" w:rsidP="00505813">
      <w:pPr>
        <w:pStyle w:val="ListParagraph"/>
        <w:adjustRightInd w:val="0"/>
        <w:spacing w:line="360" w:lineRule="auto"/>
        <w:ind w:left="0" w:firstLine="0"/>
        <w:jc w:val="both"/>
        <w:rPr>
          <w:sz w:val="24"/>
          <w:szCs w:val="24"/>
        </w:rPr>
      </w:pPr>
      <w:r>
        <w:rPr>
          <w:sz w:val="24"/>
          <w:szCs w:val="24"/>
        </w:rPr>
        <w:t xml:space="preserve">36.1 </w:t>
      </w:r>
      <w:r w:rsidRPr="003E150A">
        <w:rPr>
          <w:sz w:val="24"/>
          <w:szCs w:val="24"/>
        </w:rPr>
        <w:t xml:space="preserve">If the supplier fails to deliver any or all of the goods or fails to perform the services within the time frame(s) incorporated in the contract, the Tender Inviting Authority shall, without prejudice to other rights and remedies available to the Tender Inviting Authority under the contract, deduct from the contract price, as liquidated damages, a sum equivalent </w:t>
      </w:r>
      <w:r w:rsidRPr="00C45766">
        <w:rPr>
          <w:sz w:val="24"/>
          <w:szCs w:val="24"/>
        </w:rPr>
        <w:t>to 0.5% per week of delay or part thereof on delayed supply of goods and/or services until actual delivery or performance subject to a maximum of 10% of the contract price</w:t>
      </w:r>
      <w:r w:rsidRPr="003E150A">
        <w:rPr>
          <w:sz w:val="24"/>
          <w:szCs w:val="24"/>
        </w:rPr>
        <w:t>. Once the maximum is reached, the order stands cancelled and LD shall be imposed on the value of the unexecuted order. Security Deposit of such suppliers can also be forfeited besides taking other penal action like debarment from participating in present and future tenders of the tender inviting authority etc.</w:t>
      </w:r>
    </w:p>
    <w:p w:rsidR="00505813" w:rsidRPr="003E150A" w:rsidRDefault="00505813" w:rsidP="007B0F28">
      <w:pPr>
        <w:pStyle w:val="Heading2"/>
        <w:shd w:val="clear" w:color="auto" w:fill="BFBFBF" w:themeFill="background1" w:themeFillShade="BF"/>
        <w:tabs>
          <w:tab w:val="left" w:pos="993"/>
          <w:tab w:val="left" w:pos="8638"/>
        </w:tabs>
        <w:spacing w:before="167"/>
        <w:ind w:left="0" w:firstLine="0"/>
        <w:rPr>
          <w:sz w:val="24"/>
          <w:szCs w:val="24"/>
        </w:rPr>
      </w:pPr>
      <w:bookmarkStart w:id="60" w:name="7.13_Other_Conditions"/>
      <w:bookmarkStart w:id="61" w:name="_Toc483566751"/>
      <w:bookmarkEnd w:id="60"/>
      <w:r w:rsidRPr="007B0F28">
        <w:rPr>
          <w:sz w:val="24"/>
          <w:szCs w:val="24"/>
          <w:highlight w:val="lightGray"/>
          <w:shd w:val="clear" w:color="auto" w:fill="D5D5D5"/>
        </w:rPr>
        <w:t>37.  Other</w:t>
      </w:r>
      <w:r w:rsidRPr="007B0F28">
        <w:rPr>
          <w:spacing w:val="32"/>
          <w:sz w:val="24"/>
          <w:szCs w:val="24"/>
          <w:highlight w:val="lightGray"/>
          <w:shd w:val="clear" w:color="auto" w:fill="D5D5D5"/>
        </w:rPr>
        <w:t xml:space="preserve"> </w:t>
      </w:r>
      <w:r w:rsidRPr="007B0F28">
        <w:rPr>
          <w:sz w:val="24"/>
          <w:szCs w:val="24"/>
          <w:highlight w:val="lightGray"/>
          <w:shd w:val="clear" w:color="auto" w:fill="D5D5D5"/>
        </w:rPr>
        <w:t>Conditions</w:t>
      </w:r>
      <w:bookmarkEnd w:id="61"/>
    </w:p>
    <w:p w:rsidR="00505813" w:rsidRPr="003E150A" w:rsidRDefault="00505813" w:rsidP="00505813">
      <w:pPr>
        <w:pStyle w:val="ListParagraph"/>
        <w:spacing w:before="96" w:line="369" w:lineRule="auto"/>
        <w:ind w:left="0" w:firstLine="0"/>
        <w:jc w:val="both"/>
        <w:rPr>
          <w:sz w:val="24"/>
          <w:szCs w:val="24"/>
        </w:rPr>
      </w:pPr>
      <w:r>
        <w:rPr>
          <w:sz w:val="24"/>
          <w:szCs w:val="24"/>
        </w:rPr>
        <w:t xml:space="preserve">37.1  </w:t>
      </w:r>
      <w:r w:rsidRPr="003E150A">
        <w:rPr>
          <w:sz w:val="24"/>
          <w:szCs w:val="24"/>
        </w:rPr>
        <w:t>The final decision would be based on the technical capacity and pricing of the Bidder. RIMS, Imphal does not bind itself in selecting the bidder offering lowest</w:t>
      </w:r>
      <w:r w:rsidRPr="003E150A">
        <w:rPr>
          <w:spacing w:val="35"/>
          <w:sz w:val="24"/>
          <w:szCs w:val="24"/>
        </w:rPr>
        <w:t xml:space="preserve"> </w:t>
      </w:r>
      <w:r w:rsidRPr="003E150A">
        <w:rPr>
          <w:sz w:val="24"/>
          <w:szCs w:val="24"/>
        </w:rPr>
        <w:t>prices.</w:t>
      </w:r>
    </w:p>
    <w:p w:rsidR="00F51443" w:rsidRDefault="00505813" w:rsidP="00505813">
      <w:pPr>
        <w:spacing w:line="360" w:lineRule="auto"/>
        <w:ind w:firstLine="0"/>
        <w:jc w:val="both"/>
        <w:rPr>
          <w:sz w:val="24"/>
          <w:szCs w:val="24"/>
        </w:rPr>
      </w:pPr>
      <w:r>
        <w:rPr>
          <w:sz w:val="24"/>
          <w:szCs w:val="24"/>
        </w:rPr>
        <w:t xml:space="preserve">37.2   </w:t>
      </w:r>
      <w:r w:rsidRPr="003E150A">
        <w:rPr>
          <w:sz w:val="24"/>
          <w:szCs w:val="24"/>
        </w:rPr>
        <w:t xml:space="preserve">RIMS, Imphal reserves the right not to accept lowest price, to reject any or all  the tenders without assigning any reasons, to relax or  waive any of  the conditions stipulated in the terms and conditions of tender as deemed necessary in the best interests of </w:t>
      </w:r>
      <w:r w:rsidRPr="003E150A">
        <w:rPr>
          <w:spacing w:val="-2"/>
          <w:sz w:val="24"/>
          <w:szCs w:val="24"/>
        </w:rPr>
        <w:t xml:space="preserve">RIMS, Imphal </w:t>
      </w:r>
      <w:r w:rsidRPr="003E150A">
        <w:rPr>
          <w:sz w:val="24"/>
          <w:szCs w:val="24"/>
        </w:rPr>
        <w:t>for good and sufficient reasons.</w:t>
      </w:r>
    </w:p>
    <w:p w:rsidR="00505813" w:rsidRPr="00460B17" w:rsidRDefault="00505813" w:rsidP="007B0F28">
      <w:pPr>
        <w:pStyle w:val="ListParagraph"/>
        <w:shd w:val="clear" w:color="auto" w:fill="BFBFBF" w:themeFill="background1" w:themeFillShade="BF"/>
        <w:spacing w:before="94"/>
        <w:ind w:left="0" w:firstLine="0"/>
        <w:jc w:val="both"/>
        <w:rPr>
          <w:sz w:val="24"/>
          <w:szCs w:val="24"/>
        </w:rPr>
      </w:pPr>
      <w:r w:rsidRPr="007B0F28">
        <w:rPr>
          <w:b/>
          <w:sz w:val="24"/>
          <w:szCs w:val="24"/>
          <w:highlight w:val="lightGray"/>
          <w:shd w:val="clear" w:color="auto" w:fill="D5D5D5"/>
        </w:rPr>
        <w:t>38. Other Documents to</w:t>
      </w:r>
      <w:r w:rsidRPr="007B0F28">
        <w:rPr>
          <w:b/>
          <w:spacing w:val="-9"/>
          <w:sz w:val="24"/>
          <w:szCs w:val="24"/>
          <w:highlight w:val="lightGray"/>
          <w:shd w:val="clear" w:color="auto" w:fill="D5D5D5"/>
        </w:rPr>
        <w:t xml:space="preserve"> </w:t>
      </w:r>
      <w:r w:rsidRPr="007B0F28">
        <w:rPr>
          <w:b/>
          <w:sz w:val="24"/>
          <w:szCs w:val="24"/>
          <w:highlight w:val="lightGray"/>
          <w:shd w:val="clear" w:color="auto" w:fill="D5D5D5"/>
        </w:rPr>
        <w:t>be</w:t>
      </w:r>
      <w:r w:rsidRPr="007B0F28">
        <w:rPr>
          <w:b/>
          <w:spacing w:val="11"/>
          <w:sz w:val="24"/>
          <w:szCs w:val="24"/>
          <w:highlight w:val="lightGray"/>
          <w:shd w:val="clear" w:color="auto" w:fill="D5D5D5"/>
        </w:rPr>
        <w:t xml:space="preserve"> </w:t>
      </w:r>
      <w:r w:rsidRPr="007B0F28">
        <w:rPr>
          <w:b/>
          <w:sz w:val="24"/>
          <w:szCs w:val="24"/>
          <w:highlight w:val="lightGray"/>
          <w:shd w:val="clear" w:color="auto" w:fill="D5D5D5"/>
        </w:rPr>
        <w:t>submitted:</w:t>
      </w:r>
      <w:r w:rsidRPr="003E150A">
        <w:rPr>
          <w:b/>
          <w:sz w:val="24"/>
          <w:szCs w:val="24"/>
        </w:rPr>
        <w:t xml:space="preserve"> </w:t>
      </w:r>
    </w:p>
    <w:p w:rsidR="00505813" w:rsidRPr="00537C43" w:rsidRDefault="00505813" w:rsidP="00505813">
      <w:pPr>
        <w:pStyle w:val="ListParagraph"/>
        <w:spacing w:before="94" w:line="348" w:lineRule="auto"/>
        <w:ind w:left="0" w:firstLine="0"/>
        <w:jc w:val="both"/>
        <w:rPr>
          <w:sz w:val="24"/>
          <w:szCs w:val="24"/>
        </w:rPr>
      </w:pPr>
      <w:r w:rsidRPr="00537C43">
        <w:rPr>
          <w:sz w:val="24"/>
          <w:szCs w:val="24"/>
        </w:rPr>
        <w:t>38.1 Copy   of   EPF   Registration   or   necessary Exemption Letter for ESI Registration should be submitted in the Technical Bid</w:t>
      </w:r>
      <w:r w:rsidRPr="00537C43">
        <w:rPr>
          <w:spacing w:val="-5"/>
          <w:sz w:val="24"/>
          <w:szCs w:val="24"/>
        </w:rPr>
        <w:t>.</w:t>
      </w:r>
    </w:p>
    <w:p w:rsidR="00505813" w:rsidRPr="003E150A" w:rsidRDefault="00505813" w:rsidP="007B0F28">
      <w:pPr>
        <w:pStyle w:val="Heading2"/>
        <w:shd w:val="clear" w:color="auto" w:fill="BFBFBF" w:themeFill="background1" w:themeFillShade="BF"/>
        <w:tabs>
          <w:tab w:val="left" w:pos="1045"/>
          <w:tab w:val="left" w:pos="8638"/>
        </w:tabs>
        <w:spacing w:before="162"/>
        <w:ind w:left="0" w:firstLine="0"/>
        <w:jc w:val="both"/>
        <w:rPr>
          <w:sz w:val="24"/>
          <w:szCs w:val="24"/>
        </w:rPr>
      </w:pPr>
      <w:bookmarkStart w:id="62" w:name="7.15__Arbitration_and_Jurisdiction"/>
      <w:bookmarkStart w:id="63" w:name="_Toc483566752"/>
      <w:bookmarkEnd w:id="62"/>
      <w:r w:rsidRPr="007B0F28">
        <w:rPr>
          <w:sz w:val="24"/>
          <w:szCs w:val="24"/>
          <w:highlight w:val="lightGray"/>
          <w:shd w:val="clear" w:color="auto" w:fill="D5D5D5"/>
        </w:rPr>
        <w:t>39. Arbitration and</w:t>
      </w:r>
      <w:r w:rsidRPr="007B0F28">
        <w:rPr>
          <w:spacing w:val="30"/>
          <w:sz w:val="24"/>
          <w:szCs w:val="24"/>
          <w:highlight w:val="lightGray"/>
          <w:shd w:val="clear" w:color="auto" w:fill="D5D5D5"/>
        </w:rPr>
        <w:t xml:space="preserve"> </w:t>
      </w:r>
      <w:r w:rsidRPr="007B0F28">
        <w:rPr>
          <w:sz w:val="24"/>
          <w:szCs w:val="24"/>
          <w:highlight w:val="lightGray"/>
          <w:shd w:val="clear" w:color="auto" w:fill="D5D5D5"/>
        </w:rPr>
        <w:t>Jurisdiction</w:t>
      </w:r>
      <w:bookmarkEnd w:id="63"/>
    </w:p>
    <w:p w:rsidR="00505813" w:rsidRPr="003E150A" w:rsidRDefault="00505813" w:rsidP="00505813">
      <w:pPr>
        <w:pStyle w:val="BodyText"/>
        <w:spacing w:before="6"/>
        <w:rPr>
          <w:b/>
          <w:sz w:val="24"/>
          <w:szCs w:val="24"/>
        </w:rPr>
      </w:pPr>
    </w:p>
    <w:p w:rsidR="00505813" w:rsidRPr="003E150A" w:rsidRDefault="00505813" w:rsidP="00505813">
      <w:pPr>
        <w:pStyle w:val="NoSpacing"/>
        <w:spacing w:line="360" w:lineRule="auto"/>
        <w:ind w:firstLine="0"/>
        <w:jc w:val="both"/>
        <w:rPr>
          <w:rFonts w:ascii="Arial" w:hAnsi="Arial" w:cs="Arial"/>
          <w:sz w:val="24"/>
          <w:szCs w:val="24"/>
        </w:rPr>
      </w:pPr>
      <w:r>
        <w:rPr>
          <w:rFonts w:ascii="Arial" w:hAnsi="Arial" w:cs="Arial"/>
          <w:sz w:val="24"/>
          <w:szCs w:val="24"/>
        </w:rPr>
        <w:t xml:space="preserve">39.1 </w:t>
      </w:r>
      <w:r w:rsidRPr="003E150A">
        <w:rPr>
          <w:rFonts w:ascii="Arial" w:hAnsi="Arial" w:cs="Arial"/>
          <w:sz w:val="24"/>
          <w:szCs w:val="24"/>
        </w:rPr>
        <w:t>If dispute or difference of any kind shall arise between the Purchaser/</w:t>
      </w:r>
      <w:r>
        <w:rPr>
          <w:rFonts w:ascii="Arial" w:hAnsi="Arial" w:cs="Arial"/>
          <w:sz w:val="24"/>
          <w:szCs w:val="24"/>
        </w:rPr>
        <w:t xml:space="preserve"> </w:t>
      </w:r>
      <w:r w:rsidRPr="003E150A">
        <w:rPr>
          <w:rFonts w:ascii="Arial" w:hAnsi="Arial" w:cs="Arial"/>
          <w:sz w:val="24"/>
          <w:szCs w:val="24"/>
        </w:rPr>
        <w:t>Consignee and the supplier in connection with or relating to the contract, the parties shall make every effort to resolve the same amicably by mutual consultations.</w:t>
      </w:r>
    </w:p>
    <w:p w:rsidR="00505813" w:rsidRPr="008242C3" w:rsidRDefault="00505813" w:rsidP="00505813">
      <w:pPr>
        <w:pStyle w:val="NoSpacing"/>
        <w:spacing w:line="360" w:lineRule="auto"/>
        <w:ind w:firstLine="0"/>
        <w:jc w:val="both"/>
        <w:rPr>
          <w:rFonts w:ascii="Arial" w:hAnsi="Arial" w:cs="Arial"/>
          <w:sz w:val="24"/>
          <w:szCs w:val="24"/>
        </w:rPr>
      </w:pPr>
      <w:r>
        <w:rPr>
          <w:rFonts w:ascii="Arial" w:hAnsi="Arial" w:cs="Arial"/>
          <w:sz w:val="24"/>
          <w:szCs w:val="24"/>
        </w:rPr>
        <w:lastRenderedPageBreak/>
        <w:t xml:space="preserve">39.2 </w:t>
      </w:r>
      <w:r w:rsidRPr="003E150A">
        <w:rPr>
          <w:rFonts w:ascii="Arial" w:hAnsi="Arial" w:cs="Arial"/>
          <w:sz w:val="24"/>
          <w:szCs w:val="24"/>
        </w:rPr>
        <w:t>If the parties fail to resolve their dispute or difference by such mutual consultation within twenty-one days of its occurrence, then, either the Purchaser/Consignee or the supplier may give notice to the other party of its intention to commence arbitration, as hereinafter provided the applicable arbitration procedure will be as per the Arbitration and Conciliation Act, 1996 of India. In the case of a dispute or difference arising between the Purchaser/Consignee and a domestic Supplier relating to any matter arising out of or connected with the contract, such dispute or difference shall be referred by the Director, RIMS, Imphal to the sole arbitration of an officer in the Ministry of Health &amp; Family Welfare/ Ministry of Law and Justice, Government of India, appointed to be the arbitrator. The award of the arbitrator shall be final and binding on the parties to the contract.</w:t>
      </w:r>
      <w:r>
        <w:rPr>
          <w:rFonts w:ascii="Arial" w:hAnsi="Arial" w:cs="Arial"/>
          <w:sz w:val="24"/>
          <w:szCs w:val="24"/>
        </w:rPr>
        <w:t xml:space="preserve"> </w:t>
      </w:r>
      <w:r w:rsidRPr="008242C3">
        <w:rPr>
          <w:rFonts w:ascii="Arial" w:hAnsi="Arial" w:cs="Arial"/>
          <w:sz w:val="24"/>
          <w:szCs w:val="24"/>
        </w:rPr>
        <w:t>Subject to the above, the Courts at Imphal alone only shall have jurisdiction in the matter.</w:t>
      </w:r>
    </w:p>
    <w:p w:rsidR="00505813" w:rsidRPr="003E150A" w:rsidRDefault="00505813" w:rsidP="007B0F28">
      <w:pPr>
        <w:shd w:val="clear" w:color="auto" w:fill="BFBFBF" w:themeFill="background1" w:themeFillShade="BF"/>
        <w:adjustRightInd w:val="0"/>
        <w:ind w:firstLine="0"/>
        <w:rPr>
          <w:rFonts w:eastAsiaTheme="minorHAnsi"/>
          <w:b/>
          <w:bCs/>
          <w:sz w:val="24"/>
          <w:szCs w:val="24"/>
          <w:lang w:val="en-IN"/>
        </w:rPr>
      </w:pPr>
      <w:r w:rsidRPr="00BA698C">
        <w:rPr>
          <w:rFonts w:eastAsiaTheme="minorHAnsi"/>
          <w:b/>
          <w:bCs/>
          <w:sz w:val="24"/>
          <w:szCs w:val="24"/>
          <w:highlight w:val="lightGray"/>
          <w:lang w:val="en-IN"/>
        </w:rPr>
        <w:t>40. Applicable Law</w:t>
      </w:r>
    </w:p>
    <w:p w:rsidR="00505813" w:rsidRDefault="00505813" w:rsidP="00505813">
      <w:pPr>
        <w:spacing w:line="360" w:lineRule="auto"/>
        <w:ind w:firstLine="0"/>
        <w:jc w:val="both"/>
        <w:rPr>
          <w:rFonts w:eastAsiaTheme="minorHAnsi"/>
          <w:sz w:val="24"/>
          <w:szCs w:val="24"/>
          <w:lang w:val="en-IN"/>
        </w:rPr>
      </w:pPr>
      <w:r w:rsidRPr="003E150A">
        <w:rPr>
          <w:rFonts w:eastAsiaTheme="minorHAnsi"/>
          <w:sz w:val="24"/>
          <w:szCs w:val="24"/>
          <w:lang w:val="en-IN"/>
        </w:rPr>
        <w:t>The contract shall be governed by and interpreted in accordance with the laws of India for the time being in force.</w:t>
      </w:r>
    </w:p>
    <w:p w:rsidR="00BA698C" w:rsidRPr="003E150A" w:rsidRDefault="00BA698C" w:rsidP="007B0F28">
      <w:pPr>
        <w:shd w:val="clear" w:color="auto" w:fill="BFBFBF" w:themeFill="background1" w:themeFillShade="BF"/>
        <w:adjustRightInd w:val="0"/>
        <w:ind w:firstLine="0"/>
        <w:rPr>
          <w:rFonts w:eastAsiaTheme="minorHAnsi"/>
          <w:b/>
          <w:bCs/>
          <w:sz w:val="24"/>
          <w:szCs w:val="24"/>
          <w:lang w:val="en-IN"/>
        </w:rPr>
      </w:pPr>
      <w:r w:rsidRPr="00BA698C">
        <w:rPr>
          <w:rFonts w:eastAsiaTheme="minorHAnsi"/>
          <w:b/>
          <w:bCs/>
          <w:sz w:val="24"/>
          <w:szCs w:val="24"/>
          <w:highlight w:val="lightGray"/>
          <w:lang w:val="en-IN"/>
        </w:rPr>
        <w:t>41.  General/ Miscellaneous Clauses</w:t>
      </w:r>
    </w:p>
    <w:p w:rsidR="00BA698C" w:rsidRPr="003E150A" w:rsidRDefault="00BA698C" w:rsidP="00BA698C">
      <w:pPr>
        <w:adjustRightInd w:val="0"/>
        <w:spacing w:line="360" w:lineRule="auto"/>
        <w:ind w:firstLine="0"/>
        <w:jc w:val="both"/>
        <w:rPr>
          <w:rFonts w:eastAsiaTheme="minorHAnsi"/>
          <w:sz w:val="24"/>
          <w:szCs w:val="24"/>
          <w:lang w:val="en-IN"/>
        </w:rPr>
      </w:pPr>
      <w:r>
        <w:rPr>
          <w:rFonts w:eastAsiaTheme="minorHAnsi"/>
          <w:sz w:val="24"/>
          <w:szCs w:val="24"/>
          <w:lang w:val="en-IN"/>
        </w:rPr>
        <w:t>41</w:t>
      </w:r>
      <w:r w:rsidRPr="003E150A">
        <w:rPr>
          <w:rFonts w:eastAsiaTheme="minorHAnsi"/>
          <w:sz w:val="24"/>
          <w:szCs w:val="24"/>
          <w:lang w:val="en-IN"/>
        </w:rPr>
        <w:t>.1 Nothing contained in this Contract shall be constructed as establishing or creating between the parties, i.e. the Supplier/its Indian Agent/CMC Provider on the one side and the Tender Inviting Authority on the other side, a relationship of master and servant or principal and agent. Any failure on the part of any Party to exercise right or power under this Contract shall not operate as waiver thereof.</w:t>
      </w:r>
    </w:p>
    <w:p w:rsidR="00BA698C" w:rsidRPr="003E150A" w:rsidRDefault="00BA698C" w:rsidP="00BA698C">
      <w:pPr>
        <w:adjustRightInd w:val="0"/>
        <w:spacing w:line="360" w:lineRule="auto"/>
        <w:ind w:firstLine="0"/>
        <w:jc w:val="both"/>
        <w:rPr>
          <w:rFonts w:eastAsiaTheme="minorHAnsi"/>
          <w:sz w:val="24"/>
          <w:szCs w:val="24"/>
          <w:lang w:val="en-IN"/>
        </w:rPr>
      </w:pPr>
      <w:r>
        <w:rPr>
          <w:rFonts w:eastAsiaTheme="minorHAnsi"/>
          <w:sz w:val="24"/>
          <w:szCs w:val="24"/>
          <w:lang w:val="en-IN"/>
        </w:rPr>
        <w:t>41</w:t>
      </w:r>
      <w:r w:rsidRPr="003E150A">
        <w:rPr>
          <w:rFonts w:eastAsiaTheme="minorHAnsi"/>
          <w:sz w:val="24"/>
          <w:szCs w:val="24"/>
          <w:lang w:val="en-IN"/>
        </w:rPr>
        <w:t>.2 The Supplier shall notify the Tender Inviting Authority/Ordering Authority of any material change that would impact on performance of its obligations under this Contract.</w:t>
      </w:r>
    </w:p>
    <w:p w:rsidR="00BA698C" w:rsidRPr="003E150A" w:rsidRDefault="00BA698C" w:rsidP="00BA698C">
      <w:pPr>
        <w:adjustRightInd w:val="0"/>
        <w:spacing w:line="360" w:lineRule="auto"/>
        <w:ind w:firstLine="0"/>
        <w:jc w:val="both"/>
        <w:rPr>
          <w:rFonts w:eastAsiaTheme="minorHAnsi"/>
          <w:sz w:val="24"/>
          <w:szCs w:val="24"/>
          <w:lang w:val="en-IN"/>
        </w:rPr>
      </w:pPr>
      <w:r>
        <w:rPr>
          <w:rFonts w:eastAsiaTheme="minorHAnsi"/>
          <w:sz w:val="24"/>
          <w:szCs w:val="24"/>
          <w:lang w:val="en-IN"/>
        </w:rPr>
        <w:t>41</w:t>
      </w:r>
      <w:r w:rsidRPr="003E150A">
        <w:rPr>
          <w:rFonts w:eastAsiaTheme="minorHAnsi"/>
          <w:sz w:val="24"/>
          <w:szCs w:val="24"/>
          <w:lang w:val="en-IN"/>
        </w:rPr>
        <w:t>.</w:t>
      </w:r>
      <w:r>
        <w:rPr>
          <w:rFonts w:eastAsiaTheme="minorHAnsi"/>
          <w:sz w:val="24"/>
          <w:szCs w:val="24"/>
          <w:lang w:val="en-IN"/>
        </w:rPr>
        <w:t>3</w:t>
      </w:r>
      <w:r w:rsidRPr="003E150A">
        <w:rPr>
          <w:rFonts w:eastAsiaTheme="minorHAnsi"/>
          <w:sz w:val="24"/>
          <w:szCs w:val="24"/>
          <w:lang w:val="en-IN"/>
        </w:rPr>
        <w:t xml:space="preserve"> The Supplier/its Indian Agent/CMC Provider shall at all times, indemnify and keep indemnified the Tender Inviting Authority/Government of India against all claims/damages etc. for any infringement of any Intellectual Property Rights (IPR) while providing its services under CMC or the Contract.</w:t>
      </w:r>
    </w:p>
    <w:p w:rsidR="00BA698C" w:rsidRPr="003E150A" w:rsidRDefault="00BA698C" w:rsidP="00BA698C">
      <w:pPr>
        <w:adjustRightInd w:val="0"/>
        <w:spacing w:line="360" w:lineRule="auto"/>
        <w:ind w:firstLine="0"/>
        <w:jc w:val="both"/>
        <w:rPr>
          <w:rFonts w:eastAsiaTheme="minorHAnsi"/>
          <w:sz w:val="24"/>
          <w:szCs w:val="24"/>
          <w:lang w:val="en-IN"/>
        </w:rPr>
      </w:pPr>
      <w:r>
        <w:rPr>
          <w:rFonts w:eastAsiaTheme="minorHAnsi"/>
          <w:sz w:val="24"/>
          <w:szCs w:val="24"/>
          <w:lang w:val="en-IN"/>
        </w:rPr>
        <w:t>41</w:t>
      </w:r>
      <w:r w:rsidRPr="003E150A">
        <w:rPr>
          <w:rFonts w:eastAsiaTheme="minorHAnsi"/>
          <w:sz w:val="24"/>
          <w:szCs w:val="24"/>
          <w:lang w:val="en-IN"/>
        </w:rPr>
        <w:t>.</w:t>
      </w:r>
      <w:r>
        <w:rPr>
          <w:rFonts w:eastAsiaTheme="minorHAnsi"/>
          <w:sz w:val="24"/>
          <w:szCs w:val="24"/>
          <w:lang w:val="en-IN"/>
        </w:rPr>
        <w:t>4</w:t>
      </w:r>
      <w:r w:rsidRPr="003E150A">
        <w:rPr>
          <w:rFonts w:eastAsiaTheme="minorHAnsi"/>
          <w:sz w:val="24"/>
          <w:szCs w:val="24"/>
          <w:lang w:val="en-IN"/>
        </w:rPr>
        <w:t xml:space="preserve"> The Supplier/its Agent/CMC Provider shall, at all times, indemnify and keep indemnified the Tender Inviting Authority/Ordering Authority against any claims in respect of any damages or compensation payable in consequences of any accident or injury sustained or suffered by its employees or agents or by any other third party resulting from or by any action, omission or operation conducted by or on behalf of the supplier/its associate/affiliate etc.</w:t>
      </w:r>
    </w:p>
    <w:p w:rsidR="00BA698C" w:rsidRDefault="00BA698C" w:rsidP="00BA698C">
      <w:pPr>
        <w:spacing w:line="360" w:lineRule="auto"/>
        <w:ind w:firstLine="0"/>
        <w:jc w:val="both"/>
        <w:rPr>
          <w:rFonts w:eastAsiaTheme="minorHAnsi"/>
          <w:sz w:val="24"/>
          <w:szCs w:val="24"/>
          <w:lang w:val="en-IN"/>
        </w:rPr>
      </w:pPr>
      <w:r>
        <w:rPr>
          <w:rFonts w:eastAsiaTheme="minorHAnsi"/>
          <w:sz w:val="24"/>
          <w:szCs w:val="24"/>
          <w:lang w:val="en-IN"/>
        </w:rPr>
        <w:lastRenderedPageBreak/>
        <w:t>41</w:t>
      </w:r>
      <w:r w:rsidRPr="003E150A">
        <w:rPr>
          <w:rFonts w:eastAsiaTheme="minorHAnsi"/>
          <w:sz w:val="24"/>
          <w:szCs w:val="24"/>
          <w:lang w:val="en-IN"/>
        </w:rPr>
        <w:t>.</w:t>
      </w:r>
      <w:r>
        <w:rPr>
          <w:rFonts w:eastAsiaTheme="minorHAnsi"/>
          <w:sz w:val="24"/>
          <w:szCs w:val="24"/>
          <w:lang w:val="en-IN"/>
        </w:rPr>
        <w:t>5</w:t>
      </w:r>
      <w:r w:rsidRPr="003E150A">
        <w:rPr>
          <w:rFonts w:eastAsiaTheme="minorHAnsi"/>
          <w:sz w:val="24"/>
          <w:szCs w:val="24"/>
          <w:lang w:val="en-IN"/>
        </w:rPr>
        <w:t xml:space="preserve"> All claims regarding indemnity shall survive t</w:t>
      </w:r>
      <w:r>
        <w:rPr>
          <w:rFonts w:eastAsiaTheme="minorHAnsi"/>
          <w:sz w:val="24"/>
          <w:szCs w:val="24"/>
          <w:lang w:val="en-IN"/>
        </w:rPr>
        <w:t xml:space="preserve">he termination or expiry of the </w:t>
      </w:r>
      <w:r w:rsidRPr="003E150A">
        <w:rPr>
          <w:rFonts w:eastAsiaTheme="minorHAnsi"/>
          <w:sz w:val="24"/>
          <w:szCs w:val="24"/>
          <w:lang w:val="en-IN"/>
        </w:rPr>
        <w:t>contract.</w:t>
      </w:r>
    </w:p>
    <w:p w:rsidR="00BA698C" w:rsidRPr="003E150A" w:rsidRDefault="00BA698C" w:rsidP="007B0F28">
      <w:pPr>
        <w:pStyle w:val="Heading2"/>
        <w:shd w:val="clear" w:color="auto" w:fill="BFBFBF" w:themeFill="background1" w:themeFillShade="BF"/>
        <w:spacing w:before="27"/>
        <w:ind w:left="0" w:firstLine="0"/>
        <w:rPr>
          <w:sz w:val="24"/>
          <w:szCs w:val="24"/>
        </w:rPr>
      </w:pPr>
      <w:bookmarkStart w:id="64" w:name="8._Scope_of_Work"/>
      <w:bookmarkStart w:id="65" w:name="_Toc483566753"/>
      <w:bookmarkEnd w:id="64"/>
      <w:r>
        <w:rPr>
          <w:sz w:val="24"/>
          <w:szCs w:val="24"/>
          <w:highlight w:val="lightGray"/>
          <w:shd w:val="clear" w:color="auto" w:fill="22B8DC"/>
        </w:rPr>
        <w:t>42</w:t>
      </w:r>
      <w:r w:rsidRPr="00271A8E">
        <w:rPr>
          <w:sz w:val="24"/>
          <w:szCs w:val="24"/>
          <w:highlight w:val="lightGray"/>
          <w:shd w:val="clear" w:color="auto" w:fill="22B8DC"/>
        </w:rPr>
        <w:t xml:space="preserve">. </w:t>
      </w:r>
      <w:r>
        <w:rPr>
          <w:sz w:val="24"/>
          <w:szCs w:val="24"/>
          <w:highlight w:val="lightGray"/>
          <w:shd w:val="clear" w:color="auto" w:fill="22B8DC"/>
        </w:rPr>
        <w:t xml:space="preserve"> </w:t>
      </w:r>
      <w:r w:rsidRPr="00271A8E">
        <w:rPr>
          <w:sz w:val="24"/>
          <w:szCs w:val="24"/>
          <w:highlight w:val="lightGray"/>
          <w:shd w:val="clear" w:color="auto" w:fill="22B8DC"/>
        </w:rPr>
        <w:t>Scope of</w:t>
      </w:r>
      <w:r w:rsidRPr="00271A8E">
        <w:rPr>
          <w:spacing w:val="33"/>
          <w:sz w:val="24"/>
          <w:szCs w:val="24"/>
          <w:highlight w:val="lightGray"/>
          <w:shd w:val="clear" w:color="auto" w:fill="22B8DC"/>
        </w:rPr>
        <w:t xml:space="preserve"> </w:t>
      </w:r>
      <w:r w:rsidRPr="00271A8E">
        <w:rPr>
          <w:sz w:val="24"/>
          <w:szCs w:val="24"/>
          <w:highlight w:val="lightGray"/>
          <w:shd w:val="clear" w:color="auto" w:fill="22B8DC"/>
        </w:rPr>
        <w:t>Wor</w:t>
      </w:r>
      <w:r>
        <w:rPr>
          <w:sz w:val="24"/>
          <w:szCs w:val="24"/>
          <w:highlight w:val="lightGray"/>
          <w:shd w:val="clear" w:color="auto" w:fill="22B8DC"/>
        </w:rPr>
        <w:t>k</w:t>
      </w:r>
      <w:bookmarkEnd w:id="65"/>
      <w:r>
        <w:rPr>
          <w:sz w:val="24"/>
          <w:szCs w:val="24"/>
          <w:highlight w:val="lightGray"/>
          <w:shd w:val="clear" w:color="auto" w:fill="22B8DC"/>
        </w:rPr>
        <w:t xml:space="preserve">                                                                                                      </w:t>
      </w:r>
    </w:p>
    <w:p w:rsidR="00BA698C" w:rsidRDefault="00BA698C" w:rsidP="00BA698C">
      <w:pPr>
        <w:adjustRightInd w:val="0"/>
        <w:ind w:firstLine="0"/>
        <w:rPr>
          <w:sz w:val="24"/>
          <w:szCs w:val="24"/>
        </w:rPr>
      </w:pPr>
    </w:p>
    <w:p w:rsidR="00BA698C" w:rsidRPr="003E150A" w:rsidRDefault="00BA698C" w:rsidP="00BA698C">
      <w:pPr>
        <w:adjustRightInd w:val="0"/>
        <w:spacing w:line="360" w:lineRule="auto"/>
        <w:ind w:firstLine="0"/>
        <w:rPr>
          <w:rFonts w:eastAsiaTheme="minorHAnsi"/>
          <w:sz w:val="24"/>
          <w:szCs w:val="24"/>
          <w:lang w:val="en-IN"/>
        </w:rPr>
      </w:pPr>
      <w:r w:rsidRPr="003E150A">
        <w:rPr>
          <w:rFonts w:eastAsiaTheme="minorHAnsi"/>
          <w:sz w:val="24"/>
          <w:szCs w:val="24"/>
          <w:lang w:val="en-IN"/>
        </w:rPr>
        <w:t>The supplier shall be required to perform the following services.</w:t>
      </w:r>
    </w:p>
    <w:p w:rsidR="00BA698C" w:rsidRPr="003E150A" w:rsidRDefault="00BA698C" w:rsidP="00BA698C">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a. Inform pre-requisite for installation &amp; commissioning such as civil/</w:t>
      </w:r>
      <w:r>
        <w:rPr>
          <w:rFonts w:eastAsiaTheme="minorHAnsi"/>
          <w:sz w:val="24"/>
          <w:szCs w:val="24"/>
          <w:lang w:val="en-IN"/>
        </w:rPr>
        <w:t xml:space="preserve"> </w:t>
      </w:r>
      <w:r w:rsidRPr="003E150A">
        <w:rPr>
          <w:rFonts w:eastAsiaTheme="minorHAnsi"/>
          <w:sz w:val="24"/>
          <w:szCs w:val="24"/>
          <w:lang w:val="en-IN"/>
        </w:rPr>
        <w:t>electrical/</w:t>
      </w:r>
      <w:r>
        <w:rPr>
          <w:rFonts w:eastAsiaTheme="minorHAnsi"/>
          <w:sz w:val="24"/>
          <w:szCs w:val="24"/>
          <w:lang w:val="en-IN"/>
        </w:rPr>
        <w:t xml:space="preserve"> </w:t>
      </w:r>
      <w:r w:rsidRPr="003E150A">
        <w:rPr>
          <w:rFonts w:eastAsiaTheme="minorHAnsi"/>
          <w:sz w:val="24"/>
          <w:szCs w:val="24"/>
          <w:lang w:val="en-IN"/>
        </w:rPr>
        <w:t>miscellaneous</w:t>
      </w:r>
      <w:r>
        <w:rPr>
          <w:rFonts w:eastAsiaTheme="minorHAnsi"/>
          <w:sz w:val="24"/>
          <w:szCs w:val="24"/>
          <w:lang w:val="en-IN"/>
        </w:rPr>
        <w:t xml:space="preserve"> </w:t>
      </w:r>
      <w:r w:rsidRPr="003E150A">
        <w:rPr>
          <w:rFonts w:eastAsiaTheme="minorHAnsi"/>
          <w:sz w:val="24"/>
          <w:szCs w:val="24"/>
          <w:lang w:val="en-IN"/>
        </w:rPr>
        <w:t>requirement well in advance to the ordering authority.</w:t>
      </w:r>
    </w:p>
    <w:p w:rsidR="00BA698C" w:rsidRPr="003E150A" w:rsidRDefault="00BA698C" w:rsidP="00BA698C">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b. Supply, Installation &amp; commissioning, Supervision and Demonstration of the goods</w:t>
      </w:r>
    </w:p>
    <w:p w:rsidR="00BA698C" w:rsidRDefault="00BA698C" w:rsidP="00BA698C">
      <w:pPr>
        <w:spacing w:line="360" w:lineRule="auto"/>
        <w:ind w:firstLine="0"/>
        <w:jc w:val="both"/>
        <w:rPr>
          <w:rFonts w:eastAsiaTheme="minorHAnsi"/>
          <w:sz w:val="24"/>
          <w:szCs w:val="24"/>
          <w:lang w:val="en-IN"/>
        </w:rPr>
      </w:pPr>
      <w:r w:rsidRPr="003E150A">
        <w:rPr>
          <w:rFonts w:eastAsiaTheme="minorHAnsi"/>
          <w:sz w:val="24"/>
          <w:szCs w:val="24"/>
          <w:lang w:val="en-IN"/>
        </w:rPr>
        <w:t>c. Providing required jigs and tools for assembly, required for the completion of the installation.</w:t>
      </w:r>
    </w:p>
    <w:p w:rsidR="00BA698C" w:rsidRPr="003E150A" w:rsidRDefault="00BA698C" w:rsidP="00BA698C">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d. Providing Standard Operating Procedure detailing operational guidelines, limitations, precautions, routine maintenance and Do’s &amp; Don’ts.</w:t>
      </w:r>
    </w:p>
    <w:p w:rsidR="00BA698C" w:rsidRPr="003E150A" w:rsidRDefault="00BA698C" w:rsidP="00BA698C">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e. The supplier shall help in preparing a log-book.</w:t>
      </w:r>
    </w:p>
    <w:p w:rsidR="00BA698C" w:rsidRPr="003E150A" w:rsidRDefault="00BA698C" w:rsidP="00BA698C">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f. Training of Consignee’s Doctors, Staff, operators etc. for operating and maintaining the goods</w:t>
      </w:r>
      <w:r>
        <w:rPr>
          <w:rFonts w:eastAsiaTheme="minorHAnsi"/>
          <w:sz w:val="24"/>
          <w:szCs w:val="24"/>
          <w:lang w:val="en-IN"/>
        </w:rPr>
        <w:t>.</w:t>
      </w:r>
    </w:p>
    <w:p w:rsidR="00BA698C" w:rsidRDefault="00BA698C" w:rsidP="00BA698C">
      <w:pPr>
        <w:pStyle w:val="BodyText"/>
        <w:spacing w:before="110" w:line="360" w:lineRule="auto"/>
        <w:ind w:firstLine="0"/>
        <w:jc w:val="both"/>
        <w:rPr>
          <w:rFonts w:eastAsiaTheme="minorHAnsi"/>
          <w:sz w:val="24"/>
          <w:szCs w:val="24"/>
          <w:lang w:val="en-IN"/>
        </w:rPr>
      </w:pPr>
      <w:r w:rsidRPr="003E150A">
        <w:rPr>
          <w:rFonts w:eastAsiaTheme="minorHAnsi"/>
          <w:sz w:val="24"/>
          <w:szCs w:val="24"/>
          <w:lang w:val="en-IN"/>
        </w:rPr>
        <w:t>g. Supplying required number of operation &amp; maintenance manual for the goods</w:t>
      </w:r>
      <w:r>
        <w:rPr>
          <w:rFonts w:eastAsiaTheme="minorHAnsi"/>
          <w:sz w:val="24"/>
          <w:szCs w:val="24"/>
          <w:lang w:val="en-IN"/>
        </w:rPr>
        <w:t>.</w:t>
      </w:r>
    </w:p>
    <w:p w:rsidR="00BA698C" w:rsidRPr="00350E0B" w:rsidRDefault="00BA698C" w:rsidP="007B0F28">
      <w:pPr>
        <w:pStyle w:val="BodyText"/>
        <w:shd w:val="clear" w:color="auto" w:fill="BFBFBF" w:themeFill="background1" w:themeFillShade="BF"/>
        <w:spacing w:before="110"/>
        <w:ind w:firstLine="0"/>
        <w:jc w:val="both"/>
        <w:rPr>
          <w:b/>
          <w:sz w:val="24"/>
          <w:szCs w:val="24"/>
        </w:rPr>
      </w:pPr>
      <w:r w:rsidRPr="009B36D8">
        <w:rPr>
          <w:rFonts w:eastAsiaTheme="minorHAnsi"/>
          <w:b/>
          <w:sz w:val="24"/>
          <w:szCs w:val="24"/>
          <w:highlight w:val="lightGray"/>
          <w:lang w:val="en-IN"/>
        </w:rPr>
        <w:t>43. Supply, installation and Commissionin</w:t>
      </w:r>
      <w:r>
        <w:rPr>
          <w:rFonts w:eastAsiaTheme="minorHAnsi"/>
          <w:b/>
          <w:sz w:val="24"/>
          <w:szCs w:val="24"/>
          <w:highlight w:val="lightGray"/>
          <w:lang w:val="en-IN"/>
        </w:rPr>
        <w:t xml:space="preserve">g                                                                 </w:t>
      </w:r>
    </w:p>
    <w:p w:rsidR="00BA698C" w:rsidRPr="003E150A" w:rsidRDefault="00BA698C" w:rsidP="00BA698C">
      <w:pPr>
        <w:pStyle w:val="ListParagraph"/>
        <w:spacing w:before="76" w:line="369" w:lineRule="auto"/>
        <w:ind w:left="0" w:firstLine="0"/>
        <w:jc w:val="both"/>
        <w:rPr>
          <w:sz w:val="24"/>
          <w:szCs w:val="24"/>
        </w:rPr>
      </w:pPr>
      <w:bookmarkStart w:id="66" w:name="8.4._Supply,_Installation_and__Commissio"/>
      <w:bookmarkEnd w:id="66"/>
      <w:r>
        <w:rPr>
          <w:sz w:val="24"/>
          <w:szCs w:val="24"/>
        </w:rPr>
        <w:t xml:space="preserve">a) </w:t>
      </w:r>
      <w:r w:rsidRPr="003E150A">
        <w:rPr>
          <w:sz w:val="24"/>
          <w:szCs w:val="24"/>
        </w:rPr>
        <w:t>Delivery: The ordered items shall be delivered, installed and commissioned within</w:t>
      </w:r>
      <w:r w:rsidRPr="003E150A">
        <w:rPr>
          <w:spacing w:val="-3"/>
          <w:sz w:val="24"/>
          <w:szCs w:val="24"/>
        </w:rPr>
        <w:t xml:space="preserve"> </w:t>
      </w:r>
      <w:r w:rsidRPr="003E150A">
        <w:rPr>
          <w:sz w:val="24"/>
          <w:szCs w:val="24"/>
        </w:rPr>
        <w:t>one</w:t>
      </w:r>
      <w:r w:rsidRPr="003E150A">
        <w:rPr>
          <w:spacing w:val="-3"/>
          <w:sz w:val="24"/>
          <w:szCs w:val="24"/>
        </w:rPr>
        <w:t xml:space="preserve"> </w:t>
      </w:r>
      <w:r w:rsidRPr="003E150A">
        <w:rPr>
          <w:sz w:val="24"/>
          <w:szCs w:val="24"/>
        </w:rPr>
        <w:t>month</w:t>
      </w:r>
      <w:r w:rsidRPr="003E150A">
        <w:rPr>
          <w:spacing w:val="-5"/>
          <w:sz w:val="24"/>
          <w:szCs w:val="24"/>
        </w:rPr>
        <w:t xml:space="preserve"> </w:t>
      </w:r>
      <w:r w:rsidRPr="003E150A">
        <w:rPr>
          <w:sz w:val="24"/>
          <w:szCs w:val="24"/>
        </w:rPr>
        <w:t>from</w:t>
      </w:r>
      <w:r w:rsidRPr="003E150A">
        <w:rPr>
          <w:spacing w:val="-4"/>
          <w:sz w:val="24"/>
          <w:szCs w:val="24"/>
        </w:rPr>
        <w:t xml:space="preserve"> </w:t>
      </w:r>
      <w:r w:rsidRPr="003E150A">
        <w:rPr>
          <w:sz w:val="24"/>
          <w:szCs w:val="24"/>
        </w:rPr>
        <w:t>the</w:t>
      </w:r>
      <w:r w:rsidRPr="003E150A">
        <w:rPr>
          <w:spacing w:val="-3"/>
          <w:sz w:val="24"/>
          <w:szCs w:val="24"/>
        </w:rPr>
        <w:t xml:space="preserve"> </w:t>
      </w:r>
      <w:r w:rsidRPr="003E150A">
        <w:rPr>
          <w:sz w:val="24"/>
          <w:szCs w:val="24"/>
        </w:rPr>
        <w:t>date</w:t>
      </w:r>
      <w:r w:rsidRPr="003E150A">
        <w:rPr>
          <w:spacing w:val="-5"/>
          <w:sz w:val="24"/>
          <w:szCs w:val="24"/>
        </w:rPr>
        <w:t xml:space="preserve"> </w:t>
      </w:r>
      <w:r w:rsidRPr="003E150A">
        <w:rPr>
          <w:sz w:val="24"/>
          <w:szCs w:val="24"/>
        </w:rPr>
        <w:t>of</w:t>
      </w:r>
      <w:r w:rsidRPr="003E150A">
        <w:rPr>
          <w:spacing w:val="-6"/>
          <w:sz w:val="24"/>
          <w:szCs w:val="24"/>
        </w:rPr>
        <w:t xml:space="preserve"> </w:t>
      </w:r>
      <w:r w:rsidRPr="003E150A">
        <w:rPr>
          <w:sz w:val="24"/>
          <w:szCs w:val="24"/>
        </w:rPr>
        <w:t>Work</w:t>
      </w:r>
      <w:r w:rsidRPr="003E150A">
        <w:rPr>
          <w:spacing w:val="-5"/>
          <w:sz w:val="24"/>
          <w:szCs w:val="24"/>
        </w:rPr>
        <w:t xml:space="preserve"> </w:t>
      </w:r>
      <w:r w:rsidRPr="003E150A">
        <w:rPr>
          <w:sz w:val="24"/>
          <w:szCs w:val="24"/>
        </w:rPr>
        <w:t>Order.</w:t>
      </w:r>
      <w:r>
        <w:rPr>
          <w:sz w:val="24"/>
          <w:szCs w:val="24"/>
        </w:rPr>
        <w:t xml:space="preserve"> </w:t>
      </w:r>
      <w:r w:rsidRPr="003E150A">
        <w:rPr>
          <w:sz w:val="24"/>
          <w:szCs w:val="24"/>
        </w:rPr>
        <w:t>The</w:t>
      </w:r>
      <w:r w:rsidRPr="003E150A">
        <w:rPr>
          <w:spacing w:val="-3"/>
          <w:sz w:val="24"/>
          <w:szCs w:val="24"/>
        </w:rPr>
        <w:t xml:space="preserve"> </w:t>
      </w:r>
      <w:r w:rsidRPr="003E150A">
        <w:rPr>
          <w:sz w:val="24"/>
          <w:szCs w:val="24"/>
        </w:rPr>
        <w:t>Successful</w:t>
      </w:r>
      <w:r w:rsidRPr="003E150A">
        <w:rPr>
          <w:spacing w:val="-3"/>
          <w:sz w:val="24"/>
          <w:szCs w:val="24"/>
        </w:rPr>
        <w:t xml:space="preserve"> </w:t>
      </w:r>
      <w:r w:rsidRPr="003E150A">
        <w:rPr>
          <w:sz w:val="24"/>
          <w:szCs w:val="24"/>
        </w:rPr>
        <w:t>bidders</w:t>
      </w:r>
      <w:r w:rsidRPr="003E150A">
        <w:rPr>
          <w:spacing w:val="-5"/>
          <w:sz w:val="24"/>
          <w:szCs w:val="24"/>
        </w:rPr>
        <w:t xml:space="preserve"> </w:t>
      </w:r>
      <w:r w:rsidRPr="003E150A">
        <w:rPr>
          <w:sz w:val="24"/>
          <w:szCs w:val="24"/>
        </w:rPr>
        <w:t>after</w:t>
      </w:r>
      <w:r w:rsidRPr="003E150A">
        <w:rPr>
          <w:spacing w:val="-33"/>
          <w:sz w:val="24"/>
          <w:szCs w:val="24"/>
        </w:rPr>
        <w:t xml:space="preserve"> </w:t>
      </w:r>
      <w:r w:rsidRPr="003E150A">
        <w:rPr>
          <w:sz w:val="24"/>
          <w:szCs w:val="24"/>
        </w:rPr>
        <w:t>obtaining the Consignee address shall visit the sites to assess the readiness of the site for installation.</w:t>
      </w:r>
      <w:r>
        <w:rPr>
          <w:sz w:val="24"/>
          <w:szCs w:val="24"/>
        </w:rPr>
        <w:t xml:space="preserve"> </w:t>
      </w:r>
      <w:r w:rsidRPr="003E150A">
        <w:rPr>
          <w:sz w:val="24"/>
          <w:szCs w:val="24"/>
        </w:rPr>
        <w:t>A</w:t>
      </w:r>
      <w:r w:rsidRPr="003E150A">
        <w:rPr>
          <w:spacing w:val="-5"/>
          <w:sz w:val="24"/>
          <w:szCs w:val="24"/>
        </w:rPr>
        <w:t xml:space="preserve"> </w:t>
      </w:r>
      <w:r w:rsidRPr="003E150A">
        <w:rPr>
          <w:sz w:val="24"/>
          <w:szCs w:val="24"/>
        </w:rPr>
        <w:t>report</w:t>
      </w:r>
      <w:r w:rsidRPr="003E150A">
        <w:rPr>
          <w:spacing w:val="-5"/>
          <w:sz w:val="24"/>
          <w:szCs w:val="24"/>
        </w:rPr>
        <w:t xml:space="preserve"> </w:t>
      </w:r>
      <w:r w:rsidRPr="003E150A">
        <w:rPr>
          <w:sz w:val="24"/>
          <w:szCs w:val="24"/>
        </w:rPr>
        <w:t>in</w:t>
      </w:r>
      <w:r w:rsidRPr="003E150A">
        <w:rPr>
          <w:spacing w:val="-6"/>
          <w:sz w:val="24"/>
          <w:szCs w:val="24"/>
        </w:rPr>
        <w:t xml:space="preserve"> </w:t>
      </w:r>
      <w:r w:rsidRPr="003E150A">
        <w:rPr>
          <w:sz w:val="24"/>
          <w:szCs w:val="24"/>
        </w:rPr>
        <w:t>this</w:t>
      </w:r>
      <w:r w:rsidRPr="003E150A">
        <w:rPr>
          <w:spacing w:val="-4"/>
          <w:sz w:val="24"/>
          <w:szCs w:val="24"/>
        </w:rPr>
        <w:t xml:space="preserve"> </w:t>
      </w:r>
      <w:r w:rsidRPr="003E150A">
        <w:rPr>
          <w:sz w:val="24"/>
          <w:szCs w:val="24"/>
        </w:rPr>
        <w:t>respect</w:t>
      </w:r>
      <w:r w:rsidRPr="003E150A">
        <w:rPr>
          <w:spacing w:val="-5"/>
          <w:sz w:val="24"/>
          <w:szCs w:val="24"/>
        </w:rPr>
        <w:t xml:space="preserve"> </w:t>
      </w:r>
      <w:r w:rsidRPr="003E150A">
        <w:rPr>
          <w:sz w:val="24"/>
          <w:szCs w:val="24"/>
        </w:rPr>
        <w:t>shall</w:t>
      </w:r>
      <w:r w:rsidRPr="003E150A">
        <w:rPr>
          <w:spacing w:val="-5"/>
          <w:sz w:val="24"/>
          <w:szCs w:val="24"/>
        </w:rPr>
        <w:t xml:space="preserve"> </w:t>
      </w:r>
      <w:r w:rsidRPr="003E150A">
        <w:rPr>
          <w:sz w:val="24"/>
          <w:szCs w:val="24"/>
        </w:rPr>
        <w:t>be</w:t>
      </w:r>
      <w:r w:rsidRPr="003E150A">
        <w:rPr>
          <w:spacing w:val="-5"/>
          <w:sz w:val="24"/>
          <w:szCs w:val="24"/>
        </w:rPr>
        <w:t xml:space="preserve"> </w:t>
      </w:r>
      <w:r w:rsidRPr="003E150A">
        <w:rPr>
          <w:sz w:val="24"/>
          <w:szCs w:val="24"/>
        </w:rPr>
        <w:t>submitted</w:t>
      </w:r>
      <w:r w:rsidRPr="003E150A">
        <w:rPr>
          <w:spacing w:val="-6"/>
          <w:sz w:val="24"/>
          <w:szCs w:val="24"/>
        </w:rPr>
        <w:t xml:space="preserve"> </w:t>
      </w:r>
      <w:r w:rsidRPr="003E150A">
        <w:rPr>
          <w:sz w:val="24"/>
          <w:szCs w:val="24"/>
        </w:rPr>
        <w:t>to</w:t>
      </w:r>
      <w:r w:rsidRPr="003E150A">
        <w:rPr>
          <w:spacing w:val="-5"/>
          <w:sz w:val="24"/>
          <w:szCs w:val="24"/>
        </w:rPr>
        <w:t xml:space="preserve"> </w:t>
      </w:r>
      <w:r w:rsidRPr="003E150A">
        <w:rPr>
          <w:sz w:val="24"/>
          <w:szCs w:val="24"/>
        </w:rPr>
        <w:t>RIMS, Imphal</w:t>
      </w:r>
      <w:r>
        <w:rPr>
          <w:sz w:val="24"/>
          <w:szCs w:val="24"/>
        </w:rPr>
        <w:t>.</w:t>
      </w:r>
    </w:p>
    <w:p w:rsidR="00BA698C" w:rsidRPr="003E150A" w:rsidRDefault="00BA698C" w:rsidP="00BA698C">
      <w:pPr>
        <w:pStyle w:val="ListParagraph"/>
        <w:spacing w:line="360" w:lineRule="auto"/>
        <w:ind w:left="0" w:firstLine="0"/>
        <w:jc w:val="both"/>
        <w:rPr>
          <w:sz w:val="24"/>
          <w:szCs w:val="24"/>
        </w:rPr>
      </w:pPr>
      <w:r>
        <w:rPr>
          <w:sz w:val="24"/>
          <w:szCs w:val="24"/>
        </w:rPr>
        <w:t xml:space="preserve">b) </w:t>
      </w:r>
      <w:r w:rsidRPr="003E150A">
        <w:rPr>
          <w:sz w:val="24"/>
          <w:szCs w:val="24"/>
        </w:rPr>
        <w:t>The  Client  is  solely  responsible  for  the  site  preparation,  if  any,  before</w:t>
      </w:r>
      <w:r w:rsidRPr="003E150A">
        <w:rPr>
          <w:spacing w:val="11"/>
          <w:sz w:val="24"/>
          <w:szCs w:val="24"/>
        </w:rPr>
        <w:t xml:space="preserve"> </w:t>
      </w:r>
      <w:r w:rsidRPr="003E150A">
        <w:rPr>
          <w:sz w:val="24"/>
          <w:szCs w:val="24"/>
        </w:rPr>
        <w:t>the</w:t>
      </w:r>
      <w:r>
        <w:rPr>
          <w:sz w:val="24"/>
          <w:szCs w:val="24"/>
        </w:rPr>
        <w:t xml:space="preserve"> </w:t>
      </w:r>
      <w:r w:rsidRPr="003E150A">
        <w:rPr>
          <w:sz w:val="24"/>
          <w:szCs w:val="24"/>
        </w:rPr>
        <w:t>scheduled installation dates.</w:t>
      </w:r>
    </w:p>
    <w:p w:rsidR="00BA698C" w:rsidRPr="003E150A" w:rsidRDefault="00BA698C" w:rsidP="00BA698C">
      <w:pPr>
        <w:pStyle w:val="ListParagraph"/>
        <w:tabs>
          <w:tab w:val="left" w:pos="7133"/>
        </w:tabs>
        <w:spacing w:before="86" w:line="393" w:lineRule="auto"/>
        <w:ind w:left="0" w:firstLine="0"/>
        <w:jc w:val="both"/>
        <w:rPr>
          <w:sz w:val="24"/>
          <w:szCs w:val="24"/>
        </w:rPr>
      </w:pPr>
      <w:r>
        <w:rPr>
          <w:position w:val="2"/>
          <w:sz w:val="24"/>
          <w:szCs w:val="24"/>
        </w:rPr>
        <w:t xml:space="preserve">c) </w:t>
      </w:r>
      <w:r w:rsidRPr="003E150A">
        <w:rPr>
          <w:position w:val="2"/>
          <w:sz w:val="24"/>
          <w:szCs w:val="24"/>
        </w:rPr>
        <w:t xml:space="preserve">After successful Installation, commissioning and completion of the delivery to </w:t>
      </w:r>
      <w:r>
        <w:rPr>
          <w:sz w:val="24"/>
          <w:szCs w:val="24"/>
        </w:rPr>
        <w:t xml:space="preserve">the </w:t>
      </w:r>
      <w:r w:rsidRPr="003E150A">
        <w:rPr>
          <w:sz w:val="24"/>
          <w:szCs w:val="24"/>
        </w:rPr>
        <w:t>User Department at different locations</w:t>
      </w:r>
      <w:r w:rsidRPr="00C45766">
        <w:rPr>
          <w:sz w:val="24"/>
          <w:szCs w:val="24"/>
        </w:rPr>
        <w:t>, the Bidder</w:t>
      </w:r>
      <w:r w:rsidRPr="00C45766">
        <w:rPr>
          <w:spacing w:val="-31"/>
          <w:sz w:val="24"/>
          <w:szCs w:val="24"/>
        </w:rPr>
        <w:t xml:space="preserve"> </w:t>
      </w:r>
      <w:r w:rsidRPr="00C45766">
        <w:rPr>
          <w:sz w:val="24"/>
          <w:szCs w:val="24"/>
        </w:rPr>
        <w:t>must</w:t>
      </w:r>
      <w:r w:rsidRPr="00C45766">
        <w:rPr>
          <w:spacing w:val="-3"/>
          <w:sz w:val="24"/>
          <w:szCs w:val="24"/>
        </w:rPr>
        <w:t xml:space="preserve"> </w:t>
      </w:r>
      <w:r w:rsidRPr="00C45766">
        <w:rPr>
          <w:sz w:val="24"/>
          <w:szCs w:val="24"/>
        </w:rPr>
        <w:t xml:space="preserve">obtain signed </w:t>
      </w:r>
      <w:r w:rsidR="00235CB9" w:rsidRPr="00C45766">
        <w:rPr>
          <w:sz w:val="24"/>
          <w:szCs w:val="24"/>
        </w:rPr>
        <w:t>Consignee Receipt Certificate</w:t>
      </w:r>
      <w:r w:rsidRPr="00C45766">
        <w:rPr>
          <w:sz w:val="24"/>
          <w:szCs w:val="24"/>
        </w:rPr>
        <w:t xml:space="preserve"> in the specified format in </w:t>
      </w:r>
      <w:r w:rsidRPr="00C45766">
        <w:rPr>
          <w:spacing w:val="5"/>
          <w:sz w:val="24"/>
          <w:szCs w:val="24"/>
        </w:rPr>
        <w:t>Section - VII</w:t>
      </w:r>
      <w:r w:rsidRPr="00C45766">
        <w:rPr>
          <w:sz w:val="24"/>
          <w:szCs w:val="24"/>
        </w:rPr>
        <w:t>.</w:t>
      </w:r>
    </w:p>
    <w:p w:rsidR="00BA698C" w:rsidRPr="003E150A" w:rsidRDefault="00BA698C" w:rsidP="00BA698C">
      <w:pPr>
        <w:pStyle w:val="ListParagraph"/>
        <w:spacing w:line="374" w:lineRule="auto"/>
        <w:ind w:left="0" w:firstLine="0"/>
        <w:jc w:val="both"/>
        <w:rPr>
          <w:sz w:val="24"/>
          <w:szCs w:val="24"/>
        </w:rPr>
      </w:pPr>
      <w:r>
        <w:rPr>
          <w:sz w:val="24"/>
          <w:szCs w:val="24"/>
        </w:rPr>
        <w:t xml:space="preserve">d) </w:t>
      </w:r>
      <w:r w:rsidRPr="003E150A">
        <w:rPr>
          <w:sz w:val="24"/>
          <w:szCs w:val="24"/>
        </w:rPr>
        <w:t>The quantity mentioned in the Tender document is tentative only. Payment will be released based on the quantity received and commissioned and the same</w:t>
      </w:r>
      <w:r w:rsidRPr="003E150A">
        <w:rPr>
          <w:spacing w:val="-27"/>
          <w:sz w:val="24"/>
          <w:szCs w:val="24"/>
        </w:rPr>
        <w:t xml:space="preserve"> </w:t>
      </w:r>
      <w:r w:rsidRPr="003E150A">
        <w:rPr>
          <w:spacing w:val="-3"/>
          <w:sz w:val="24"/>
          <w:szCs w:val="24"/>
        </w:rPr>
        <w:t>has</w:t>
      </w:r>
      <w:r>
        <w:rPr>
          <w:spacing w:val="-3"/>
          <w:sz w:val="24"/>
          <w:szCs w:val="24"/>
        </w:rPr>
        <w:t xml:space="preserve"> </w:t>
      </w:r>
      <w:r w:rsidRPr="003E150A">
        <w:rPr>
          <w:sz w:val="24"/>
          <w:szCs w:val="24"/>
        </w:rPr>
        <w:t>to be attested by RIMS, Imphal.</w:t>
      </w:r>
    </w:p>
    <w:p w:rsidR="00BA698C" w:rsidRPr="003E150A" w:rsidRDefault="00BA698C" w:rsidP="00BA698C">
      <w:pPr>
        <w:pStyle w:val="ListParagraph"/>
        <w:spacing w:line="369" w:lineRule="auto"/>
        <w:ind w:left="0" w:firstLine="0"/>
        <w:jc w:val="both"/>
        <w:rPr>
          <w:sz w:val="24"/>
          <w:szCs w:val="24"/>
        </w:rPr>
      </w:pPr>
      <w:r>
        <w:rPr>
          <w:sz w:val="24"/>
          <w:szCs w:val="24"/>
        </w:rPr>
        <w:t xml:space="preserve">e) </w:t>
      </w:r>
      <w:r w:rsidRPr="003E150A">
        <w:rPr>
          <w:sz w:val="24"/>
          <w:szCs w:val="24"/>
        </w:rPr>
        <w:t xml:space="preserve">The Successful Bidder shall be liable and / or responsible   for the compliance of all Statutory Provisions and especially those relating to Labour Laws in respect of </w:t>
      </w:r>
      <w:r w:rsidRPr="003E150A">
        <w:rPr>
          <w:spacing w:val="-3"/>
          <w:sz w:val="24"/>
          <w:szCs w:val="24"/>
        </w:rPr>
        <w:t>this</w:t>
      </w:r>
      <w:r w:rsidRPr="003E150A">
        <w:rPr>
          <w:spacing w:val="30"/>
          <w:sz w:val="24"/>
          <w:szCs w:val="24"/>
        </w:rPr>
        <w:t xml:space="preserve"> </w:t>
      </w:r>
      <w:r w:rsidRPr="003E150A">
        <w:rPr>
          <w:sz w:val="24"/>
          <w:szCs w:val="24"/>
        </w:rPr>
        <w:t>Contract.</w:t>
      </w:r>
    </w:p>
    <w:p w:rsidR="00316018" w:rsidRDefault="00316018" w:rsidP="00F60537">
      <w:pPr>
        <w:shd w:val="clear" w:color="auto" w:fill="BFBFBF" w:themeFill="background1" w:themeFillShade="BF"/>
        <w:adjustRightInd w:val="0"/>
        <w:ind w:firstLine="0"/>
        <w:rPr>
          <w:rFonts w:eastAsiaTheme="minorHAnsi"/>
          <w:b/>
          <w:bCs/>
          <w:sz w:val="24"/>
          <w:szCs w:val="24"/>
          <w:lang w:val="en-IN"/>
        </w:rPr>
      </w:pPr>
      <w:r>
        <w:rPr>
          <w:rFonts w:eastAsiaTheme="minorHAnsi"/>
          <w:b/>
          <w:bCs/>
          <w:sz w:val="24"/>
          <w:szCs w:val="24"/>
          <w:highlight w:val="lightGray"/>
          <w:lang w:val="en-IN"/>
        </w:rPr>
        <w:lastRenderedPageBreak/>
        <w:t xml:space="preserve">44.  </w:t>
      </w:r>
      <w:r w:rsidRPr="00203C23">
        <w:rPr>
          <w:rFonts w:eastAsiaTheme="minorHAnsi"/>
          <w:b/>
          <w:bCs/>
          <w:sz w:val="24"/>
          <w:szCs w:val="24"/>
          <w:highlight w:val="lightGray"/>
          <w:lang w:val="en-IN"/>
        </w:rPr>
        <w:t>Warranty and CM</w:t>
      </w:r>
      <w:r>
        <w:rPr>
          <w:rFonts w:eastAsiaTheme="minorHAnsi"/>
          <w:b/>
          <w:bCs/>
          <w:sz w:val="24"/>
          <w:szCs w:val="24"/>
          <w:highlight w:val="lightGray"/>
          <w:lang w:val="en-IN"/>
        </w:rPr>
        <w:t xml:space="preserve">C                                                                                                  </w:t>
      </w:r>
      <w:r>
        <w:rPr>
          <w:rFonts w:eastAsiaTheme="minorHAnsi"/>
          <w:b/>
          <w:bCs/>
          <w:sz w:val="24"/>
          <w:szCs w:val="24"/>
          <w:lang w:val="en-IN"/>
        </w:rPr>
        <w:t xml:space="preserve">  </w:t>
      </w:r>
    </w:p>
    <w:p w:rsidR="00316018" w:rsidRPr="003E150A" w:rsidRDefault="00316018" w:rsidP="00316018">
      <w:pPr>
        <w:adjustRightInd w:val="0"/>
        <w:ind w:firstLine="0"/>
        <w:rPr>
          <w:rFonts w:eastAsiaTheme="minorHAnsi"/>
          <w:b/>
          <w:bCs/>
          <w:sz w:val="24"/>
          <w:szCs w:val="24"/>
          <w:lang w:val="en-IN"/>
        </w:rPr>
      </w:pPr>
    </w:p>
    <w:p w:rsidR="00BA698C" w:rsidRPr="003E150A" w:rsidRDefault="00316018" w:rsidP="00316018">
      <w:pPr>
        <w:adjustRightInd w:val="0"/>
        <w:spacing w:line="360" w:lineRule="auto"/>
        <w:ind w:firstLine="0"/>
        <w:jc w:val="both"/>
        <w:rPr>
          <w:rFonts w:eastAsiaTheme="minorHAnsi"/>
          <w:sz w:val="24"/>
          <w:szCs w:val="24"/>
          <w:lang w:val="en-IN"/>
        </w:rPr>
      </w:pPr>
      <w:r>
        <w:rPr>
          <w:rFonts w:eastAsiaTheme="minorHAnsi"/>
          <w:sz w:val="24"/>
          <w:szCs w:val="24"/>
          <w:lang w:val="en-IN"/>
        </w:rPr>
        <w:t>44</w:t>
      </w:r>
      <w:r w:rsidRPr="003E150A">
        <w:rPr>
          <w:rFonts w:eastAsiaTheme="minorHAnsi"/>
          <w:sz w:val="24"/>
          <w:szCs w:val="24"/>
          <w:lang w:val="en-IN"/>
        </w:rPr>
        <w:t>.1 The supplier warrants comprehensively that the goods supplied under the contract is new, unused and incorporate all recent improvements in design and materials unless prescribed otherwise by the Tender Inviting Authority in the contract. The supplier further warrants that the goods supplied under the contract shall have no</w:t>
      </w:r>
      <w:r>
        <w:rPr>
          <w:rFonts w:eastAsiaTheme="minorHAnsi"/>
          <w:sz w:val="24"/>
          <w:szCs w:val="24"/>
          <w:lang w:val="en-IN"/>
        </w:rPr>
        <w:t xml:space="preserve"> </w:t>
      </w:r>
    </w:p>
    <w:p w:rsidR="00316018" w:rsidRPr="003E150A" w:rsidRDefault="00316018" w:rsidP="00316018">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defect arising from design, materials (</w:t>
      </w:r>
      <w:r w:rsidRPr="003E150A">
        <w:rPr>
          <w:rFonts w:eastAsiaTheme="minorHAnsi"/>
          <w:i/>
          <w:iCs/>
          <w:sz w:val="24"/>
          <w:szCs w:val="24"/>
          <w:lang w:val="en-IN"/>
        </w:rPr>
        <w:t>except when the design adopted and / or the material used are as per the Tender Inviting Authority’s/Consignee’s specifications</w:t>
      </w:r>
      <w:r w:rsidRPr="003E150A">
        <w:rPr>
          <w:rFonts w:eastAsiaTheme="minorHAnsi"/>
          <w:sz w:val="24"/>
          <w:szCs w:val="24"/>
          <w:lang w:val="en-IN"/>
        </w:rPr>
        <w:t>) or workmanship or from any act or omission of the supplier, that may develop under normal use of the supplied goods under the conditions prevailing in India.</w:t>
      </w:r>
    </w:p>
    <w:p w:rsidR="00316018" w:rsidRPr="003E150A" w:rsidRDefault="00316018" w:rsidP="00316018">
      <w:pPr>
        <w:adjustRightInd w:val="0"/>
        <w:spacing w:line="360" w:lineRule="auto"/>
        <w:ind w:firstLine="0"/>
        <w:jc w:val="both"/>
        <w:rPr>
          <w:rFonts w:eastAsiaTheme="minorHAnsi"/>
          <w:sz w:val="24"/>
          <w:szCs w:val="24"/>
          <w:lang w:val="en-IN"/>
        </w:rPr>
      </w:pPr>
      <w:r>
        <w:rPr>
          <w:rFonts w:eastAsiaTheme="minorHAnsi"/>
          <w:sz w:val="24"/>
          <w:szCs w:val="24"/>
          <w:lang w:val="en-IN"/>
        </w:rPr>
        <w:t>44</w:t>
      </w:r>
      <w:r w:rsidRPr="003E150A">
        <w:rPr>
          <w:rFonts w:eastAsiaTheme="minorHAnsi"/>
          <w:sz w:val="24"/>
          <w:szCs w:val="24"/>
          <w:lang w:val="en-IN"/>
        </w:rPr>
        <w:t xml:space="preserve">.2 The </w:t>
      </w:r>
      <w:r w:rsidRPr="007F5DD7">
        <w:rPr>
          <w:rFonts w:eastAsiaTheme="minorHAnsi"/>
          <w:bCs/>
          <w:sz w:val="24"/>
          <w:szCs w:val="24"/>
          <w:lang w:val="en-IN"/>
        </w:rPr>
        <w:t>warranty</w:t>
      </w:r>
      <w:r w:rsidRPr="003E150A">
        <w:rPr>
          <w:rFonts w:eastAsiaTheme="minorHAnsi"/>
          <w:b/>
          <w:bCs/>
          <w:sz w:val="24"/>
          <w:szCs w:val="24"/>
          <w:lang w:val="en-IN"/>
        </w:rPr>
        <w:t xml:space="preserve"> </w:t>
      </w:r>
      <w:r w:rsidRPr="003E150A">
        <w:rPr>
          <w:rFonts w:eastAsiaTheme="minorHAnsi"/>
          <w:sz w:val="24"/>
          <w:szCs w:val="24"/>
          <w:lang w:val="en-IN"/>
        </w:rPr>
        <w:t xml:space="preserve">shall remain valid for </w:t>
      </w:r>
      <w:r w:rsidR="005D3855">
        <w:rPr>
          <w:rFonts w:eastAsiaTheme="minorHAnsi"/>
          <w:sz w:val="24"/>
          <w:szCs w:val="24"/>
          <w:lang w:val="en-IN"/>
        </w:rPr>
        <w:t>6</w:t>
      </w:r>
      <w:r w:rsidR="00471628">
        <w:rPr>
          <w:rFonts w:eastAsiaTheme="minorHAnsi"/>
          <w:sz w:val="24"/>
          <w:szCs w:val="24"/>
          <w:lang w:val="en-IN"/>
        </w:rPr>
        <w:t>0</w:t>
      </w:r>
      <w:r w:rsidR="00531E4B" w:rsidRPr="00AB031B">
        <w:rPr>
          <w:rFonts w:eastAsiaTheme="minorHAnsi"/>
          <w:sz w:val="24"/>
          <w:szCs w:val="24"/>
          <w:lang w:val="en-IN"/>
        </w:rPr>
        <w:t xml:space="preserve"> (</w:t>
      </w:r>
      <w:r w:rsidR="005D3855">
        <w:rPr>
          <w:rFonts w:eastAsiaTheme="minorHAnsi"/>
          <w:sz w:val="24"/>
          <w:szCs w:val="24"/>
          <w:lang w:val="en-IN"/>
        </w:rPr>
        <w:t xml:space="preserve"> six</w:t>
      </w:r>
      <w:r w:rsidR="00471628">
        <w:rPr>
          <w:rFonts w:eastAsiaTheme="minorHAnsi"/>
          <w:sz w:val="24"/>
          <w:szCs w:val="24"/>
          <w:lang w:val="en-IN"/>
        </w:rPr>
        <w:t>ty</w:t>
      </w:r>
      <w:r w:rsidR="00531E4B" w:rsidRPr="00AB031B">
        <w:rPr>
          <w:rFonts w:eastAsiaTheme="minorHAnsi"/>
          <w:sz w:val="24"/>
          <w:szCs w:val="24"/>
          <w:lang w:val="en-IN"/>
        </w:rPr>
        <w:t>)</w:t>
      </w:r>
      <w:r w:rsidRPr="00AB031B">
        <w:rPr>
          <w:rFonts w:eastAsiaTheme="minorHAnsi"/>
          <w:sz w:val="24"/>
          <w:szCs w:val="24"/>
          <w:lang w:val="en-IN"/>
        </w:rPr>
        <w:t xml:space="preserve"> months</w:t>
      </w:r>
      <w:r w:rsidRPr="003E150A">
        <w:rPr>
          <w:rFonts w:eastAsiaTheme="minorHAnsi"/>
          <w:sz w:val="24"/>
          <w:szCs w:val="24"/>
          <w:lang w:val="en-IN"/>
        </w:rPr>
        <w:t xml:space="preserve"> from the date of installation &amp; commissioning.</w:t>
      </w:r>
    </w:p>
    <w:p w:rsidR="00316018" w:rsidRPr="003E150A" w:rsidRDefault="00316018" w:rsidP="00316018">
      <w:pPr>
        <w:adjustRightInd w:val="0"/>
        <w:spacing w:line="360" w:lineRule="auto"/>
        <w:jc w:val="both"/>
        <w:rPr>
          <w:rFonts w:eastAsiaTheme="minorHAnsi"/>
          <w:sz w:val="24"/>
          <w:szCs w:val="24"/>
          <w:lang w:val="en-IN"/>
        </w:rPr>
      </w:pPr>
      <w:r w:rsidRPr="003E150A">
        <w:rPr>
          <w:rFonts w:eastAsiaTheme="minorHAnsi"/>
          <w:sz w:val="24"/>
          <w:szCs w:val="24"/>
          <w:lang w:val="en-IN"/>
        </w:rPr>
        <w:t xml:space="preserve">a. No conditional warranty like mishandling, manufacturing defects etc. will </w:t>
      </w:r>
      <w:r>
        <w:rPr>
          <w:rFonts w:eastAsiaTheme="minorHAnsi"/>
          <w:sz w:val="24"/>
          <w:szCs w:val="24"/>
          <w:lang w:val="en-IN"/>
        </w:rPr>
        <w:br/>
        <w:t xml:space="preserve">               </w:t>
      </w:r>
      <w:r w:rsidRPr="003E150A">
        <w:rPr>
          <w:rFonts w:eastAsiaTheme="minorHAnsi"/>
          <w:sz w:val="24"/>
          <w:szCs w:val="24"/>
          <w:lang w:val="en-IN"/>
        </w:rPr>
        <w:t>be acceptable.</w:t>
      </w:r>
    </w:p>
    <w:p w:rsidR="00316018" w:rsidRPr="003E150A" w:rsidRDefault="00316018" w:rsidP="00316018">
      <w:pPr>
        <w:adjustRightInd w:val="0"/>
        <w:spacing w:line="360" w:lineRule="auto"/>
        <w:jc w:val="both"/>
        <w:rPr>
          <w:rFonts w:eastAsiaTheme="minorHAnsi"/>
          <w:sz w:val="24"/>
          <w:szCs w:val="24"/>
          <w:lang w:val="en-IN"/>
        </w:rPr>
      </w:pPr>
      <w:r w:rsidRPr="003E150A">
        <w:rPr>
          <w:rFonts w:eastAsiaTheme="minorHAnsi"/>
          <w:sz w:val="24"/>
          <w:szCs w:val="24"/>
          <w:lang w:val="en-IN"/>
        </w:rPr>
        <w:t>b. Replacement and repair will be under taken for the defective goods.</w:t>
      </w:r>
    </w:p>
    <w:p w:rsidR="00316018" w:rsidRPr="003E150A" w:rsidRDefault="00316018" w:rsidP="00316018">
      <w:pPr>
        <w:adjustRightInd w:val="0"/>
        <w:spacing w:line="360" w:lineRule="auto"/>
        <w:jc w:val="both"/>
        <w:rPr>
          <w:rFonts w:eastAsiaTheme="minorHAnsi"/>
          <w:sz w:val="24"/>
          <w:szCs w:val="24"/>
          <w:lang w:val="en-IN"/>
        </w:rPr>
      </w:pPr>
      <w:r w:rsidRPr="003E150A">
        <w:rPr>
          <w:rFonts w:eastAsiaTheme="minorHAnsi"/>
          <w:sz w:val="24"/>
          <w:szCs w:val="24"/>
          <w:lang w:val="en-IN"/>
        </w:rPr>
        <w:t xml:space="preserve">c. Proper marking has to be made for all spares for identification like printing </w:t>
      </w:r>
      <w:r>
        <w:rPr>
          <w:rFonts w:eastAsiaTheme="minorHAnsi"/>
          <w:sz w:val="24"/>
          <w:szCs w:val="24"/>
          <w:lang w:val="en-IN"/>
        </w:rPr>
        <w:br/>
        <w:t xml:space="preserve">              </w:t>
      </w:r>
      <w:r w:rsidRPr="003E150A">
        <w:rPr>
          <w:rFonts w:eastAsiaTheme="minorHAnsi"/>
          <w:sz w:val="24"/>
          <w:szCs w:val="24"/>
          <w:lang w:val="en-IN"/>
        </w:rPr>
        <w:t>of installation and repair dates.</w:t>
      </w:r>
    </w:p>
    <w:p w:rsidR="00316018" w:rsidRPr="00AB031B" w:rsidRDefault="00316018" w:rsidP="00316018">
      <w:pPr>
        <w:adjustRightInd w:val="0"/>
        <w:spacing w:line="360" w:lineRule="auto"/>
        <w:ind w:firstLine="0"/>
        <w:jc w:val="both"/>
        <w:rPr>
          <w:rFonts w:eastAsiaTheme="minorHAnsi"/>
          <w:sz w:val="24"/>
          <w:szCs w:val="24"/>
          <w:lang w:val="en-IN"/>
        </w:rPr>
      </w:pPr>
      <w:r>
        <w:rPr>
          <w:rFonts w:eastAsiaTheme="minorHAnsi"/>
          <w:sz w:val="24"/>
          <w:szCs w:val="24"/>
          <w:lang w:val="en-IN"/>
        </w:rPr>
        <w:t>44</w:t>
      </w:r>
      <w:r w:rsidRPr="003E150A">
        <w:rPr>
          <w:rFonts w:eastAsiaTheme="minorHAnsi"/>
          <w:sz w:val="24"/>
          <w:szCs w:val="24"/>
          <w:lang w:val="en-IN"/>
        </w:rPr>
        <w:t xml:space="preserve">.3 In case of any claim arising out of this warranty, the Tender Inviting Authority/Ordering Authority/Consignee shall promptly notify the same in writing to the supplier. The period of the warranty will be as per </w:t>
      </w:r>
      <w:r w:rsidRPr="00AB031B">
        <w:rPr>
          <w:rFonts w:eastAsiaTheme="minorHAnsi"/>
          <w:sz w:val="24"/>
          <w:szCs w:val="24"/>
          <w:lang w:val="en-IN"/>
        </w:rPr>
        <w:t>clause number 44.2 above irrespective of any other period mentioned elsewhere in the bidding documents.</w:t>
      </w:r>
    </w:p>
    <w:p w:rsidR="00316018" w:rsidRPr="003E150A" w:rsidRDefault="00316018" w:rsidP="00316018">
      <w:pPr>
        <w:adjustRightInd w:val="0"/>
        <w:spacing w:line="360" w:lineRule="auto"/>
        <w:ind w:firstLine="0"/>
        <w:jc w:val="both"/>
        <w:rPr>
          <w:rFonts w:eastAsiaTheme="minorHAnsi"/>
          <w:sz w:val="24"/>
          <w:szCs w:val="24"/>
          <w:lang w:val="en-IN"/>
        </w:rPr>
      </w:pPr>
      <w:r w:rsidRPr="00AB031B">
        <w:rPr>
          <w:rFonts w:eastAsiaTheme="minorHAnsi"/>
          <w:sz w:val="24"/>
          <w:szCs w:val="24"/>
          <w:lang w:val="en-IN"/>
        </w:rPr>
        <w:t xml:space="preserve">44.4 Upon receipt of such notice, the supplier shall, within </w:t>
      </w:r>
      <w:r w:rsidR="00863617" w:rsidRPr="00AB031B">
        <w:rPr>
          <w:rFonts w:eastAsiaTheme="minorHAnsi"/>
          <w:sz w:val="24"/>
          <w:szCs w:val="24"/>
          <w:lang w:val="en-IN"/>
        </w:rPr>
        <w:t>48</w:t>
      </w:r>
      <w:r w:rsidRPr="00AB031B">
        <w:rPr>
          <w:rFonts w:eastAsiaTheme="minorHAnsi"/>
          <w:sz w:val="24"/>
          <w:szCs w:val="24"/>
          <w:lang w:val="en-IN"/>
        </w:rPr>
        <w:t xml:space="preserve"> hours on a 24(hrs) X 7 (days) X 365 (days) basis respond to take action to repair or replace the defective goods or parts thereof, free of cost, at the ultimate destination. If any part is required to be replaced, the defective equipment should be made functional within 96 hours</w:t>
      </w:r>
      <w:r w:rsidRPr="003E150A">
        <w:rPr>
          <w:rFonts w:eastAsiaTheme="minorHAnsi"/>
          <w:sz w:val="24"/>
          <w:szCs w:val="24"/>
          <w:lang w:val="en-IN"/>
        </w:rPr>
        <w:t xml:space="preserve"> from the time of breakdown call to the supplier. The supplier shall take over the</w:t>
      </w:r>
      <w:r>
        <w:rPr>
          <w:rFonts w:eastAsiaTheme="minorHAnsi"/>
          <w:sz w:val="24"/>
          <w:szCs w:val="24"/>
          <w:lang w:val="en-IN"/>
        </w:rPr>
        <w:br/>
      </w:r>
      <w:r w:rsidRPr="003E150A">
        <w:rPr>
          <w:rFonts w:eastAsiaTheme="minorHAnsi"/>
          <w:sz w:val="24"/>
          <w:szCs w:val="24"/>
          <w:lang w:val="en-IN"/>
        </w:rPr>
        <w:t>replaced parts/goods after providing their replacements and no claim, whatsoever shall lie on the Tender Inviting Authority/Ordering Authority for such replaced parts/goods thereafter.</w:t>
      </w:r>
      <w:r>
        <w:rPr>
          <w:rFonts w:eastAsiaTheme="minorHAnsi"/>
          <w:sz w:val="24"/>
          <w:szCs w:val="24"/>
          <w:lang w:val="en-IN"/>
        </w:rPr>
        <w:t xml:space="preserve"> </w:t>
      </w:r>
      <w:r w:rsidRPr="003E150A">
        <w:rPr>
          <w:rFonts w:eastAsiaTheme="minorHAnsi"/>
          <w:sz w:val="24"/>
          <w:szCs w:val="24"/>
          <w:lang w:val="en-IN"/>
        </w:rPr>
        <w:t>The penalty clause for non- rectification will be applicable as per tender conditions.</w:t>
      </w:r>
    </w:p>
    <w:p w:rsidR="00316018" w:rsidRPr="003E150A" w:rsidRDefault="00316018" w:rsidP="00316018">
      <w:pPr>
        <w:adjustRightInd w:val="0"/>
        <w:spacing w:line="360" w:lineRule="auto"/>
        <w:ind w:firstLine="0"/>
        <w:jc w:val="both"/>
        <w:rPr>
          <w:rFonts w:eastAsiaTheme="minorHAnsi"/>
          <w:sz w:val="24"/>
          <w:szCs w:val="24"/>
          <w:lang w:val="en-IN"/>
        </w:rPr>
      </w:pPr>
      <w:r>
        <w:rPr>
          <w:rFonts w:eastAsiaTheme="minorHAnsi"/>
          <w:sz w:val="24"/>
          <w:szCs w:val="24"/>
          <w:lang w:val="en-IN"/>
        </w:rPr>
        <w:t>44.5</w:t>
      </w:r>
      <w:r w:rsidRPr="003E150A">
        <w:rPr>
          <w:rFonts w:eastAsiaTheme="minorHAnsi"/>
          <w:sz w:val="24"/>
          <w:szCs w:val="24"/>
          <w:lang w:val="en-IN"/>
        </w:rPr>
        <w:t xml:space="preserve"> If the supplier, having been notified, fails to respond to take action to repair or replace the defect(s) </w:t>
      </w:r>
      <w:r w:rsidRPr="00AB031B">
        <w:rPr>
          <w:rFonts w:eastAsiaTheme="minorHAnsi"/>
          <w:sz w:val="24"/>
          <w:szCs w:val="24"/>
          <w:lang w:val="en-IN"/>
        </w:rPr>
        <w:t>within 96 hours</w:t>
      </w:r>
      <w:r w:rsidRPr="003E150A">
        <w:rPr>
          <w:rFonts w:eastAsiaTheme="minorHAnsi"/>
          <w:sz w:val="24"/>
          <w:szCs w:val="24"/>
          <w:lang w:val="en-IN"/>
        </w:rPr>
        <w:t xml:space="preserve"> on a 24(hrs) X 7 (days) X 365 (days) basis, the Tender Inviting Authority may proceed to take such remedial action(s) as deemed fit </w:t>
      </w:r>
      <w:r w:rsidRPr="003E150A">
        <w:rPr>
          <w:rFonts w:eastAsiaTheme="minorHAnsi"/>
          <w:sz w:val="24"/>
          <w:szCs w:val="24"/>
          <w:lang w:val="en-IN"/>
        </w:rPr>
        <w:lastRenderedPageBreak/>
        <w:t>by the Tender Inviting Authority/Ordering Authority , at the risk and expense of the</w:t>
      </w:r>
      <w:r>
        <w:rPr>
          <w:rFonts w:eastAsiaTheme="minorHAnsi"/>
          <w:sz w:val="24"/>
          <w:szCs w:val="24"/>
          <w:lang w:val="en-IN"/>
        </w:rPr>
        <w:t xml:space="preserve"> </w:t>
      </w:r>
      <w:r w:rsidRPr="003E150A">
        <w:rPr>
          <w:rFonts w:eastAsiaTheme="minorHAnsi"/>
          <w:sz w:val="24"/>
          <w:szCs w:val="24"/>
          <w:lang w:val="en-IN"/>
        </w:rPr>
        <w:t>supplier and without prejudice to other contractual rights and remedies, which the Tender Inviting Authority may have against the supplier.</w:t>
      </w:r>
    </w:p>
    <w:p w:rsidR="00BA698C" w:rsidRDefault="00316018" w:rsidP="00316018">
      <w:pPr>
        <w:adjustRightInd w:val="0"/>
        <w:spacing w:line="360" w:lineRule="auto"/>
        <w:ind w:firstLine="0"/>
        <w:jc w:val="both"/>
        <w:rPr>
          <w:rFonts w:eastAsiaTheme="minorHAnsi"/>
          <w:sz w:val="24"/>
          <w:szCs w:val="24"/>
          <w:lang w:val="en-IN"/>
        </w:rPr>
      </w:pPr>
      <w:r>
        <w:rPr>
          <w:rFonts w:eastAsiaTheme="minorHAnsi"/>
          <w:sz w:val="24"/>
          <w:szCs w:val="24"/>
          <w:lang w:val="en-IN"/>
        </w:rPr>
        <w:t>44.6</w:t>
      </w:r>
      <w:r w:rsidRPr="003E150A">
        <w:rPr>
          <w:rFonts w:eastAsiaTheme="minorHAnsi"/>
          <w:sz w:val="24"/>
          <w:szCs w:val="24"/>
          <w:lang w:val="en-IN"/>
        </w:rPr>
        <w:t xml:space="preserve"> During Warranty period, the supplier is required to visit at each consignee’s site at least once in 4 months commencing from the date of the installation/</w:t>
      </w:r>
      <w:r>
        <w:rPr>
          <w:rFonts w:eastAsiaTheme="minorHAnsi"/>
          <w:sz w:val="24"/>
          <w:szCs w:val="24"/>
          <w:lang w:val="en-IN"/>
        </w:rPr>
        <w:t xml:space="preserve"> </w:t>
      </w:r>
      <w:r w:rsidRPr="003E150A">
        <w:rPr>
          <w:rFonts w:eastAsiaTheme="minorHAnsi"/>
          <w:sz w:val="24"/>
          <w:szCs w:val="24"/>
          <w:lang w:val="en-IN"/>
        </w:rPr>
        <w:t>commissioning for preventive maintenance of the goods and any no. of breakdown calls. The supplier shall also carry out calibration of equipment during</w:t>
      </w:r>
      <w:r>
        <w:rPr>
          <w:rFonts w:eastAsiaTheme="minorHAnsi"/>
          <w:sz w:val="24"/>
          <w:szCs w:val="24"/>
          <w:lang w:val="en-IN"/>
        </w:rPr>
        <w:t xml:space="preserve"> warranty period as pe</w:t>
      </w:r>
      <w:r w:rsidR="00311A41">
        <w:rPr>
          <w:rFonts w:eastAsiaTheme="minorHAnsi"/>
          <w:sz w:val="24"/>
          <w:szCs w:val="24"/>
          <w:lang w:val="en-IN"/>
        </w:rPr>
        <w:t>r</w:t>
      </w:r>
      <w:r>
        <w:rPr>
          <w:rFonts w:eastAsiaTheme="minorHAnsi"/>
          <w:sz w:val="24"/>
          <w:szCs w:val="24"/>
          <w:lang w:val="en-IN"/>
        </w:rPr>
        <w:t xml:space="preserve"> manufacturer’s guidelines.</w:t>
      </w:r>
      <w:r w:rsidR="00BA698C">
        <w:rPr>
          <w:rFonts w:eastAsiaTheme="minorHAnsi"/>
          <w:sz w:val="24"/>
          <w:szCs w:val="24"/>
          <w:lang w:val="en-IN"/>
        </w:rPr>
        <w:t xml:space="preserve"> </w:t>
      </w:r>
    </w:p>
    <w:p w:rsidR="00BA698C" w:rsidRPr="003E150A" w:rsidRDefault="00BA698C" w:rsidP="00F60537">
      <w:pPr>
        <w:shd w:val="clear" w:color="auto" w:fill="BFBFBF" w:themeFill="background1" w:themeFillShade="BF"/>
        <w:adjustRightInd w:val="0"/>
        <w:ind w:firstLine="0"/>
        <w:rPr>
          <w:rFonts w:eastAsiaTheme="minorHAnsi"/>
          <w:b/>
          <w:bCs/>
          <w:sz w:val="24"/>
          <w:szCs w:val="24"/>
          <w:lang w:val="en-IN"/>
        </w:rPr>
      </w:pPr>
      <w:bookmarkStart w:id="67" w:name="8.5_Sample_Submission"/>
      <w:bookmarkEnd w:id="67"/>
      <w:r>
        <w:rPr>
          <w:rFonts w:eastAsiaTheme="minorHAnsi"/>
          <w:b/>
          <w:bCs/>
          <w:sz w:val="24"/>
          <w:szCs w:val="24"/>
          <w:highlight w:val="lightGray"/>
          <w:lang w:val="en-IN"/>
        </w:rPr>
        <w:t xml:space="preserve">45.  </w:t>
      </w:r>
      <w:r w:rsidRPr="00203C23">
        <w:rPr>
          <w:rFonts w:eastAsiaTheme="minorHAnsi"/>
          <w:b/>
          <w:bCs/>
          <w:sz w:val="24"/>
          <w:szCs w:val="24"/>
          <w:highlight w:val="lightGray"/>
          <w:lang w:val="en-IN"/>
        </w:rPr>
        <w:t>Insurance</w:t>
      </w:r>
      <w:r>
        <w:rPr>
          <w:rFonts w:eastAsiaTheme="minorHAnsi"/>
          <w:b/>
          <w:bCs/>
          <w:sz w:val="24"/>
          <w:szCs w:val="24"/>
          <w:highlight w:val="lightGray"/>
          <w:lang w:val="en-IN"/>
        </w:rPr>
        <w:t xml:space="preserve"> :                                                                                                                  </w:t>
      </w:r>
      <w:r>
        <w:rPr>
          <w:rFonts w:eastAsiaTheme="minorHAnsi"/>
          <w:b/>
          <w:bCs/>
          <w:sz w:val="24"/>
          <w:szCs w:val="24"/>
          <w:lang w:val="en-IN"/>
        </w:rPr>
        <w:t xml:space="preserve">  </w:t>
      </w:r>
    </w:p>
    <w:p w:rsidR="00BA698C" w:rsidRDefault="00BA698C" w:rsidP="00BA698C">
      <w:pPr>
        <w:adjustRightInd w:val="0"/>
        <w:spacing w:line="276" w:lineRule="auto"/>
        <w:ind w:firstLine="0"/>
        <w:jc w:val="both"/>
        <w:rPr>
          <w:rFonts w:eastAsiaTheme="minorHAnsi"/>
          <w:sz w:val="24"/>
          <w:szCs w:val="24"/>
          <w:lang w:val="en-IN"/>
        </w:rPr>
      </w:pPr>
    </w:p>
    <w:p w:rsidR="00BA698C" w:rsidRPr="003E150A" w:rsidRDefault="00BA698C" w:rsidP="00BA698C">
      <w:pPr>
        <w:adjustRightInd w:val="0"/>
        <w:spacing w:line="276" w:lineRule="auto"/>
        <w:ind w:firstLine="0"/>
        <w:jc w:val="both"/>
        <w:rPr>
          <w:rFonts w:eastAsiaTheme="minorHAnsi"/>
          <w:sz w:val="24"/>
          <w:szCs w:val="24"/>
          <w:lang w:val="en-IN"/>
        </w:rPr>
      </w:pPr>
      <w:r>
        <w:rPr>
          <w:rFonts w:eastAsiaTheme="minorHAnsi"/>
          <w:sz w:val="24"/>
          <w:szCs w:val="24"/>
          <w:lang w:val="en-IN"/>
        </w:rPr>
        <w:t>T</w:t>
      </w:r>
      <w:r w:rsidRPr="003E150A">
        <w:rPr>
          <w:rFonts w:eastAsiaTheme="minorHAnsi"/>
          <w:sz w:val="24"/>
          <w:szCs w:val="24"/>
          <w:lang w:val="en-IN"/>
        </w:rPr>
        <w:t>he supplier shall make arrangements for insuring the goods against loss or damage incidental to manufacture or acquisition, transportation, storage and delivery in the following manner:</w:t>
      </w:r>
    </w:p>
    <w:p w:rsidR="00BA698C" w:rsidRPr="003E150A" w:rsidRDefault="00FD0CFC" w:rsidP="00FD0CFC">
      <w:pPr>
        <w:adjustRightInd w:val="0"/>
        <w:spacing w:line="360" w:lineRule="auto"/>
        <w:ind w:left="284" w:firstLine="0"/>
        <w:jc w:val="both"/>
        <w:rPr>
          <w:rFonts w:eastAsiaTheme="minorHAnsi"/>
          <w:sz w:val="24"/>
          <w:szCs w:val="24"/>
          <w:lang w:val="en-IN"/>
        </w:rPr>
      </w:pPr>
      <w:r>
        <w:rPr>
          <w:rFonts w:eastAsiaTheme="minorHAnsi"/>
          <w:sz w:val="24"/>
          <w:szCs w:val="24"/>
          <w:lang w:val="en-IN"/>
        </w:rPr>
        <w:t xml:space="preserve">i) </w:t>
      </w:r>
      <w:r w:rsidR="00BA698C" w:rsidRPr="003E150A">
        <w:rPr>
          <w:rFonts w:eastAsiaTheme="minorHAnsi"/>
          <w:sz w:val="24"/>
          <w:szCs w:val="24"/>
          <w:lang w:val="en-IN"/>
        </w:rPr>
        <w:t xml:space="preserve">in case of supply, of domestic goods including goods already imported in </w:t>
      </w:r>
      <w:r>
        <w:rPr>
          <w:rFonts w:eastAsiaTheme="minorHAnsi"/>
          <w:sz w:val="24"/>
          <w:szCs w:val="24"/>
          <w:lang w:val="en-IN"/>
        </w:rPr>
        <w:br/>
        <w:t xml:space="preserve">India, </w:t>
      </w:r>
      <w:r w:rsidR="00BA698C" w:rsidRPr="003E150A">
        <w:rPr>
          <w:rFonts w:eastAsiaTheme="minorHAnsi"/>
          <w:sz w:val="24"/>
          <w:szCs w:val="24"/>
          <w:lang w:val="en-IN"/>
        </w:rPr>
        <w:t xml:space="preserve">on Consignee site basis, the supplier shall be responsible till the </w:t>
      </w:r>
      <w:r>
        <w:rPr>
          <w:rFonts w:eastAsiaTheme="minorHAnsi"/>
          <w:sz w:val="24"/>
          <w:szCs w:val="24"/>
          <w:lang w:val="en-IN"/>
        </w:rPr>
        <w:br/>
      </w:r>
      <w:r w:rsidR="00BA698C" w:rsidRPr="003E150A">
        <w:rPr>
          <w:rFonts w:eastAsiaTheme="minorHAnsi"/>
          <w:sz w:val="24"/>
          <w:szCs w:val="24"/>
          <w:lang w:val="en-IN"/>
        </w:rPr>
        <w:t xml:space="preserve">entire stores contracted for arrival in good condition at destination. The </w:t>
      </w:r>
      <w:r w:rsidR="00BA698C">
        <w:rPr>
          <w:rFonts w:eastAsiaTheme="minorHAnsi"/>
          <w:sz w:val="24"/>
          <w:szCs w:val="24"/>
          <w:lang w:val="en-IN"/>
        </w:rPr>
        <w:br/>
      </w:r>
      <w:r w:rsidR="00BA698C" w:rsidRPr="003E150A">
        <w:rPr>
          <w:rFonts w:eastAsiaTheme="minorHAnsi"/>
          <w:sz w:val="24"/>
          <w:szCs w:val="24"/>
          <w:lang w:val="en-IN"/>
        </w:rPr>
        <w:t>transit risk in this respect shall be covered by the Supplier by getting the stores duly insured. The insurance cover shall be obtained by the Supplier and should be valid till 3 months after the receipt of goods by the Consignee.</w:t>
      </w:r>
    </w:p>
    <w:p w:rsidR="00BA698C" w:rsidRDefault="00BA698C" w:rsidP="00FD0CFC">
      <w:pPr>
        <w:spacing w:line="360" w:lineRule="auto"/>
        <w:ind w:left="284" w:firstLine="0"/>
        <w:jc w:val="both"/>
        <w:rPr>
          <w:rFonts w:eastAsiaTheme="minorHAnsi"/>
          <w:sz w:val="24"/>
          <w:szCs w:val="24"/>
          <w:lang w:val="en-IN"/>
        </w:rPr>
      </w:pPr>
      <w:r>
        <w:rPr>
          <w:rFonts w:eastAsiaTheme="minorHAnsi"/>
          <w:sz w:val="24"/>
          <w:szCs w:val="24"/>
          <w:lang w:val="en-IN"/>
        </w:rPr>
        <w:t xml:space="preserve">ii)  </w:t>
      </w:r>
      <w:r w:rsidRPr="003E150A">
        <w:rPr>
          <w:rFonts w:eastAsiaTheme="minorHAnsi"/>
          <w:sz w:val="24"/>
          <w:szCs w:val="24"/>
          <w:lang w:val="en-IN"/>
        </w:rPr>
        <w:t xml:space="preserve">If the equipment is not commissioned and handed over to the consignee </w:t>
      </w:r>
      <w:r>
        <w:rPr>
          <w:rFonts w:eastAsiaTheme="minorHAnsi"/>
          <w:sz w:val="24"/>
          <w:szCs w:val="24"/>
          <w:lang w:val="en-IN"/>
        </w:rPr>
        <w:t xml:space="preserve">          </w:t>
      </w:r>
      <w:r>
        <w:rPr>
          <w:rFonts w:eastAsiaTheme="minorHAnsi"/>
          <w:sz w:val="24"/>
          <w:szCs w:val="24"/>
          <w:lang w:val="en-IN"/>
        </w:rPr>
        <w:br/>
      </w:r>
      <w:r w:rsidRPr="003E150A">
        <w:rPr>
          <w:rFonts w:eastAsiaTheme="minorHAnsi"/>
          <w:sz w:val="24"/>
          <w:szCs w:val="24"/>
          <w:lang w:val="en-IN"/>
        </w:rPr>
        <w:t xml:space="preserve">within 3 months, the insurance will be extended by the supplier at their cost </w:t>
      </w:r>
      <w:r>
        <w:rPr>
          <w:rFonts w:eastAsiaTheme="minorHAnsi"/>
          <w:sz w:val="24"/>
          <w:szCs w:val="24"/>
          <w:lang w:val="en-IN"/>
        </w:rPr>
        <w:br/>
      </w:r>
      <w:r w:rsidRPr="003E150A">
        <w:rPr>
          <w:rFonts w:eastAsiaTheme="minorHAnsi"/>
          <w:sz w:val="24"/>
          <w:szCs w:val="24"/>
          <w:lang w:val="en-IN"/>
        </w:rPr>
        <w:t xml:space="preserve">till the successful installation, testing, commissioning and handing over of the goods to the consignee. In case the delay in the installation and commissioning is due to handing over of the site to the supplier by the consignee, such extensions of the insurance will still be done by the supplier, but the insurance extension charges at </w:t>
      </w:r>
      <w:r w:rsidR="00FD0CFC" w:rsidRPr="003E150A">
        <w:rPr>
          <w:rFonts w:eastAsiaTheme="minorHAnsi"/>
          <w:sz w:val="24"/>
          <w:szCs w:val="24"/>
          <w:lang w:val="en-IN"/>
        </w:rPr>
        <w:t>actual</w:t>
      </w:r>
      <w:r w:rsidRPr="003E150A">
        <w:rPr>
          <w:rFonts w:eastAsiaTheme="minorHAnsi"/>
          <w:sz w:val="24"/>
          <w:szCs w:val="24"/>
          <w:lang w:val="en-IN"/>
        </w:rPr>
        <w:t xml:space="preserve"> will be reimbursed.</w:t>
      </w:r>
    </w:p>
    <w:p w:rsidR="00A908B3" w:rsidRPr="003E150A" w:rsidRDefault="00A908B3" w:rsidP="00F60537">
      <w:pPr>
        <w:shd w:val="clear" w:color="auto" w:fill="BFBFBF" w:themeFill="background1" w:themeFillShade="BF"/>
        <w:adjustRightInd w:val="0"/>
        <w:ind w:firstLine="0"/>
        <w:rPr>
          <w:rFonts w:eastAsiaTheme="minorHAnsi"/>
          <w:b/>
          <w:bCs/>
          <w:sz w:val="24"/>
          <w:szCs w:val="24"/>
          <w:lang w:val="en-IN"/>
        </w:rPr>
      </w:pPr>
      <w:r>
        <w:rPr>
          <w:rFonts w:eastAsiaTheme="minorHAnsi"/>
          <w:b/>
          <w:bCs/>
          <w:sz w:val="24"/>
          <w:szCs w:val="24"/>
          <w:highlight w:val="lightGray"/>
          <w:lang w:val="en-IN"/>
        </w:rPr>
        <w:t>46</w:t>
      </w:r>
      <w:r w:rsidRPr="00203C23">
        <w:rPr>
          <w:rFonts w:eastAsiaTheme="minorHAnsi"/>
          <w:b/>
          <w:bCs/>
          <w:sz w:val="24"/>
          <w:szCs w:val="24"/>
          <w:highlight w:val="lightGray"/>
          <w:lang w:val="en-IN"/>
        </w:rPr>
        <w:t>. Consumables &amp;</w:t>
      </w:r>
      <w:r>
        <w:rPr>
          <w:rFonts w:eastAsiaTheme="minorHAnsi"/>
          <w:b/>
          <w:bCs/>
          <w:sz w:val="24"/>
          <w:szCs w:val="24"/>
          <w:highlight w:val="lightGray"/>
          <w:lang w:val="en-IN"/>
        </w:rPr>
        <w:t xml:space="preserve"> </w:t>
      </w:r>
      <w:r w:rsidRPr="00203C23">
        <w:rPr>
          <w:rFonts w:eastAsiaTheme="minorHAnsi"/>
          <w:b/>
          <w:bCs/>
          <w:sz w:val="24"/>
          <w:szCs w:val="24"/>
          <w:highlight w:val="lightGray"/>
          <w:lang w:val="en-IN"/>
        </w:rPr>
        <w:t>Spare part</w:t>
      </w:r>
      <w:r>
        <w:rPr>
          <w:rFonts w:eastAsiaTheme="minorHAnsi"/>
          <w:b/>
          <w:bCs/>
          <w:sz w:val="24"/>
          <w:szCs w:val="24"/>
          <w:highlight w:val="lightGray"/>
          <w:lang w:val="en-IN"/>
        </w:rPr>
        <w:t xml:space="preserve">                                                                                   </w:t>
      </w:r>
    </w:p>
    <w:p w:rsidR="00A908B3" w:rsidRPr="00F60537" w:rsidRDefault="00A908B3" w:rsidP="00A908B3">
      <w:pPr>
        <w:adjustRightInd w:val="0"/>
        <w:spacing w:line="360" w:lineRule="auto"/>
        <w:ind w:firstLine="0"/>
        <w:jc w:val="both"/>
        <w:rPr>
          <w:rFonts w:eastAsiaTheme="minorHAnsi"/>
          <w:b/>
          <w:bCs/>
          <w:sz w:val="10"/>
          <w:szCs w:val="24"/>
          <w:lang w:val="en-IN"/>
        </w:rPr>
      </w:pPr>
    </w:p>
    <w:p w:rsidR="00A908B3" w:rsidRPr="003E150A" w:rsidRDefault="00A908B3" w:rsidP="00A908B3">
      <w:pPr>
        <w:adjustRightInd w:val="0"/>
        <w:spacing w:line="360" w:lineRule="auto"/>
        <w:ind w:firstLine="0"/>
        <w:jc w:val="both"/>
        <w:rPr>
          <w:rFonts w:eastAsiaTheme="minorHAnsi"/>
          <w:sz w:val="24"/>
          <w:szCs w:val="24"/>
          <w:lang w:val="en-IN"/>
        </w:rPr>
      </w:pPr>
      <w:r>
        <w:rPr>
          <w:rFonts w:eastAsiaTheme="minorHAnsi"/>
          <w:sz w:val="24"/>
          <w:szCs w:val="24"/>
          <w:lang w:val="en-IN"/>
        </w:rPr>
        <w:t>46</w:t>
      </w:r>
      <w:r w:rsidRPr="003E150A">
        <w:rPr>
          <w:rFonts w:eastAsiaTheme="minorHAnsi"/>
          <w:sz w:val="24"/>
          <w:szCs w:val="24"/>
          <w:lang w:val="en-IN"/>
        </w:rPr>
        <w:t xml:space="preserve">.1 Unless specified in the Technical Specifications/List of Requirements and in the resultant contract, the supplier shall supply/provide any or all of the following materials; information etc. pertaining to consumables/ spare parts manufactured and/or supplied by the supplier: </w:t>
      </w:r>
    </w:p>
    <w:p w:rsidR="00A908B3" w:rsidRPr="003E150A" w:rsidRDefault="00A908B3" w:rsidP="00A908B3">
      <w:pPr>
        <w:adjustRightInd w:val="0"/>
        <w:spacing w:line="360" w:lineRule="auto"/>
        <w:ind w:left="426" w:firstLine="0"/>
        <w:jc w:val="both"/>
        <w:rPr>
          <w:rFonts w:eastAsiaTheme="minorHAnsi"/>
          <w:sz w:val="24"/>
          <w:szCs w:val="24"/>
          <w:lang w:val="en-IN"/>
        </w:rPr>
      </w:pPr>
      <w:r w:rsidRPr="003E150A">
        <w:rPr>
          <w:rFonts w:eastAsiaTheme="minorHAnsi"/>
          <w:sz w:val="24"/>
          <w:szCs w:val="24"/>
          <w:lang w:val="en-IN"/>
        </w:rPr>
        <w:t xml:space="preserve">a) All equipment as specified in the List of Requirement should be able to operate with standard quality consumables available in open market. The bidder shall specify it in its bid and shall provide standard specifications in sufficient </w:t>
      </w:r>
      <w:r w:rsidRPr="003E150A">
        <w:rPr>
          <w:rFonts w:eastAsiaTheme="minorHAnsi"/>
          <w:sz w:val="24"/>
          <w:szCs w:val="24"/>
          <w:lang w:val="en-IN"/>
        </w:rPr>
        <w:lastRenderedPageBreak/>
        <w:t>details of all consumables required to operate the equipment to enable the purchaser to try for these consumables in the open market. It is the purchaser’s prerogative to purchase standard quality consumables/spare parts from any source available in the market and this act shall not relieve the supplier from any contractual obligation including warranty &amp; CMC obligations.</w:t>
      </w:r>
    </w:p>
    <w:p w:rsidR="00A908B3" w:rsidRPr="003E150A" w:rsidRDefault="00A908B3" w:rsidP="00A908B3">
      <w:pPr>
        <w:adjustRightInd w:val="0"/>
        <w:spacing w:line="360" w:lineRule="auto"/>
        <w:ind w:left="426" w:firstLine="0"/>
        <w:jc w:val="both"/>
        <w:rPr>
          <w:rFonts w:eastAsiaTheme="minorHAnsi"/>
          <w:sz w:val="24"/>
          <w:szCs w:val="24"/>
          <w:lang w:val="en-IN"/>
        </w:rPr>
      </w:pPr>
      <w:r w:rsidRPr="003E150A">
        <w:rPr>
          <w:rFonts w:eastAsiaTheme="minorHAnsi"/>
          <w:sz w:val="24"/>
          <w:szCs w:val="24"/>
          <w:lang w:val="en-IN"/>
        </w:rPr>
        <w:t>b) The spare parts as selected by the Tender Inviting Authority/Ordering Authority to be</w:t>
      </w:r>
      <w:r>
        <w:rPr>
          <w:rFonts w:eastAsiaTheme="minorHAnsi"/>
          <w:sz w:val="24"/>
          <w:szCs w:val="24"/>
          <w:lang w:val="en-IN"/>
        </w:rPr>
        <w:t xml:space="preserve"> </w:t>
      </w:r>
      <w:r w:rsidRPr="003E150A">
        <w:rPr>
          <w:rFonts w:eastAsiaTheme="minorHAnsi"/>
          <w:sz w:val="24"/>
          <w:szCs w:val="24"/>
          <w:lang w:val="en-IN"/>
        </w:rPr>
        <w:t>purchased from the supplier, subject to the condition that such purchase of the spare parts</w:t>
      </w:r>
      <w:r>
        <w:rPr>
          <w:rFonts w:eastAsiaTheme="minorHAnsi"/>
          <w:sz w:val="24"/>
          <w:szCs w:val="24"/>
          <w:lang w:val="en-IN"/>
        </w:rPr>
        <w:t xml:space="preserve"> </w:t>
      </w:r>
      <w:r w:rsidRPr="003E150A">
        <w:rPr>
          <w:rFonts w:eastAsiaTheme="minorHAnsi"/>
          <w:sz w:val="24"/>
          <w:szCs w:val="24"/>
          <w:lang w:val="en-IN"/>
        </w:rPr>
        <w:t>shall not relieve the supplier of any contractual obligation including warranty obligations; and</w:t>
      </w:r>
    </w:p>
    <w:p w:rsidR="00A908B3" w:rsidRPr="003E150A" w:rsidRDefault="00A908B3" w:rsidP="00A908B3">
      <w:pPr>
        <w:adjustRightInd w:val="0"/>
        <w:spacing w:line="360" w:lineRule="auto"/>
        <w:ind w:left="426" w:firstLine="0"/>
        <w:jc w:val="both"/>
        <w:rPr>
          <w:rFonts w:eastAsiaTheme="minorHAnsi"/>
          <w:sz w:val="24"/>
          <w:szCs w:val="24"/>
          <w:lang w:val="en-IN"/>
        </w:rPr>
      </w:pPr>
      <w:r w:rsidRPr="003E150A">
        <w:rPr>
          <w:rFonts w:eastAsiaTheme="minorHAnsi"/>
          <w:sz w:val="24"/>
          <w:szCs w:val="24"/>
          <w:lang w:val="en-IN"/>
        </w:rPr>
        <w:t>c) In case the production of the spare parts is discontinued the supplier shall give:</w:t>
      </w:r>
    </w:p>
    <w:p w:rsidR="00A908B3" w:rsidRPr="003E150A" w:rsidRDefault="00A908B3" w:rsidP="00A908B3">
      <w:pPr>
        <w:adjustRightInd w:val="0"/>
        <w:spacing w:line="360" w:lineRule="auto"/>
        <w:ind w:left="709" w:firstLine="0"/>
        <w:jc w:val="both"/>
        <w:rPr>
          <w:rFonts w:eastAsiaTheme="minorHAnsi"/>
          <w:sz w:val="24"/>
          <w:szCs w:val="24"/>
          <w:lang w:val="en-IN"/>
        </w:rPr>
      </w:pPr>
      <w:r w:rsidRPr="003E150A">
        <w:rPr>
          <w:rFonts w:eastAsiaTheme="minorHAnsi"/>
          <w:sz w:val="24"/>
          <w:szCs w:val="24"/>
          <w:lang w:val="en-IN"/>
        </w:rPr>
        <w:t>i) Sufficient advance notice to the Tender Inviting Authority/Ordering Authority before such discontinuation to provide adequate time to the Tender Inviting/Ordering Authority to purchase the required spare parts etc., and</w:t>
      </w:r>
    </w:p>
    <w:p w:rsidR="00A908B3" w:rsidRPr="003E150A" w:rsidRDefault="00A908B3" w:rsidP="00A908B3">
      <w:pPr>
        <w:adjustRightInd w:val="0"/>
        <w:spacing w:line="360" w:lineRule="auto"/>
        <w:ind w:left="709" w:firstLine="0"/>
        <w:jc w:val="both"/>
        <w:rPr>
          <w:rFonts w:eastAsiaTheme="minorHAnsi"/>
          <w:sz w:val="24"/>
          <w:szCs w:val="24"/>
          <w:lang w:val="en-IN"/>
        </w:rPr>
      </w:pPr>
      <w:r w:rsidRPr="003E150A">
        <w:rPr>
          <w:rFonts w:eastAsiaTheme="minorHAnsi"/>
          <w:sz w:val="24"/>
          <w:szCs w:val="24"/>
          <w:lang w:val="en-IN"/>
        </w:rPr>
        <w:t>ii) Immediately following such discontinuation, providing the Tender Inviting Authority/ Ordering Authority</w:t>
      </w:r>
      <w:r>
        <w:rPr>
          <w:rFonts w:eastAsiaTheme="minorHAnsi"/>
          <w:sz w:val="24"/>
          <w:szCs w:val="24"/>
          <w:lang w:val="en-IN"/>
        </w:rPr>
        <w:t>,</w:t>
      </w:r>
      <w:r w:rsidRPr="003E150A">
        <w:rPr>
          <w:rFonts w:eastAsiaTheme="minorHAnsi"/>
          <w:sz w:val="24"/>
          <w:szCs w:val="24"/>
          <w:lang w:val="en-IN"/>
        </w:rPr>
        <w:t xml:space="preserve"> free of cost, the designs, drawings, layouts and specifications of the spare parts, as and if requested by the Tender Inviting Authority/Ordering Authority.</w:t>
      </w:r>
    </w:p>
    <w:p w:rsidR="00482B55" w:rsidRDefault="00A908B3" w:rsidP="00482B55">
      <w:pPr>
        <w:adjustRightInd w:val="0"/>
        <w:spacing w:line="360" w:lineRule="auto"/>
        <w:ind w:firstLine="0"/>
        <w:jc w:val="both"/>
        <w:rPr>
          <w:rFonts w:eastAsiaTheme="minorHAnsi"/>
          <w:sz w:val="24"/>
          <w:szCs w:val="24"/>
          <w:lang w:val="en-IN"/>
        </w:rPr>
      </w:pPr>
      <w:r>
        <w:rPr>
          <w:rFonts w:eastAsiaTheme="minorHAnsi"/>
          <w:sz w:val="24"/>
          <w:szCs w:val="24"/>
          <w:lang w:val="en-IN"/>
        </w:rPr>
        <w:t>46.2</w:t>
      </w:r>
      <w:r w:rsidRPr="003E150A">
        <w:rPr>
          <w:rFonts w:eastAsiaTheme="minorHAnsi"/>
          <w:sz w:val="24"/>
          <w:szCs w:val="24"/>
          <w:lang w:val="en-IN"/>
        </w:rPr>
        <w:t xml:space="preserve"> Supplier shall carry sufficient inventories to assure ex-stock supply of consumable spares for the goods so that the same are supplied to the Tender Inviting</w:t>
      </w:r>
      <w:r w:rsidR="00482B55">
        <w:rPr>
          <w:rFonts w:eastAsiaTheme="minorHAnsi"/>
          <w:sz w:val="24"/>
          <w:szCs w:val="24"/>
          <w:lang w:val="en-IN"/>
        </w:rPr>
        <w:t xml:space="preserve"> </w:t>
      </w:r>
      <w:r w:rsidR="00482B55" w:rsidRPr="003E150A">
        <w:rPr>
          <w:rFonts w:eastAsiaTheme="minorHAnsi"/>
          <w:sz w:val="24"/>
          <w:szCs w:val="24"/>
          <w:lang w:val="en-IN"/>
        </w:rPr>
        <w:t>Authority/Ordering Authority promptly on receipt of order from the Tender Inviting Authority/</w:t>
      </w:r>
      <w:r w:rsidR="00482B55">
        <w:rPr>
          <w:rFonts w:eastAsiaTheme="minorHAnsi"/>
          <w:sz w:val="24"/>
          <w:szCs w:val="24"/>
          <w:lang w:val="en-IN"/>
        </w:rPr>
        <w:t>Ordering Authority.</w:t>
      </w:r>
    </w:p>
    <w:p w:rsidR="00482B55" w:rsidRPr="003E150A" w:rsidRDefault="00482B55" w:rsidP="00F60537">
      <w:pPr>
        <w:shd w:val="clear" w:color="auto" w:fill="BFBFBF" w:themeFill="background1" w:themeFillShade="BF"/>
        <w:adjustRightInd w:val="0"/>
        <w:ind w:firstLine="0"/>
        <w:rPr>
          <w:rFonts w:eastAsiaTheme="minorHAnsi"/>
          <w:b/>
          <w:bCs/>
          <w:sz w:val="24"/>
          <w:szCs w:val="24"/>
          <w:lang w:val="en-IN"/>
        </w:rPr>
      </w:pPr>
      <w:bookmarkStart w:id="68" w:name="9._Payment_Clause"/>
      <w:bookmarkEnd w:id="68"/>
      <w:r>
        <w:rPr>
          <w:rFonts w:eastAsiaTheme="minorHAnsi"/>
          <w:b/>
          <w:bCs/>
          <w:sz w:val="24"/>
          <w:szCs w:val="24"/>
          <w:highlight w:val="lightGray"/>
          <w:lang w:val="en-IN"/>
        </w:rPr>
        <w:t xml:space="preserve">47.  </w:t>
      </w:r>
      <w:r w:rsidRPr="00C87A16">
        <w:rPr>
          <w:rFonts w:eastAsiaTheme="minorHAnsi"/>
          <w:b/>
          <w:bCs/>
          <w:sz w:val="24"/>
          <w:szCs w:val="24"/>
          <w:highlight w:val="lightGray"/>
          <w:lang w:val="en-IN"/>
        </w:rPr>
        <w:t>Terms and Mode of Paymen</w:t>
      </w:r>
      <w:r>
        <w:rPr>
          <w:rFonts w:eastAsiaTheme="minorHAnsi"/>
          <w:b/>
          <w:bCs/>
          <w:sz w:val="24"/>
          <w:szCs w:val="24"/>
          <w:highlight w:val="lightGray"/>
          <w:lang w:val="en-IN"/>
        </w:rPr>
        <w:t xml:space="preserve">t                                                                                   </w:t>
      </w:r>
    </w:p>
    <w:p w:rsidR="00482B55" w:rsidRPr="00F60537" w:rsidRDefault="00482B55" w:rsidP="00482B55">
      <w:pPr>
        <w:adjustRightInd w:val="0"/>
        <w:ind w:firstLine="0"/>
        <w:rPr>
          <w:rFonts w:eastAsiaTheme="minorHAnsi"/>
          <w:b/>
          <w:bCs/>
          <w:sz w:val="14"/>
          <w:szCs w:val="24"/>
          <w:highlight w:val="yellow"/>
          <w:lang w:val="en-IN"/>
        </w:rPr>
      </w:pPr>
    </w:p>
    <w:p w:rsidR="00482B55" w:rsidRPr="003E150A" w:rsidRDefault="00482B55" w:rsidP="00482B55">
      <w:pPr>
        <w:adjustRightInd w:val="0"/>
        <w:spacing w:line="360" w:lineRule="auto"/>
        <w:ind w:firstLine="0"/>
        <w:rPr>
          <w:rFonts w:eastAsiaTheme="minorHAnsi"/>
          <w:b/>
          <w:bCs/>
          <w:sz w:val="24"/>
          <w:szCs w:val="24"/>
          <w:lang w:val="en-IN"/>
        </w:rPr>
      </w:pPr>
      <w:r>
        <w:rPr>
          <w:rFonts w:eastAsiaTheme="minorHAnsi"/>
          <w:b/>
          <w:bCs/>
          <w:sz w:val="24"/>
          <w:szCs w:val="24"/>
          <w:lang w:val="en-IN"/>
        </w:rPr>
        <w:t xml:space="preserve">47.1  </w:t>
      </w:r>
      <w:r w:rsidRPr="003E150A">
        <w:rPr>
          <w:rFonts w:eastAsiaTheme="minorHAnsi"/>
          <w:b/>
          <w:bCs/>
          <w:sz w:val="24"/>
          <w:szCs w:val="24"/>
          <w:lang w:val="en-IN"/>
        </w:rPr>
        <w:t>Payment Terms</w:t>
      </w:r>
    </w:p>
    <w:p w:rsidR="00482B55" w:rsidRPr="003E150A" w:rsidRDefault="00482B55" w:rsidP="00482B55">
      <w:pPr>
        <w:adjustRightInd w:val="0"/>
        <w:spacing w:line="360" w:lineRule="auto"/>
        <w:ind w:firstLine="0"/>
        <w:jc w:val="both"/>
        <w:rPr>
          <w:rFonts w:eastAsiaTheme="minorHAnsi"/>
          <w:sz w:val="24"/>
          <w:szCs w:val="24"/>
          <w:lang w:val="en-IN"/>
        </w:rPr>
      </w:pPr>
      <w:r w:rsidRPr="003E150A">
        <w:rPr>
          <w:rFonts w:eastAsiaTheme="minorHAnsi"/>
          <w:sz w:val="24"/>
          <w:szCs w:val="24"/>
          <w:lang w:val="en-IN"/>
        </w:rPr>
        <w:t>Payment shall be made subject to recoveries, if any, by way of liquidated damages or any other</w:t>
      </w:r>
      <w:r>
        <w:rPr>
          <w:rFonts w:eastAsiaTheme="minorHAnsi"/>
          <w:sz w:val="24"/>
          <w:szCs w:val="24"/>
          <w:lang w:val="en-IN"/>
        </w:rPr>
        <w:t xml:space="preserve"> </w:t>
      </w:r>
      <w:r w:rsidRPr="003E150A">
        <w:rPr>
          <w:rFonts w:eastAsiaTheme="minorHAnsi"/>
          <w:sz w:val="24"/>
          <w:szCs w:val="24"/>
          <w:lang w:val="en-IN"/>
        </w:rPr>
        <w:t>charges as per terms &amp; conditions of contract in the following manner:</w:t>
      </w:r>
    </w:p>
    <w:p w:rsidR="00482B55" w:rsidRPr="003E150A" w:rsidRDefault="00482B55" w:rsidP="00482B55">
      <w:pPr>
        <w:adjustRightInd w:val="0"/>
        <w:spacing w:line="360" w:lineRule="auto"/>
        <w:ind w:firstLine="0"/>
        <w:rPr>
          <w:rFonts w:eastAsiaTheme="minorHAnsi"/>
          <w:b/>
          <w:bCs/>
          <w:sz w:val="24"/>
          <w:szCs w:val="24"/>
          <w:lang w:val="en-IN"/>
        </w:rPr>
      </w:pPr>
      <w:r w:rsidRPr="003E150A">
        <w:rPr>
          <w:rFonts w:eastAsiaTheme="minorHAnsi"/>
          <w:b/>
          <w:bCs/>
          <w:sz w:val="24"/>
          <w:szCs w:val="24"/>
          <w:lang w:val="en-IN"/>
        </w:rPr>
        <w:t>A) Payment for Domestic Goods Or Foreign Origin Located Within India.</w:t>
      </w:r>
    </w:p>
    <w:p w:rsidR="00482B55" w:rsidRDefault="00482B55" w:rsidP="00F60537">
      <w:pPr>
        <w:adjustRightInd w:val="0"/>
        <w:spacing w:line="360" w:lineRule="auto"/>
        <w:ind w:firstLine="0"/>
        <w:jc w:val="both"/>
        <w:rPr>
          <w:rFonts w:eastAsiaTheme="minorHAnsi"/>
          <w:b/>
          <w:bCs/>
          <w:sz w:val="24"/>
          <w:szCs w:val="24"/>
          <w:lang w:val="en-IN"/>
        </w:rPr>
      </w:pPr>
      <w:r w:rsidRPr="003E150A">
        <w:rPr>
          <w:rFonts w:eastAsiaTheme="minorHAnsi"/>
          <w:sz w:val="24"/>
          <w:szCs w:val="24"/>
          <w:lang w:val="en-IN"/>
        </w:rPr>
        <w:t>Payment shall be made in Indian Rupees as specified in the contract in the following manner:</w:t>
      </w:r>
    </w:p>
    <w:p w:rsidR="00482B55" w:rsidRPr="003E150A" w:rsidRDefault="00482B55" w:rsidP="00482B55">
      <w:pPr>
        <w:adjustRightInd w:val="0"/>
        <w:spacing w:line="360" w:lineRule="auto"/>
        <w:rPr>
          <w:rFonts w:eastAsiaTheme="minorHAnsi"/>
          <w:b/>
          <w:bCs/>
          <w:sz w:val="24"/>
          <w:szCs w:val="24"/>
          <w:lang w:val="en-IN"/>
        </w:rPr>
      </w:pPr>
      <w:r w:rsidRPr="003E150A">
        <w:rPr>
          <w:rFonts w:eastAsiaTheme="minorHAnsi"/>
          <w:b/>
          <w:bCs/>
          <w:sz w:val="24"/>
          <w:szCs w:val="24"/>
          <w:lang w:val="en-IN"/>
        </w:rPr>
        <w:t>a) On delivery:</w:t>
      </w:r>
    </w:p>
    <w:p w:rsidR="00482B55" w:rsidRPr="003E150A" w:rsidRDefault="00482B55" w:rsidP="00482B55">
      <w:pPr>
        <w:adjustRightInd w:val="0"/>
        <w:spacing w:line="360" w:lineRule="auto"/>
        <w:jc w:val="both"/>
        <w:rPr>
          <w:rFonts w:eastAsiaTheme="minorHAnsi"/>
          <w:sz w:val="24"/>
          <w:szCs w:val="24"/>
          <w:lang w:val="en-IN"/>
        </w:rPr>
      </w:pPr>
      <w:r w:rsidRPr="003E150A">
        <w:rPr>
          <w:rFonts w:eastAsiaTheme="minorHAnsi"/>
          <w:sz w:val="24"/>
          <w:szCs w:val="24"/>
          <w:lang w:val="en-IN"/>
        </w:rPr>
        <w:t xml:space="preserve">90% payment of the contract price shall be paid on receipt of goods in good </w:t>
      </w:r>
      <w:r>
        <w:rPr>
          <w:rFonts w:eastAsiaTheme="minorHAnsi"/>
          <w:sz w:val="24"/>
          <w:szCs w:val="24"/>
          <w:lang w:val="en-IN"/>
        </w:rPr>
        <w:br/>
        <w:t xml:space="preserve">          </w:t>
      </w:r>
      <w:r w:rsidRPr="003E150A">
        <w:rPr>
          <w:rFonts w:eastAsiaTheme="minorHAnsi"/>
          <w:sz w:val="24"/>
          <w:szCs w:val="24"/>
          <w:lang w:val="en-IN"/>
        </w:rPr>
        <w:t>condition and upon the submission of the following documents:</w:t>
      </w:r>
    </w:p>
    <w:p w:rsidR="00482B55" w:rsidRPr="003E150A" w:rsidRDefault="00482B55" w:rsidP="00482B55">
      <w:pPr>
        <w:adjustRightInd w:val="0"/>
        <w:spacing w:line="360" w:lineRule="auto"/>
        <w:jc w:val="both"/>
        <w:rPr>
          <w:rFonts w:eastAsiaTheme="minorHAnsi"/>
          <w:sz w:val="24"/>
          <w:szCs w:val="24"/>
          <w:lang w:val="en-IN"/>
        </w:rPr>
      </w:pPr>
      <w:r w:rsidRPr="003E150A">
        <w:rPr>
          <w:rFonts w:eastAsiaTheme="minorHAnsi"/>
          <w:sz w:val="24"/>
          <w:szCs w:val="24"/>
          <w:lang w:val="en-IN"/>
        </w:rPr>
        <w:lastRenderedPageBreak/>
        <w:t xml:space="preserve">(i) </w:t>
      </w:r>
      <w:r w:rsidRPr="007D0AA7">
        <w:rPr>
          <w:rFonts w:eastAsiaTheme="minorHAnsi"/>
          <w:b/>
          <w:sz w:val="24"/>
          <w:szCs w:val="24"/>
          <w:lang w:val="en-IN"/>
        </w:rPr>
        <w:t>Four copies</w:t>
      </w:r>
      <w:r w:rsidRPr="003E150A">
        <w:rPr>
          <w:rFonts w:eastAsiaTheme="minorHAnsi"/>
          <w:sz w:val="24"/>
          <w:szCs w:val="24"/>
          <w:lang w:val="en-IN"/>
        </w:rPr>
        <w:t xml:space="preserve"> of supplier’s invoice showing contract number, goods </w:t>
      </w:r>
      <w:r>
        <w:rPr>
          <w:rFonts w:eastAsiaTheme="minorHAnsi"/>
          <w:sz w:val="24"/>
          <w:szCs w:val="24"/>
          <w:lang w:val="en-IN"/>
        </w:rPr>
        <w:br/>
        <w:t xml:space="preserve">                </w:t>
      </w:r>
      <w:r w:rsidRPr="003E150A">
        <w:rPr>
          <w:rFonts w:eastAsiaTheme="minorHAnsi"/>
          <w:sz w:val="24"/>
          <w:szCs w:val="24"/>
          <w:lang w:val="en-IN"/>
        </w:rPr>
        <w:t>description, quantity, unit price and total amount;</w:t>
      </w:r>
    </w:p>
    <w:p w:rsidR="00482B55" w:rsidRPr="003E150A" w:rsidRDefault="00482B55" w:rsidP="00482B55">
      <w:pPr>
        <w:adjustRightInd w:val="0"/>
        <w:spacing w:line="360" w:lineRule="auto"/>
        <w:jc w:val="both"/>
        <w:rPr>
          <w:rFonts w:eastAsiaTheme="minorHAnsi"/>
          <w:sz w:val="24"/>
          <w:szCs w:val="24"/>
          <w:lang w:val="en-IN"/>
        </w:rPr>
      </w:pPr>
      <w:r w:rsidRPr="003E150A">
        <w:rPr>
          <w:rFonts w:eastAsiaTheme="minorHAnsi"/>
          <w:sz w:val="24"/>
          <w:szCs w:val="24"/>
          <w:lang w:val="en-IN"/>
        </w:rPr>
        <w:t xml:space="preserve">(ii) Test certificate issued by the concerned indenting department(s) of RIMS, </w:t>
      </w:r>
      <w:r>
        <w:rPr>
          <w:rFonts w:eastAsiaTheme="minorHAnsi"/>
          <w:sz w:val="24"/>
          <w:szCs w:val="24"/>
          <w:lang w:val="en-IN"/>
        </w:rPr>
        <w:br/>
        <w:t xml:space="preserve">                </w:t>
      </w:r>
      <w:r w:rsidRPr="003E150A">
        <w:rPr>
          <w:rFonts w:eastAsiaTheme="minorHAnsi"/>
          <w:sz w:val="24"/>
          <w:szCs w:val="24"/>
          <w:lang w:val="en-IN"/>
        </w:rPr>
        <w:t>Imphal;</w:t>
      </w:r>
    </w:p>
    <w:p w:rsidR="00482B55" w:rsidRPr="00A31A53" w:rsidRDefault="00482B55" w:rsidP="00482B55">
      <w:pPr>
        <w:adjustRightInd w:val="0"/>
        <w:spacing w:line="360" w:lineRule="auto"/>
        <w:jc w:val="both"/>
        <w:rPr>
          <w:rFonts w:eastAsiaTheme="minorHAnsi"/>
          <w:sz w:val="24"/>
          <w:szCs w:val="24"/>
          <w:lang w:val="en-IN"/>
        </w:rPr>
      </w:pPr>
      <w:r w:rsidRPr="003E150A">
        <w:rPr>
          <w:rFonts w:eastAsiaTheme="minorHAnsi"/>
          <w:sz w:val="24"/>
          <w:szCs w:val="24"/>
          <w:lang w:val="en-IN"/>
        </w:rPr>
        <w:t xml:space="preserve">(iii) Consignee Receipt Certificate as </w:t>
      </w:r>
      <w:r w:rsidRPr="00A31A53">
        <w:rPr>
          <w:rFonts w:eastAsiaTheme="minorHAnsi"/>
          <w:sz w:val="24"/>
          <w:szCs w:val="24"/>
          <w:lang w:val="en-IN"/>
        </w:rPr>
        <w:t xml:space="preserve">per Section VII in original issued by the </w:t>
      </w:r>
      <w:r w:rsidRPr="00A31A53">
        <w:rPr>
          <w:rFonts w:eastAsiaTheme="minorHAnsi"/>
          <w:sz w:val="24"/>
          <w:szCs w:val="24"/>
          <w:lang w:val="en-IN"/>
        </w:rPr>
        <w:br/>
        <w:t xml:space="preserve">                authorized representative of the consignee;</w:t>
      </w:r>
    </w:p>
    <w:p w:rsidR="00482B55" w:rsidRPr="00A31A53" w:rsidRDefault="00482B55" w:rsidP="00482B55">
      <w:pPr>
        <w:adjustRightInd w:val="0"/>
        <w:spacing w:line="360" w:lineRule="auto"/>
        <w:jc w:val="both"/>
        <w:rPr>
          <w:rFonts w:eastAsiaTheme="minorHAnsi"/>
          <w:sz w:val="24"/>
          <w:szCs w:val="24"/>
          <w:lang w:val="en-IN"/>
        </w:rPr>
      </w:pPr>
      <w:r w:rsidRPr="00A31A53">
        <w:rPr>
          <w:rFonts w:eastAsiaTheme="minorHAnsi"/>
          <w:sz w:val="24"/>
          <w:szCs w:val="24"/>
          <w:lang w:val="en-IN"/>
        </w:rPr>
        <w:t>(iv) Two copies of packing list identifying contents of each package;</w:t>
      </w:r>
    </w:p>
    <w:p w:rsidR="00482B55" w:rsidRPr="00A31A53" w:rsidRDefault="00482B55" w:rsidP="00482B55">
      <w:pPr>
        <w:adjustRightInd w:val="0"/>
        <w:spacing w:line="360" w:lineRule="auto"/>
        <w:jc w:val="both"/>
        <w:rPr>
          <w:rFonts w:eastAsiaTheme="minorHAnsi"/>
          <w:sz w:val="24"/>
          <w:szCs w:val="24"/>
          <w:lang w:val="en-IN"/>
        </w:rPr>
      </w:pPr>
      <w:r w:rsidRPr="00A31A53">
        <w:rPr>
          <w:rFonts w:eastAsiaTheme="minorHAnsi"/>
          <w:sz w:val="24"/>
          <w:szCs w:val="24"/>
          <w:lang w:val="en-IN"/>
        </w:rPr>
        <w:t xml:space="preserve"> (v) Insurance Certificate as per Clause 45;</w:t>
      </w:r>
    </w:p>
    <w:p w:rsidR="00482B55" w:rsidRPr="00A31A53" w:rsidRDefault="00482B55" w:rsidP="00482B55">
      <w:pPr>
        <w:adjustRightInd w:val="0"/>
        <w:spacing w:line="360" w:lineRule="auto"/>
        <w:jc w:val="both"/>
        <w:rPr>
          <w:rFonts w:eastAsiaTheme="minorHAnsi"/>
          <w:sz w:val="24"/>
          <w:szCs w:val="24"/>
          <w:lang w:val="en-IN"/>
        </w:rPr>
      </w:pPr>
      <w:r w:rsidRPr="00A31A53">
        <w:rPr>
          <w:rFonts w:eastAsiaTheme="minorHAnsi"/>
          <w:sz w:val="24"/>
          <w:szCs w:val="24"/>
          <w:lang w:val="en-IN"/>
        </w:rPr>
        <w:t>(vi) Certificate of origin.</w:t>
      </w:r>
    </w:p>
    <w:p w:rsidR="00482B55" w:rsidRPr="00A31A53" w:rsidRDefault="00482B55" w:rsidP="00482B55">
      <w:pPr>
        <w:adjustRightInd w:val="0"/>
        <w:spacing w:line="360" w:lineRule="auto"/>
        <w:rPr>
          <w:rFonts w:eastAsiaTheme="minorHAnsi"/>
          <w:b/>
          <w:bCs/>
          <w:sz w:val="24"/>
          <w:szCs w:val="24"/>
          <w:lang w:val="en-IN"/>
        </w:rPr>
      </w:pPr>
      <w:r w:rsidRPr="00A31A53">
        <w:rPr>
          <w:rFonts w:eastAsiaTheme="minorHAnsi"/>
          <w:b/>
          <w:bCs/>
          <w:sz w:val="24"/>
          <w:szCs w:val="24"/>
          <w:lang w:val="en-IN"/>
        </w:rPr>
        <w:t>b) On Acceptance:</w:t>
      </w:r>
    </w:p>
    <w:p w:rsidR="00482B55" w:rsidRPr="003E150A" w:rsidRDefault="00482B55" w:rsidP="00E743F3">
      <w:pPr>
        <w:adjustRightInd w:val="0"/>
        <w:spacing w:line="360" w:lineRule="auto"/>
        <w:jc w:val="both"/>
        <w:rPr>
          <w:rFonts w:eastAsiaTheme="minorHAnsi"/>
          <w:b/>
          <w:bCs/>
          <w:sz w:val="24"/>
          <w:szCs w:val="24"/>
          <w:lang w:val="en-IN"/>
        </w:rPr>
      </w:pPr>
      <w:r w:rsidRPr="00A31A53">
        <w:rPr>
          <w:rFonts w:eastAsiaTheme="minorHAnsi"/>
          <w:sz w:val="24"/>
          <w:szCs w:val="24"/>
          <w:lang w:val="en-IN"/>
        </w:rPr>
        <w:t>Balance 10% payment would be made against ‘Final Acceptance Certificate’ as per Section VIII of goods to be issued by the consignees</w:t>
      </w:r>
      <w:r w:rsidRPr="003E150A">
        <w:rPr>
          <w:rFonts w:eastAsiaTheme="minorHAnsi"/>
          <w:sz w:val="24"/>
          <w:szCs w:val="24"/>
          <w:lang w:val="en-IN"/>
        </w:rPr>
        <w:t xml:space="preserve"> subject to recoveries, if any, either on account of non-rectification of defects/deficiencies not attended by the Supplier or otherwise.</w:t>
      </w:r>
    </w:p>
    <w:p w:rsidR="00DF0194" w:rsidRPr="00DF0194" w:rsidRDefault="00DF0194" w:rsidP="00DF0194">
      <w:pPr>
        <w:autoSpaceDE w:val="0"/>
        <w:autoSpaceDN w:val="0"/>
        <w:adjustRightInd w:val="0"/>
        <w:ind w:firstLine="0"/>
        <w:jc w:val="both"/>
        <w:rPr>
          <w:rFonts w:eastAsiaTheme="minorHAnsi"/>
          <w:b/>
          <w:bCs/>
          <w:sz w:val="24"/>
          <w:szCs w:val="24"/>
          <w:lang w:val="en-IN"/>
        </w:rPr>
      </w:pPr>
      <w:r w:rsidRPr="00DF0194">
        <w:rPr>
          <w:rFonts w:eastAsiaTheme="minorHAnsi"/>
          <w:b/>
          <w:bCs/>
          <w:sz w:val="24"/>
          <w:szCs w:val="24"/>
          <w:lang w:val="en-IN"/>
        </w:rPr>
        <w:t>B) Payment of Turnkey, if any:</w:t>
      </w:r>
    </w:p>
    <w:p w:rsidR="00DF0194" w:rsidRDefault="00DF0194" w:rsidP="00DF0194">
      <w:pPr>
        <w:autoSpaceDE w:val="0"/>
        <w:autoSpaceDN w:val="0"/>
        <w:adjustRightInd w:val="0"/>
        <w:spacing w:line="360" w:lineRule="auto"/>
        <w:ind w:firstLine="0"/>
        <w:jc w:val="both"/>
        <w:rPr>
          <w:rFonts w:eastAsiaTheme="minorHAnsi"/>
          <w:b/>
          <w:bCs/>
          <w:sz w:val="24"/>
          <w:szCs w:val="24"/>
          <w:lang w:val="en-IN"/>
        </w:rPr>
      </w:pPr>
      <w:r w:rsidRPr="00DF0194">
        <w:rPr>
          <w:rFonts w:eastAsiaTheme="minorHAnsi"/>
          <w:sz w:val="24"/>
          <w:szCs w:val="24"/>
          <w:lang w:val="en-IN"/>
        </w:rPr>
        <w:t>Turnkey payment will be made to the manufacturer’s agent in Indian rupees indicated in the relevant</w:t>
      </w:r>
      <w:r>
        <w:rPr>
          <w:rFonts w:eastAsiaTheme="minorHAnsi"/>
          <w:sz w:val="24"/>
          <w:szCs w:val="24"/>
          <w:lang w:val="en-IN"/>
        </w:rPr>
        <w:t xml:space="preserve"> </w:t>
      </w:r>
      <w:r w:rsidRPr="00DF0194">
        <w:rPr>
          <w:rFonts w:eastAsiaTheme="minorHAnsi"/>
          <w:sz w:val="24"/>
          <w:szCs w:val="24"/>
          <w:lang w:val="en-IN"/>
        </w:rPr>
        <w:t>Price Schedule or by Tender Inviting Authority and shall not be subject to further escalation /</w:t>
      </w:r>
      <w:r>
        <w:rPr>
          <w:rFonts w:eastAsiaTheme="minorHAnsi"/>
          <w:sz w:val="24"/>
          <w:szCs w:val="24"/>
          <w:lang w:val="en-IN"/>
        </w:rPr>
        <w:t xml:space="preserve"> </w:t>
      </w:r>
      <w:r w:rsidRPr="00DF0194">
        <w:rPr>
          <w:rFonts w:eastAsiaTheme="minorHAnsi"/>
          <w:sz w:val="24"/>
          <w:szCs w:val="24"/>
          <w:lang w:val="en-IN"/>
        </w:rPr>
        <w:t>exchange variation. Payment shall be made in Indian Rupees to the supplier.</w:t>
      </w:r>
    </w:p>
    <w:p w:rsidR="00482B55" w:rsidRPr="003E150A" w:rsidRDefault="00DF0194" w:rsidP="00DF0194">
      <w:pPr>
        <w:adjustRightInd w:val="0"/>
        <w:spacing w:line="360" w:lineRule="auto"/>
        <w:ind w:firstLine="0"/>
        <w:rPr>
          <w:rFonts w:eastAsiaTheme="minorHAnsi"/>
          <w:b/>
          <w:bCs/>
          <w:sz w:val="24"/>
          <w:szCs w:val="24"/>
          <w:lang w:val="en-IN"/>
        </w:rPr>
      </w:pPr>
      <w:r>
        <w:rPr>
          <w:rFonts w:eastAsiaTheme="minorHAnsi"/>
          <w:b/>
          <w:bCs/>
          <w:sz w:val="24"/>
          <w:szCs w:val="24"/>
          <w:lang w:val="en-IN"/>
        </w:rPr>
        <w:t>C</w:t>
      </w:r>
      <w:r w:rsidR="00482B55" w:rsidRPr="003E150A">
        <w:rPr>
          <w:rFonts w:eastAsiaTheme="minorHAnsi"/>
          <w:b/>
          <w:bCs/>
          <w:sz w:val="24"/>
          <w:szCs w:val="24"/>
          <w:lang w:val="en-IN"/>
        </w:rPr>
        <w:t>) Payment for Annual Comprehensive Maintenance Contract Charges:</w:t>
      </w:r>
    </w:p>
    <w:p w:rsidR="00482B55" w:rsidRPr="003E150A" w:rsidRDefault="00482B55" w:rsidP="00DF0194">
      <w:pPr>
        <w:adjustRightInd w:val="0"/>
        <w:spacing w:line="360" w:lineRule="auto"/>
        <w:ind w:firstLine="0"/>
        <w:jc w:val="both"/>
        <w:rPr>
          <w:spacing w:val="1"/>
          <w:sz w:val="24"/>
          <w:szCs w:val="24"/>
          <w:shd w:val="clear" w:color="auto" w:fill="22B8DC"/>
        </w:rPr>
      </w:pPr>
      <w:r w:rsidRPr="003E150A">
        <w:rPr>
          <w:rFonts w:eastAsiaTheme="minorHAnsi"/>
          <w:sz w:val="24"/>
          <w:szCs w:val="24"/>
          <w:lang w:val="en-IN"/>
        </w:rPr>
        <w:t>The consignee will enter into CMC with the supplier at the rates as stipulated in the contract. The payment of CMC will be made on six monthly bas</w:t>
      </w:r>
      <w:r>
        <w:rPr>
          <w:rFonts w:eastAsiaTheme="minorHAnsi"/>
          <w:sz w:val="24"/>
          <w:szCs w:val="24"/>
          <w:lang w:val="en-IN"/>
        </w:rPr>
        <w:t>i</w:t>
      </w:r>
      <w:r w:rsidRPr="003E150A">
        <w:rPr>
          <w:rFonts w:eastAsiaTheme="minorHAnsi"/>
          <w:sz w:val="24"/>
          <w:szCs w:val="24"/>
          <w:lang w:val="en-IN"/>
        </w:rPr>
        <w:t>s after</w:t>
      </w:r>
      <w:r>
        <w:rPr>
          <w:rFonts w:eastAsiaTheme="minorHAnsi"/>
          <w:sz w:val="24"/>
          <w:szCs w:val="24"/>
          <w:lang w:val="en-IN"/>
        </w:rPr>
        <w:t xml:space="preserve"> </w:t>
      </w:r>
      <w:r w:rsidRPr="003E150A">
        <w:rPr>
          <w:rFonts w:eastAsiaTheme="minorHAnsi"/>
          <w:sz w:val="24"/>
          <w:szCs w:val="24"/>
          <w:lang w:val="en-IN"/>
        </w:rPr>
        <w:t xml:space="preserve">satisfactory completion of said period, duly certified by the consignee on receipt of bank guarantee for an amount equivalent to </w:t>
      </w:r>
      <w:r>
        <w:rPr>
          <w:rFonts w:eastAsiaTheme="minorHAnsi"/>
          <w:sz w:val="24"/>
          <w:szCs w:val="24"/>
          <w:lang w:val="en-IN"/>
        </w:rPr>
        <w:t>10</w:t>
      </w:r>
      <w:r w:rsidRPr="003E150A">
        <w:rPr>
          <w:rFonts w:eastAsiaTheme="minorHAnsi"/>
          <w:sz w:val="24"/>
          <w:szCs w:val="24"/>
          <w:lang w:val="en-IN"/>
        </w:rPr>
        <w:t xml:space="preserve"> % of the </w:t>
      </w:r>
      <w:r>
        <w:rPr>
          <w:rFonts w:eastAsiaTheme="minorHAnsi"/>
          <w:sz w:val="24"/>
          <w:szCs w:val="24"/>
          <w:lang w:val="en-IN"/>
        </w:rPr>
        <w:t>CMC value</w:t>
      </w:r>
      <w:r w:rsidRPr="003E150A">
        <w:rPr>
          <w:rFonts w:eastAsiaTheme="minorHAnsi"/>
          <w:sz w:val="24"/>
          <w:szCs w:val="24"/>
          <w:lang w:val="en-IN"/>
        </w:rPr>
        <w:t xml:space="preserve"> as per contract in the prescribed format given </w:t>
      </w:r>
      <w:r w:rsidRPr="00A31A53">
        <w:rPr>
          <w:rFonts w:eastAsiaTheme="minorHAnsi"/>
          <w:sz w:val="24"/>
          <w:szCs w:val="24"/>
          <w:lang w:val="en-IN"/>
        </w:rPr>
        <w:t>in Appendix - 2 Contract Form ‘B’ valid</w:t>
      </w:r>
      <w:r w:rsidRPr="003E150A">
        <w:rPr>
          <w:rFonts w:eastAsiaTheme="minorHAnsi"/>
          <w:sz w:val="24"/>
          <w:szCs w:val="24"/>
          <w:lang w:val="en-IN"/>
        </w:rPr>
        <w:t xml:space="preserve"> till 2 months after expiry of entire CMC period.</w:t>
      </w:r>
    </w:p>
    <w:p w:rsidR="00482B55" w:rsidRPr="00F60537" w:rsidRDefault="00482B55" w:rsidP="00482B55">
      <w:pPr>
        <w:adjustRightInd w:val="0"/>
        <w:ind w:firstLine="0"/>
        <w:rPr>
          <w:rFonts w:eastAsiaTheme="minorHAnsi"/>
          <w:b/>
          <w:bCs/>
          <w:sz w:val="4"/>
          <w:lang w:val="en-IN"/>
        </w:rPr>
      </w:pPr>
      <w:bookmarkStart w:id="69" w:name="10._Penalty_Clause"/>
      <w:bookmarkEnd w:id="69"/>
    </w:p>
    <w:p w:rsidR="00482B55" w:rsidRPr="00E96984" w:rsidRDefault="00482B55" w:rsidP="00F60537">
      <w:pPr>
        <w:shd w:val="clear" w:color="auto" w:fill="BFBFBF" w:themeFill="background1" w:themeFillShade="BF"/>
        <w:adjustRightInd w:val="0"/>
        <w:ind w:firstLine="0"/>
        <w:rPr>
          <w:rFonts w:eastAsiaTheme="minorHAnsi"/>
          <w:b/>
          <w:bCs/>
          <w:sz w:val="24"/>
          <w:szCs w:val="24"/>
          <w:lang w:val="en-IN"/>
        </w:rPr>
      </w:pPr>
      <w:r w:rsidRPr="00E96984">
        <w:rPr>
          <w:rFonts w:eastAsiaTheme="minorHAnsi"/>
          <w:b/>
          <w:bCs/>
          <w:sz w:val="24"/>
          <w:szCs w:val="24"/>
          <w:highlight w:val="lightGray"/>
          <w:lang w:val="en-IN"/>
        </w:rPr>
        <w:t xml:space="preserve">48.  Downtime penalty Clause during warranty and CMC period                                         </w:t>
      </w:r>
    </w:p>
    <w:p w:rsidR="00482B55" w:rsidRPr="00F60537" w:rsidRDefault="00482B55" w:rsidP="00482B55">
      <w:pPr>
        <w:adjustRightInd w:val="0"/>
        <w:rPr>
          <w:rFonts w:eastAsiaTheme="minorHAnsi"/>
          <w:b/>
          <w:bCs/>
          <w:sz w:val="12"/>
          <w:szCs w:val="24"/>
          <w:lang w:val="en-IN"/>
        </w:rPr>
      </w:pPr>
    </w:p>
    <w:p w:rsidR="00F60537" w:rsidRPr="00F60537" w:rsidRDefault="00482B55" w:rsidP="00482B55">
      <w:pPr>
        <w:pStyle w:val="ListParagraph"/>
        <w:numPr>
          <w:ilvl w:val="2"/>
          <w:numId w:val="17"/>
        </w:numPr>
        <w:autoSpaceDE w:val="0"/>
        <w:autoSpaceDN w:val="0"/>
        <w:adjustRightInd w:val="0"/>
        <w:spacing w:line="360" w:lineRule="auto"/>
        <w:ind w:left="709" w:hanging="709"/>
        <w:jc w:val="both"/>
        <w:rPr>
          <w:sz w:val="24"/>
          <w:szCs w:val="24"/>
        </w:rPr>
      </w:pPr>
      <w:r w:rsidRPr="00F60537">
        <w:rPr>
          <w:rFonts w:eastAsiaTheme="minorHAnsi"/>
          <w:sz w:val="24"/>
          <w:szCs w:val="24"/>
          <w:lang w:val="en-IN"/>
        </w:rPr>
        <w:t>During the Guarantee/warranty period, desired uptime is 95% of 365 days (24 hrs). If downtime is more than 5%, the institute shall be entitled to impose p</w:t>
      </w:r>
      <w:r w:rsidR="00352689">
        <w:rPr>
          <w:rFonts w:eastAsiaTheme="minorHAnsi"/>
          <w:sz w:val="24"/>
          <w:szCs w:val="24"/>
          <w:lang w:val="en-IN"/>
        </w:rPr>
        <w:t>enalty equal to an amount of 0.2</w:t>
      </w:r>
      <w:r w:rsidRPr="00F60537">
        <w:rPr>
          <w:rFonts w:eastAsiaTheme="minorHAnsi"/>
          <w:sz w:val="24"/>
          <w:szCs w:val="24"/>
          <w:lang w:val="en-IN"/>
        </w:rPr>
        <w:t xml:space="preserve">% of the total cost of the equipment per day for the first seven days payable by the vendor which will be doubled on subsequent weeks along with extension of warranty period by the excess down time period. The vendor must undertake to supply all spares for optimal </w:t>
      </w:r>
      <w:r w:rsidRPr="00F60537">
        <w:rPr>
          <w:rFonts w:eastAsiaTheme="minorHAnsi"/>
          <w:sz w:val="24"/>
          <w:szCs w:val="24"/>
          <w:lang w:val="en-IN"/>
        </w:rPr>
        <w:lastRenderedPageBreak/>
        <w:t>upkeep of the equipment for at least 3 (three) years after handing over the goods to the Institute. If accessories/other attachment of the system are procured from the third party, then the vendor must produce cost of accessory/other attachment and the AMC from the third party separately along with the main offer and the third party will have to sign the AMC with the Institute if required.</w:t>
      </w:r>
    </w:p>
    <w:p w:rsidR="00A908B3" w:rsidRPr="00F60537" w:rsidRDefault="00482B55" w:rsidP="00F60537">
      <w:pPr>
        <w:autoSpaceDE w:val="0"/>
        <w:autoSpaceDN w:val="0"/>
        <w:adjustRightInd w:val="0"/>
        <w:spacing w:line="360" w:lineRule="auto"/>
        <w:ind w:left="567" w:hanging="567"/>
        <w:jc w:val="both"/>
        <w:rPr>
          <w:sz w:val="24"/>
          <w:szCs w:val="24"/>
        </w:rPr>
      </w:pPr>
      <w:r w:rsidRPr="00F60537">
        <w:rPr>
          <w:rFonts w:eastAsiaTheme="minorHAnsi"/>
          <w:sz w:val="24"/>
          <w:szCs w:val="24"/>
          <w:lang w:val="en-IN"/>
        </w:rPr>
        <w:t xml:space="preserve">b) </w:t>
      </w:r>
      <w:r w:rsidRPr="00F60537">
        <w:rPr>
          <w:rFonts w:eastAsiaTheme="minorHAnsi"/>
          <w:sz w:val="24"/>
          <w:szCs w:val="24"/>
          <w:lang w:val="en-IN"/>
        </w:rPr>
        <w:tab/>
        <w:t>There will be 95% uptime warranty during CMC period on 24 (hrs) X 7 (days) X 365  (days) basis, with penalty, to extend CMC period by double the downtime period.</w:t>
      </w:r>
    </w:p>
    <w:p w:rsidR="00076976" w:rsidRDefault="00076976" w:rsidP="00076976">
      <w:pPr>
        <w:spacing w:line="360" w:lineRule="auto"/>
        <w:ind w:firstLine="0"/>
      </w:pPr>
    </w:p>
    <w:p w:rsidR="00855A1F" w:rsidRDefault="00855A1F" w:rsidP="004F3CB7">
      <w:pPr>
        <w:ind w:firstLine="0"/>
      </w:pPr>
    </w:p>
    <w:p w:rsidR="00B32A59" w:rsidRPr="004B2CBA" w:rsidRDefault="00B32A59" w:rsidP="00B32A59">
      <w:pPr>
        <w:spacing w:line="360" w:lineRule="auto"/>
        <w:ind w:firstLine="0"/>
        <w:jc w:val="both"/>
        <w:rPr>
          <w:sz w:val="24"/>
        </w:rPr>
      </w:pPr>
      <w:r w:rsidRPr="004B2CBA">
        <w:rPr>
          <w:b/>
          <w:sz w:val="24"/>
        </w:rPr>
        <w:t>Tolerance Clause</w:t>
      </w:r>
      <w:r w:rsidRPr="004B2CBA">
        <w:rPr>
          <w:sz w:val="24"/>
        </w:rPr>
        <w:t>. To take care of any change in the requirement during the period starting from issue of RFP</w:t>
      </w:r>
      <w:r>
        <w:rPr>
          <w:sz w:val="24"/>
        </w:rPr>
        <w:t xml:space="preserve"> (request for proposal)</w:t>
      </w:r>
      <w:r w:rsidRPr="004B2CBA">
        <w:rPr>
          <w:sz w:val="24"/>
        </w:rPr>
        <w:t xml:space="preserve"> till placement of the contract, Buyer reserves the right to 25% plus/minus increase or decrease the quantity of the required goods up to that limit without any change in the terms and conditions and prices quoted by the Seller. While awarding the contract, the quantity ordered can be increased or decreased by the Buyer within this tolerance limit</w:t>
      </w:r>
      <w:r>
        <w:rPr>
          <w:sz w:val="24"/>
        </w:rPr>
        <w:t>.</w:t>
      </w:r>
    </w:p>
    <w:p w:rsidR="00B32A59" w:rsidRDefault="00B32A59" w:rsidP="00B32A59">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6B37FF" w:rsidRPr="004259C7" w:rsidRDefault="006B37FF" w:rsidP="00F953C6">
      <w:pPr>
        <w:shd w:val="clear" w:color="auto" w:fill="BFBFBF" w:themeFill="background1" w:themeFillShade="BF"/>
        <w:autoSpaceDE w:val="0"/>
        <w:autoSpaceDN w:val="0"/>
        <w:adjustRightInd w:val="0"/>
        <w:ind w:firstLine="0"/>
        <w:jc w:val="center"/>
        <w:rPr>
          <w:rFonts w:eastAsiaTheme="minorHAnsi"/>
          <w:b/>
          <w:bCs/>
          <w:sz w:val="24"/>
          <w:szCs w:val="24"/>
          <w:lang w:val="en-IN"/>
        </w:rPr>
      </w:pPr>
      <w:r>
        <w:rPr>
          <w:rFonts w:eastAsiaTheme="minorHAnsi"/>
          <w:b/>
          <w:bCs/>
          <w:sz w:val="24"/>
          <w:szCs w:val="24"/>
          <w:lang w:val="en-IN"/>
        </w:rPr>
        <w:lastRenderedPageBreak/>
        <w:t>SECTION - III</w:t>
      </w:r>
    </w:p>
    <w:p w:rsidR="006B37FF" w:rsidRPr="004259C7" w:rsidRDefault="006B37FF" w:rsidP="006B37FF">
      <w:pPr>
        <w:autoSpaceDE w:val="0"/>
        <w:autoSpaceDN w:val="0"/>
        <w:adjustRightInd w:val="0"/>
        <w:ind w:firstLine="0"/>
        <w:jc w:val="center"/>
        <w:rPr>
          <w:rFonts w:eastAsiaTheme="minorHAnsi"/>
          <w:b/>
          <w:bCs/>
          <w:sz w:val="24"/>
          <w:szCs w:val="24"/>
          <w:lang w:val="en-IN"/>
        </w:rPr>
      </w:pPr>
      <w:r>
        <w:rPr>
          <w:rFonts w:eastAsiaTheme="minorHAnsi"/>
          <w:b/>
          <w:bCs/>
          <w:sz w:val="24"/>
          <w:szCs w:val="24"/>
          <w:lang w:val="en-IN"/>
        </w:rPr>
        <w:t>LIST</w:t>
      </w:r>
      <w:r w:rsidRPr="004259C7">
        <w:rPr>
          <w:rFonts w:eastAsiaTheme="minorHAnsi"/>
          <w:b/>
          <w:bCs/>
          <w:sz w:val="24"/>
          <w:szCs w:val="24"/>
          <w:lang w:val="en-IN"/>
        </w:rPr>
        <w:t xml:space="preserve"> OF REQUIREMENTS</w:t>
      </w:r>
    </w:p>
    <w:p w:rsidR="006B37FF" w:rsidRPr="00F467D1" w:rsidRDefault="006B37FF" w:rsidP="006B37FF">
      <w:pPr>
        <w:autoSpaceDE w:val="0"/>
        <w:autoSpaceDN w:val="0"/>
        <w:adjustRightInd w:val="0"/>
        <w:ind w:firstLine="0"/>
        <w:rPr>
          <w:rFonts w:eastAsiaTheme="minorHAnsi"/>
          <w:b/>
          <w:bCs/>
          <w:lang w:val="en-IN"/>
        </w:rPr>
      </w:pPr>
      <w:r w:rsidRPr="00F467D1">
        <w:rPr>
          <w:rFonts w:eastAsiaTheme="minorHAnsi"/>
          <w:b/>
          <w:bCs/>
          <w:lang w:val="en-IN"/>
        </w:rPr>
        <w:t>Part I</w:t>
      </w:r>
    </w:p>
    <w:p w:rsidR="006B37FF" w:rsidRPr="00F467D1" w:rsidRDefault="006B37FF" w:rsidP="006B37FF">
      <w:pPr>
        <w:autoSpaceDE w:val="0"/>
        <w:autoSpaceDN w:val="0"/>
        <w:adjustRightInd w:val="0"/>
        <w:ind w:firstLine="0"/>
        <w:rPr>
          <w:rFonts w:eastAsiaTheme="minorHAnsi"/>
          <w:b/>
          <w:bCs/>
          <w:lang w:val="en-IN"/>
        </w:rPr>
      </w:pPr>
    </w:p>
    <w:p w:rsidR="006B37FF" w:rsidRPr="00F467D1" w:rsidRDefault="006B37FF" w:rsidP="006B37FF">
      <w:pPr>
        <w:autoSpaceDE w:val="0"/>
        <w:autoSpaceDN w:val="0"/>
        <w:adjustRightInd w:val="0"/>
        <w:ind w:firstLine="0"/>
        <w:rPr>
          <w:rFonts w:eastAsiaTheme="minorHAnsi"/>
          <w:bCs/>
          <w:lang w:val="en-IN"/>
        </w:rPr>
      </w:pPr>
      <w:r w:rsidRPr="00F467D1">
        <w:rPr>
          <w:rFonts w:eastAsiaTheme="minorHAnsi"/>
          <w:bCs/>
          <w:lang w:val="en-IN"/>
        </w:rPr>
        <w:t>The Requirement is briefly described as under:</w:t>
      </w:r>
    </w:p>
    <w:p w:rsidR="006B37FF" w:rsidRPr="00F467D1" w:rsidRDefault="006B37FF" w:rsidP="006B37FF">
      <w:pPr>
        <w:autoSpaceDE w:val="0"/>
        <w:autoSpaceDN w:val="0"/>
        <w:adjustRightInd w:val="0"/>
        <w:ind w:firstLine="0"/>
        <w:rPr>
          <w:rFonts w:eastAsiaTheme="minorHAnsi"/>
          <w:b/>
          <w:bCs/>
          <w:lang w:val="en-IN"/>
        </w:rPr>
      </w:pPr>
    </w:p>
    <w:tbl>
      <w:tblPr>
        <w:tblStyle w:val="TableGrid"/>
        <w:tblW w:w="0" w:type="auto"/>
        <w:tblInd w:w="18" w:type="dxa"/>
        <w:tblLook w:val="04A0"/>
      </w:tblPr>
      <w:tblGrid>
        <w:gridCol w:w="1195"/>
        <w:gridCol w:w="2495"/>
        <w:gridCol w:w="1529"/>
        <w:gridCol w:w="1381"/>
        <w:gridCol w:w="1324"/>
        <w:gridCol w:w="1300"/>
      </w:tblGrid>
      <w:tr w:rsidR="001D1004" w:rsidRPr="00F467D1" w:rsidTr="001D1004">
        <w:tc>
          <w:tcPr>
            <w:tcW w:w="1195" w:type="dxa"/>
          </w:tcPr>
          <w:p w:rsidR="001D1004" w:rsidRPr="00F467D1" w:rsidRDefault="001D1004" w:rsidP="00235F93">
            <w:pPr>
              <w:autoSpaceDE w:val="0"/>
              <w:autoSpaceDN w:val="0"/>
              <w:adjustRightInd w:val="0"/>
              <w:ind w:firstLine="0"/>
              <w:rPr>
                <w:rFonts w:eastAsiaTheme="minorHAnsi"/>
                <w:b/>
                <w:bCs/>
                <w:lang w:val="en-IN"/>
              </w:rPr>
            </w:pPr>
            <w:r w:rsidRPr="00F467D1">
              <w:rPr>
                <w:rFonts w:eastAsiaTheme="minorHAnsi"/>
                <w:b/>
                <w:bCs/>
                <w:lang w:val="en-IN"/>
              </w:rPr>
              <w:t>Schedule No</w:t>
            </w:r>
            <w:r>
              <w:rPr>
                <w:rFonts w:eastAsiaTheme="minorHAnsi"/>
                <w:b/>
                <w:bCs/>
                <w:lang w:val="en-IN"/>
              </w:rPr>
              <w:t>.</w:t>
            </w:r>
          </w:p>
        </w:tc>
        <w:tc>
          <w:tcPr>
            <w:tcW w:w="2495" w:type="dxa"/>
          </w:tcPr>
          <w:p w:rsidR="001D1004" w:rsidRPr="00F467D1" w:rsidRDefault="001D1004" w:rsidP="001D1004">
            <w:pPr>
              <w:autoSpaceDE w:val="0"/>
              <w:autoSpaceDN w:val="0"/>
              <w:adjustRightInd w:val="0"/>
              <w:ind w:firstLine="0"/>
              <w:rPr>
                <w:rFonts w:eastAsiaTheme="minorHAnsi"/>
                <w:b/>
                <w:bCs/>
                <w:lang w:val="en-IN"/>
              </w:rPr>
            </w:pPr>
            <w:r w:rsidRPr="00F467D1">
              <w:rPr>
                <w:rFonts w:eastAsiaTheme="minorHAnsi"/>
                <w:b/>
                <w:bCs/>
                <w:lang w:val="en-IN"/>
              </w:rPr>
              <w:t>Item/Equipment Name</w:t>
            </w:r>
          </w:p>
        </w:tc>
        <w:tc>
          <w:tcPr>
            <w:tcW w:w="1529" w:type="dxa"/>
          </w:tcPr>
          <w:p w:rsidR="001D1004" w:rsidRPr="00F467D1" w:rsidRDefault="001D1004" w:rsidP="00F6293C">
            <w:pPr>
              <w:autoSpaceDE w:val="0"/>
              <w:autoSpaceDN w:val="0"/>
              <w:adjustRightInd w:val="0"/>
              <w:ind w:firstLine="0"/>
              <w:jc w:val="center"/>
              <w:rPr>
                <w:rFonts w:eastAsiaTheme="minorHAnsi"/>
                <w:b/>
                <w:bCs/>
                <w:lang w:val="en-IN"/>
              </w:rPr>
            </w:pPr>
            <w:r>
              <w:rPr>
                <w:rFonts w:eastAsiaTheme="minorHAnsi"/>
                <w:b/>
                <w:bCs/>
                <w:lang w:val="en-IN"/>
              </w:rPr>
              <w:t>Dept</w:t>
            </w:r>
          </w:p>
        </w:tc>
        <w:tc>
          <w:tcPr>
            <w:tcW w:w="1381" w:type="dxa"/>
          </w:tcPr>
          <w:p w:rsidR="001D1004" w:rsidRPr="00F467D1" w:rsidRDefault="001D1004" w:rsidP="00F6293C">
            <w:pPr>
              <w:autoSpaceDE w:val="0"/>
              <w:autoSpaceDN w:val="0"/>
              <w:adjustRightInd w:val="0"/>
              <w:ind w:firstLine="0"/>
              <w:jc w:val="center"/>
              <w:rPr>
                <w:rFonts w:eastAsiaTheme="minorHAnsi"/>
                <w:b/>
                <w:bCs/>
                <w:lang w:val="en-IN"/>
              </w:rPr>
            </w:pPr>
            <w:r w:rsidRPr="00F467D1">
              <w:rPr>
                <w:rFonts w:eastAsiaTheme="minorHAnsi"/>
                <w:b/>
                <w:bCs/>
                <w:lang w:val="en-IN"/>
              </w:rPr>
              <w:t>Total Quantity (Nos)</w:t>
            </w:r>
          </w:p>
        </w:tc>
        <w:tc>
          <w:tcPr>
            <w:tcW w:w="1324" w:type="dxa"/>
          </w:tcPr>
          <w:p w:rsidR="001D1004" w:rsidRPr="00F467D1" w:rsidRDefault="001D1004" w:rsidP="002439CA">
            <w:pPr>
              <w:autoSpaceDE w:val="0"/>
              <w:autoSpaceDN w:val="0"/>
              <w:adjustRightInd w:val="0"/>
              <w:ind w:firstLine="0"/>
              <w:rPr>
                <w:rFonts w:eastAsiaTheme="minorHAnsi"/>
                <w:b/>
                <w:bCs/>
                <w:lang w:val="en-IN"/>
              </w:rPr>
            </w:pPr>
            <w:r w:rsidRPr="00F467D1">
              <w:rPr>
                <w:rFonts w:eastAsiaTheme="minorHAnsi"/>
                <w:b/>
                <w:bCs/>
                <w:lang w:val="en-IN"/>
              </w:rPr>
              <w:t xml:space="preserve">Warranty </w:t>
            </w:r>
            <w:r w:rsidR="002439CA">
              <w:rPr>
                <w:rFonts w:eastAsiaTheme="minorHAnsi"/>
                <w:b/>
                <w:bCs/>
                <w:lang w:val="en-IN"/>
              </w:rPr>
              <w:t>period</w:t>
            </w:r>
          </w:p>
        </w:tc>
        <w:tc>
          <w:tcPr>
            <w:tcW w:w="1300" w:type="dxa"/>
          </w:tcPr>
          <w:p w:rsidR="001D1004" w:rsidRPr="00F467D1" w:rsidRDefault="001D1004" w:rsidP="00A31A53">
            <w:pPr>
              <w:autoSpaceDE w:val="0"/>
              <w:autoSpaceDN w:val="0"/>
              <w:adjustRightInd w:val="0"/>
              <w:ind w:firstLine="0"/>
              <w:jc w:val="center"/>
              <w:rPr>
                <w:rFonts w:eastAsiaTheme="minorHAnsi"/>
                <w:b/>
                <w:bCs/>
                <w:lang w:val="en-IN"/>
              </w:rPr>
            </w:pPr>
            <w:r w:rsidRPr="00F467D1">
              <w:rPr>
                <w:rFonts w:eastAsiaTheme="minorHAnsi"/>
                <w:b/>
                <w:bCs/>
                <w:lang w:val="en-IN"/>
              </w:rPr>
              <w:t>CMC required</w:t>
            </w:r>
            <w:r>
              <w:rPr>
                <w:rFonts w:eastAsiaTheme="minorHAnsi"/>
                <w:b/>
                <w:bCs/>
                <w:lang w:val="en-IN"/>
              </w:rPr>
              <w:t xml:space="preserve"> </w:t>
            </w:r>
          </w:p>
        </w:tc>
      </w:tr>
      <w:tr w:rsidR="001D1004" w:rsidRPr="00F467D1" w:rsidTr="001D1004">
        <w:tc>
          <w:tcPr>
            <w:tcW w:w="1195" w:type="dxa"/>
          </w:tcPr>
          <w:p w:rsidR="001D1004" w:rsidRPr="00611495" w:rsidRDefault="001D1004" w:rsidP="00611495">
            <w:pPr>
              <w:autoSpaceDE w:val="0"/>
              <w:autoSpaceDN w:val="0"/>
              <w:adjustRightInd w:val="0"/>
              <w:ind w:firstLine="0"/>
              <w:jc w:val="center"/>
              <w:rPr>
                <w:rFonts w:eastAsiaTheme="minorHAnsi"/>
                <w:bCs/>
                <w:lang w:val="en-IN"/>
              </w:rPr>
            </w:pPr>
            <w:r w:rsidRPr="00611495">
              <w:rPr>
                <w:rFonts w:eastAsiaTheme="minorHAnsi"/>
                <w:bCs/>
                <w:lang w:val="en-IN"/>
              </w:rPr>
              <w:t>1</w:t>
            </w:r>
          </w:p>
        </w:tc>
        <w:tc>
          <w:tcPr>
            <w:tcW w:w="2495" w:type="dxa"/>
          </w:tcPr>
          <w:p w:rsidR="001D1004" w:rsidRPr="0066489A" w:rsidRDefault="002439CA" w:rsidP="001D1004">
            <w:pPr>
              <w:autoSpaceDE w:val="0"/>
              <w:autoSpaceDN w:val="0"/>
              <w:adjustRightInd w:val="0"/>
              <w:ind w:firstLine="0"/>
              <w:rPr>
                <w:rFonts w:eastAsiaTheme="minorHAnsi"/>
                <w:color w:val="000000"/>
                <w:sz w:val="24"/>
                <w:szCs w:val="24"/>
                <w:lang w:val="en-IN"/>
              </w:rPr>
            </w:pPr>
            <w:r>
              <w:rPr>
                <w:rFonts w:eastAsiaTheme="minorHAnsi"/>
                <w:color w:val="000000"/>
                <w:sz w:val="24"/>
                <w:szCs w:val="24"/>
                <w:lang w:val="en-IN"/>
              </w:rPr>
              <w:t>Mentioned above</w:t>
            </w:r>
          </w:p>
        </w:tc>
        <w:tc>
          <w:tcPr>
            <w:tcW w:w="1529" w:type="dxa"/>
          </w:tcPr>
          <w:p w:rsidR="001D1004" w:rsidRPr="0066489A" w:rsidRDefault="001D1004" w:rsidP="00773398">
            <w:pPr>
              <w:autoSpaceDE w:val="0"/>
              <w:autoSpaceDN w:val="0"/>
              <w:adjustRightInd w:val="0"/>
              <w:ind w:firstLine="0"/>
              <w:jc w:val="center"/>
              <w:rPr>
                <w:rFonts w:eastAsiaTheme="minorHAnsi"/>
                <w:color w:val="000000"/>
                <w:sz w:val="24"/>
                <w:szCs w:val="24"/>
                <w:lang w:val="en-IN"/>
              </w:rPr>
            </w:pPr>
          </w:p>
        </w:tc>
        <w:tc>
          <w:tcPr>
            <w:tcW w:w="1381" w:type="dxa"/>
          </w:tcPr>
          <w:p w:rsidR="001D1004" w:rsidRPr="0066489A" w:rsidRDefault="001D1004" w:rsidP="005C7B1E">
            <w:pPr>
              <w:autoSpaceDE w:val="0"/>
              <w:autoSpaceDN w:val="0"/>
              <w:adjustRightInd w:val="0"/>
              <w:ind w:firstLine="0"/>
              <w:jc w:val="center"/>
              <w:rPr>
                <w:rFonts w:eastAsiaTheme="minorHAnsi"/>
                <w:color w:val="000000"/>
                <w:sz w:val="24"/>
                <w:szCs w:val="24"/>
                <w:lang w:val="en-IN"/>
              </w:rPr>
            </w:pPr>
          </w:p>
        </w:tc>
        <w:tc>
          <w:tcPr>
            <w:tcW w:w="1324" w:type="dxa"/>
          </w:tcPr>
          <w:p w:rsidR="001D1004" w:rsidRPr="0066489A" w:rsidRDefault="002439CA" w:rsidP="00E166C9">
            <w:pPr>
              <w:autoSpaceDE w:val="0"/>
              <w:autoSpaceDN w:val="0"/>
              <w:adjustRightInd w:val="0"/>
              <w:ind w:firstLine="0"/>
              <w:rPr>
                <w:rFonts w:eastAsiaTheme="minorHAnsi"/>
                <w:b/>
                <w:bCs/>
                <w:lang w:val="en-IN"/>
              </w:rPr>
            </w:pPr>
            <w:r>
              <w:rPr>
                <w:rFonts w:eastAsiaTheme="minorHAnsi"/>
                <w:b/>
                <w:bCs/>
                <w:lang w:val="en-IN"/>
              </w:rPr>
              <w:t>5 years</w:t>
            </w:r>
          </w:p>
        </w:tc>
        <w:tc>
          <w:tcPr>
            <w:tcW w:w="1300" w:type="dxa"/>
          </w:tcPr>
          <w:p w:rsidR="001D1004" w:rsidRPr="0066489A" w:rsidRDefault="002439CA" w:rsidP="0003476A">
            <w:pPr>
              <w:autoSpaceDE w:val="0"/>
              <w:autoSpaceDN w:val="0"/>
              <w:adjustRightInd w:val="0"/>
              <w:ind w:firstLine="0"/>
              <w:jc w:val="center"/>
              <w:rPr>
                <w:rFonts w:eastAsiaTheme="minorHAnsi"/>
                <w:b/>
                <w:bCs/>
                <w:lang w:val="en-IN"/>
              </w:rPr>
            </w:pPr>
            <w:r>
              <w:rPr>
                <w:rFonts w:eastAsiaTheme="minorHAnsi"/>
                <w:b/>
                <w:bCs/>
                <w:lang w:val="en-IN"/>
              </w:rPr>
              <w:t>5 years</w:t>
            </w:r>
          </w:p>
        </w:tc>
      </w:tr>
      <w:tr w:rsidR="00B46112" w:rsidRPr="00F467D1" w:rsidTr="001D1004">
        <w:tc>
          <w:tcPr>
            <w:tcW w:w="1195" w:type="dxa"/>
          </w:tcPr>
          <w:p w:rsidR="00B46112" w:rsidRPr="00611495" w:rsidRDefault="00B46112" w:rsidP="00611495">
            <w:pPr>
              <w:autoSpaceDE w:val="0"/>
              <w:autoSpaceDN w:val="0"/>
              <w:adjustRightInd w:val="0"/>
              <w:ind w:firstLine="0"/>
              <w:jc w:val="center"/>
              <w:rPr>
                <w:rFonts w:eastAsiaTheme="minorHAnsi"/>
                <w:bCs/>
                <w:lang w:val="en-IN"/>
              </w:rPr>
            </w:pPr>
            <w:r>
              <w:rPr>
                <w:rFonts w:eastAsiaTheme="minorHAnsi"/>
                <w:bCs/>
                <w:lang w:val="en-IN"/>
              </w:rPr>
              <w:t>2</w:t>
            </w:r>
          </w:p>
        </w:tc>
        <w:tc>
          <w:tcPr>
            <w:tcW w:w="2495" w:type="dxa"/>
          </w:tcPr>
          <w:p w:rsidR="00B46112" w:rsidRDefault="00B46112" w:rsidP="001D1004">
            <w:pPr>
              <w:autoSpaceDE w:val="0"/>
              <w:autoSpaceDN w:val="0"/>
              <w:adjustRightInd w:val="0"/>
              <w:ind w:firstLine="0"/>
              <w:rPr>
                <w:rFonts w:eastAsiaTheme="minorHAnsi"/>
                <w:color w:val="000000"/>
                <w:sz w:val="24"/>
                <w:szCs w:val="24"/>
                <w:lang w:val="en-IN"/>
              </w:rPr>
            </w:pPr>
          </w:p>
        </w:tc>
        <w:tc>
          <w:tcPr>
            <w:tcW w:w="1529" w:type="dxa"/>
          </w:tcPr>
          <w:p w:rsidR="00B46112" w:rsidRDefault="00B46112" w:rsidP="00773398">
            <w:pPr>
              <w:autoSpaceDE w:val="0"/>
              <w:autoSpaceDN w:val="0"/>
              <w:adjustRightInd w:val="0"/>
              <w:ind w:firstLine="0"/>
              <w:jc w:val="center"/>
              <w:rPr>
                <w:rFonts w:eastAsiaTheme="minorHAnsi"/>
                <w:color w:val="000000"/>
                <w:sz w:val="24"/>
                <w:szCs w:val="24"/>
                <w:lang w:val="en-IN"/>
              </w:rPr>
            </w:pPr>
          </w:p>
        </w:tc>
        <w:tc>
          <w:tcPr>
            <w:tcW w:w="1381" w:type="dxa"/>
          </w:tcPr>
          <w:p w:rsidR="00B46112" w:rsidRDefault="00B46112" w:rsidP="005C7B1E">
            <w:pPr>
              <w:autoSpaceDE w:val="0"/>
              <w:autoSpaceDN w:val="0"/>
              <w:adjustRightInd w:val="0"/>
              <w:ind w:firstLine="0"/>
              <w:jc w:val="center"/>
              <w:rPr>
                <w:rFonts w:eastAsiaTheme="minorHAnsi"/>
                <w:color w:val="000000"/>
                <w:sz w:val="24"/>
                <w:szCs w:val="24"/>
                <w:lang w:val="en-IN"/>
              </w:rPr>
            </w:pPr>
          </w:p>
        </w:tc>
        <w:tc>
          <w:tcPr>
            <w:tcW w:w="1324" w:type="dxa"/>
          </w:tcPr>
          <w:p w:rsidR="00B46112" w:rsidRPr="0066489A" w:rsidRDefault="00B46112" w:rsidP="0003476A">
            <w:pPr>
              <w:autoSpaceDE w:val="0"/>
              <w:autoSpaceDN w:val="0"/>
              <w:adjustRightInd w:val="0"/>
              <w:ind w:firstLine="0"/>
              <w:jc w:val="center"/>
              <w:rPr>
                <w:rFonts w:eastAsiaTheme="minorHAnsi"/>
                <w:b/>
                <w:bCs/>
                <w:lang w:val="en-IN"/>
              </w:rPr>
            </w:pPr>
          </w:p>
        </w:tc>
        <w:tc>
          <w:tcPr>
            <w:tcW w:w="1300" w:type="dxa"/>
          </w:tcPr>
          <w:p w:rsidR="00B46112" w:rsidRDefault="00B46112" w:rsidP="0003476A">
            <w:pPr>
              <w:autoSpaceDE w:val="0"/>
              <w:autoSpaceDN w:val="0"/>
              <w:adjustRightInd w:val="0"/>
              <w:ind w:firstLine="0"/>
              <w:jc w:val="center"/>
              <w:rPr>
                <w:rFonts w:eastAsiaTheme="minorHAnsi"/>
                <w:b/>
                <w:bCs/>
                <w:lang w:val="en-IN"/>
              </w:rPr>
            </w:pPr>
          </w:p>
        </w:tc>
      </w:tr>
    </w:tbl>
    <w:p w:rsidR="006B37FF" w:rsidRPr="00F467D1" w:rsidRDefault="006B37FF" w:rsidP="006B37FF">
      <w:pPr>
        <w:autoSpaceDE w:val="0"/>
        <w:autoSpaceDN w:val="0"/>
        <w:adjustRightInd w:val="0"/>
        <w:ind w:firstLine="0"/>
        <w:rPr>
          <w:rFonts w:eastAsiaTheme="minorHAnsi"/>
          <w:b/>
          <w:bCs/>
          <w:lang w:val="en-IN"/>
        </w:rPr>
      </w:pPr>
    </w:p>
    <w:p w:rsidR="006B37FF" w:rsidRPr="00510614" w:rsidRDefault="00510614" w:rsidP="006B37FF">
      <w:pPr>
        <w:autoSpaceDE w:val="0"/>
        <w:autoSpaceDN w:val="0"/>
        <w:adjustRightInd w:val="0"/>
        <w:ind w:firstLine="0"/>
        <w:rPr>
          <w:rFonts w:eastAsiaTheme="minorHAnsi"/>
          <w:bCs/>
          <w:lang w:val="en-IN"/>
        </w:rPr>
      </w:pPr>
      <w:r w:rsidRPr="00581333">
        <w:rPr>
          <w:rFonts w:eastAsiaTheme="minorHAnsi"/>
          <w:bCs/>
          <w:i/>
          <w:lang w:val="en-IN"/>
        </w:rPr>
        <w:t>All the equipments/instruments should be complaint with standards laid down by Bureau of Indian Standards and if such standards do not exist, these should be CE/USFDA approved</w:t>
      </w:r>
      <w:r w:rsidRPr="00510614">
        <w:rPr>
          <w:rFonts w:eastAsiaTheme="minorHAnsi"/>
          <w:bCs/>
          <w:lang w:val="en-IN"/>
        </w:rPr>
        <w:t>.</w:t>
      </w:r>
    </w:p>
    <w:p w:rsidR="00510614" w:rsidRPr="00510614" w:rsidRDefault="00510614" w:rsidP="006B37FF">
      <w:pPr>
        <w:autoSpaceDE w:val="0"/>
        <w:autoSpaceDN w:val="0"/>
        <w:adjustRightInd w:val="0"/>
        <w:ind w:firstLine="0"/>
        <w:rPr>
          <w:rFonts w:eastAsiaTheme="minorHAnsi"/>
          <w:bCs/>
          <w:lang w:val="en-IN"/>
        </w:rPr>
      </w:pPr>
    </w:p>
    <w:p w:rsidR="006B37FF" w:rsidRPr="00F467D1" w:rsidRDefault="006B37FF" w:rsidP="006B37FF">
      <w:pPr>
        <w:autoSpaceDE w:val="0"/>
        <w:autoSpaceDN w:val="0"/>
        <w:adjustRightInd w:val="0"/>
        <w:ind w:firstLine="0"/>
        <w:rPr>
          <w:rFonts w:eastAsiaTheme="minorHAnsi"/>
          <w:b/>
          <w:bCs/>
          <w:lang w:val="en-IN"/>
        </w:rPr>
      </w:pPr>
      <w:r w:rsidRPr="00F467D1">
        <w:rPr>
          <w:rFonts w:eastAsiaTheme="minorHAnsi"/>
          <w:b/>
          <w:bCs/>
          <w:lang w:val="en-IN"/>
        </w:rPr>
        <w:t>Part II: Required Delivery Schedule:</w:t>
      </w:r>
    </w:p>
    <w:p w:rsidR="006B37FF" w:rsidRPr="00F467D1" w:rsidRDefault="006B37FF" w:rsidP="006B37FF">
      <w:pPr>
        <w:autoSpaceDE w:val="0"/>
        <w:autoSpaceDN w:val="0"/>
        <w:adjustRightInd w:val="0"/>
        <w:ind w:firstLine="0"/>
        <w:rPr>
          <w:rFonts w:eastAsiaTheme="minorHAnsi"/>
          <w:b/>
          <w:bCs/>
          <w:lang w:val="en-IN"/>
        </w:rPr>
      </w:pPr>
      <w:r w:rsidRPr="00F467D1">
        <w:rPr>
          <w:rFonts w:eastAsiaTheme="minorHAnsi"/>
          <w:b/>
          <w:bCs/>
          <w:lang w:val="en-IN"/>
        </w:rPr>
        <w:t>a) For Indigenous goods or for imported goods:</w:t>
      </w:r>
    </w:p>
    <w:p w:rsidR="006B37FF" w:rsidRPr="00F467D1" w:rsidRDefault="006B37FF" w:rsidP="006B37FF">
      <w:pPr>
        <w:autoSpaceDE w:val="0"/>
        <w:autoSpaceDN w:val="0"/>
        <w:adjustRightInd w:val="0"/>
        <w:ind w:firstLine="0"/>
        <w:rPr>
          <w:rFonts w:eastAsiaTheme="minorHAnsi"/>
          <w:b/>
          <w:bCs/>
          <w:lang w:val="en-IN"/>
        </w:rPr>
      </w:pPr>
    </w:p>
    <w:p w:rsidR="006B37FF" w:rsidRPr="00F467D1" w:rsidRDefault="006B37FF" w:rsidP="006B37FF">
      <w:pPr>
        <w:autoSpaceDE w:val="0"/>
        <w:autoSpaceDN w:val="0"/>
        <w:adjustRightInd w:val="0"/>
        <w:ind w:firstLine="0"/>
        <w:jc w:val="both"/>
        <w:rPr>
          <w:rFonts w:eastAsiaTheme="minorHAnsi"/>
          <w:lang w:val="en-IN"/>
        </w:rPr>
      </w:pPr>
      <w:r w:rsidRPr="00F467D1">
        <w:rPr>
          <w:rFonts w:eastAsiaTheme="minorHAnsi"/>
          <w:b/>
          <w:bCs/>
          <w:lang w:val="en-IN"/>
        </w:rPr>
        <w:t>Delivery Period</w:t>
      </w:r>
      <w:r w:rsidR="00164041">
        <w:rPr>
          <w:rFonts w:eastAsiaTheme="minorHAnsi"/>
          <w:lang w:val="en-IN"/>
        </w:rPr>
        <w:t xml:space="preserve">: </w:t>
      </w:r>
      <w:r w:rsidR="00942DE1">
        <w:rPr>
          <w:rFonts w:eastAsiaTheme="minorHAnsi"/>
          <w:lang w:val="en-IN"/>
        </w:rPr>
        <w:t>4 months</w:t>
      </w:r>
      <w:r w:rsidRPr="00F467D1">
        <w:rPr>
          <w:rFonts w:eastAsiaTheme="minorHAnsi"/>
          <w:lang w:val="en-IN"/>
        </w:rPr>
        <w:t xml:space="preserve"> from date of despatch of Notification of Award through Registered Post/ Speed Post/ e-order. The date of delivery will be the date of delivery at consignee site (Bidders may quote earliest delivery period).</w:t>
      </w:r>
    </w:p>
    <w:p w:rsidR="006B37FF" w:rsidRPr="00F467D1" w:rsidRDefault="006B37FF" w:rsidP="006B37FF">
      <w:pPr>
        <w:autoSpaceDE w:val="0"/>
        <w:autoSpaceDN w:val="0"/>
        <w:adjustRightInd w:val="0"/>
        <w:ind w:firstLine="0"/>
        <w:jc w:val="both"/>
        <w:rPr>
          <w:rFonts w:eastAsiaTheme="minorHAnsi"/>
          <w:lang w:val="en-IN"/>
        </w:rPr>
      </w:pPr>
    </w:p>
    <w:p w:rsidR="006B37FF" w:rsidRPr="00F467D1" w:rsidRDefault="006B37FF" w:rsidP="006B37FF">
      <w:pPr>
        <w:autoSpaceDE w:val="0"/>
        <w:autoSpaceDN w:val="0"/>
        <w:adjustRightInd w:val="0"/>
        <w:ind w:firstLine="0"/>
        <w:jc w:val="both"/>
        <w:rPr>
          <w:rFonts w:eastAsiaTheme="minorHAnsi"/>
          <w:lang w:val="en-IN"/>
        </w:rPr>
      </w:pPr>
      <w:r w:rsidRPr="00F467D1">
        <w:rPr>
          <w:rFonts w:eastAsiaTheme="minorHAnsi"/>
          <w:b/>
          <w:bCs/>
          <w:lang w:val="en-IN"/>
        </w:rPr>
        <w:t>Place of Delivery / Consignee List</w:t>
      </w:r>
      <w:r w:rsidRPr="00F467D1">
        <w:rPr>
          <w:rFonts w:eastAsiaTheme="minorHAnsi"/>
          <w:lang w:val="en-IN"/>
        </w:rPr>
        <w:t>: The delivery is to be made at consignee site i.e. Regional Institute of Medical Sciences, Lamphelpat, Imphal, Manipur – 795004</w:t>
      </w:r>
    </w:p>
    <w:p w:rsidR="006B37FF" w:rsidRPr="00F467D1" w:rsidRDefault="006B37FF" w:rsidP="006B37FF">
      <w:pPr>
        <w:autoSpaceDE w:val="0"/>
        <w:autoSpaceDN w:val="0"/>
        <w:adjustRightInd w:val="0"/>
        <w:ind w:firstLine="0"/>
        <w:rPr>
          <w:rFonts w:eastAsiaTheme="minorHAnsi"/>
          <w:lang w:val="en-IN"/>
        </w:rPr>
      </w:pPr>
    </w:p>
    <w:p w:rsidR="006B37FF" w:rsidRPr="00F467D1" w:rsidRDefault="006B37FF" w:rsidP="006B37FF">
      <w:pPr>
        <w:autoSpaceDE w:val="0"/>
        <w:autoSpaceDN w:val="0"/>
        <w:adjustRightInd w:val="0"/>
        <w:ind w:firstLine="0"/>
        <w:rPr>
          <w:rFonts w:eastAsiaTheme="minorHAnsi"/>
          <w:b/>
          <w:bCs/>
          <w:lang w:val="en-IN"/>
        </w:rPr>
      </w:pPr>
      <w:r w:rsidRPr="00F467D1">
        <w:rPr>
          <w:rFonts w:eastAsiaTheme="minorHAnsi"/>
          <w:b/>
          <w:bCs/>
          <w:lang w:val="en-IN"/>
        </w:rPr>
        <w:t>Part III: Scope of Incidental Services:</w:t>
      </w:r>
    </w:p>
    <w:p w:rsidR="006B37FF" w:rsidRPr="00F467D1" w:rsidRDefault="006B37FF" w:rsidP="006B37FF">
      <w:pPr>
        <w:autoSpaceDE w:val="0"/>
        <w:autoSpaceDN w:val="0"/>
        <w:adjustRightInd w:val="0"/>
        <w:ind w:firstLine="0"/>
        <w:jc w:val="both"/>
        <w:rPr>
          <w:rFonts w:eastAsiaTheme="minorHAnsi"/>
          <w:lang w:val="en-IN"/>
        </w:rPr>
      </w:pPr>
      <w:r w:rsidRPr="00F467D1">
        <w:rPr>
          <w:rFonts w:eastAsiaTheme="minorHAnsi"/>
          <w:lang w:val="en-IN"/>
        </w:rPr>
        <w:t xml:space="preserve">Installation &amp; Commissioning, Supervision, Demonstration, Trial run and Training etc. </w:t>
      </w:r>
    </w:p>
    <w:p w:rsidR="006B37FF" w:rsidRPr="00F467D1" w:rsidRDefault="006B37FF" w:rsidP="006B37FF">
      <w:pPr>
        <w:autoSpaceDE w:val="0"/>
        <w:autoSpaceDN w:val="0"/>
        <w:adjustRightInd w:val="0"/>
        <w:ind w:firstLine="0"/>
        <w:rPr>
          <w:rFonts w:eastAsiaTheme="minorHAnsi"/>
          <w:lang w:val="en-IN"/>
        </w:rPr>
      </w:pPr>
    </w:p>
    <w:p w:rsidR="006B37FF" w:rsidRPr="00F467D1" w:rsidRDefault="006B37FF" w:rsidP="006B37FF">
      <w:pPr>
        <w:pStyle w:val="BodyText"/>
        <w:spacing w:before="6"/>
        <w:ind w:firstLine="0"/>
        <w:rPr>
          <w:rFonts w:eastAsiaTheme="minorHAnsi"/>
          <w:b/>
          <w:bCs/>
          <w:lang w:val="en-IN"/>
        </w:rPr>
      </w:pPr>
      <w:r w:rsidRPr="00F467D1">
        <w:rPr>
          <w:rFonts w:eastAsiaTheme="minorHAnsi"/>
          <w:b/>
          <w:bCs/>
          <w:lang w:val="en-IN"/>
        </w:rPr>
        <w:t>Part IV:</w:t>
      </w:r>
    </w:p>
    <w:p w:rsidR="006B37FF" w:rsidRPr="00F467D1" w:rsidRDefault="006B37FF" w:rsidP="006B37FF">
      <w:pPr>
        <w:pStyle w:val="BodyText"/>
        <w:spacing w:before="6"/>
        <w:ind w:firstLine="0"/>
        <w:rPr>
          <w:rFonts w:eastAsiaTheme="minorHAnsi"/>
          <w:b/>
          <w:bCs/>
          <w:lang w:val="en-IN"/>
        </w:rPr>
      </w:pPr>
    </w:p>
    <w:p w:rsidR="006B37FF" w:rsidRPr="00F467D1" w:rsidRDefault="006B37FF" w:rsidP="006B37FF">
      <w:pPr>
        <w:autoSpaceDE w:val="0"/>
        <w:autoSpaceDN w:val="0"/>
        <w:adjustRightInd w:val="0"/>
        <w:ind w:firstLine="0"/>
        <w:rPr>
          <w:rFonts w:eastAsiaTheme="minorHAnsi"/>
          <w:lang w:val="en-IN"/>
        </w:rPr>
      </w:pPr>
      <w:r w:rsidRPr="00F467D1">
        <w:rPr>
          <w:rFonts w:eastAsiaTheme="minorHAnsi"/>
          <w:lang w:val="en-IN"/>
        </w:rPr>
        <w:t>Turnkey (if any) as per details in Technical Specification.</w:t>
      </w:r>
    </w:p>
    <w:p w:rsidR="006B37FF" w:rsidRPr="00F467D1" w:rsidRDefault="006B37FF" w:rsidP="006B37FF">
      <w:pPr>
        <w:autoSpaceDE w:val="0"/>
        <w:autoSpaceDN w:val="0"/>
        <w:adjustRightInd w:val="0"/>
        <w:ind w:firstLine="0"/>
        <w:rPr>
          <w:rFonts w:eastAsiaTheme="minorHAnsi"/>
          <w:lang w:val="en-IN"/>
        </w:rPr>
      </w:pPr>
    </w:p>
    <w:p w:rsidR="006B37FF" w:rsidRPr="00F467D1" w:rsidRDefault="006B37FF" w:rsidP="006B37FF">
      <w:pPr>
        <w:autoSpaceDE w:val="0"/>
        <w:autoSpaceDN w:val="0"/>
        <w:adjustRightInd w:val="0"/>
        <w:ind w:firstLine="0"/>
        <w:rPr>
          <w:rFonts w:eastAsiaTheme="minorHAnsi"/>
          <w:b/>
          <w:bCs/>
          <w:lang w:val="en-IN"/>
        </w:rPr>
      </w:pPr>
      <w:r w:rsidRPr="00F467D1">
        <w:rPr>
          <w:rFonts w:eastAsiaTheme="minorHAnsi"/>
          <w:b/>
          <w:bCs/>
          <w:lang w:val="en-IN"/>
        </w:rPr>
        <w:t>Part V:</w:t>
      </w:r>
    </w:p>
    <w:p w:rsidR="006B37FF" w:rsidRPr="00F467D1" w:rsidRDefault="006B37FF" w:rsidP="006B37FF">
      <w:pPr>
        <w:autoSpaceDE w:val="0"/>
        <w:autoSpaceDN w:val="0"/>
        <w:adjustRightInd w:val="0"/>
        <w:ind w:firstLine="0"/>
        <w:rPr>
          <w:rFonts w:eastAsiaTheme="minorHAnsi"/>
          <w:b/>
          <w:bCs/>
          <w:lang w:val="en-IN"/>
        </w:rPr>
      </w:pPr>
    </w:p>
    <w:p w:rsidR="006B37FF" w:rsidRPr="00F467D1" w:rsidRDefault="006B37FF" w:rsidP="006B37FF">
      <w:pPr>
        <w:autoSpaceDE w:val="0"/>
        <w:autoSpaceDN w:val="0"/>
        <w:adjustRightInd w:val="0"/>
        <w:ind w:firstLine="0"/>
        <w:jc w:val="both"/>
        <w:rPr>
          <w:rFonts w:eastAsiaTheme="minorHAnsi"/>
          <w:lang w:val="en-IN"/>
        </w:rPr>
      </w:pPr>
      <w:r w:rsidRPr="00F467D1">
        <w:rPr>
          <w:rFonts w:eastAsiaTheme="minorHAnsi"/>
          <w:lang w:val="en-IN"/>
        </w:rPr>
        <w:t xml:space="preserve">Warranty period as per details in general technical specification and as specified in Part I above. Warranty period will be </w:t>
      </w:r>
      <w:r w:rsidR="00CF40D7" w:rsidRPr="006549D4">
        <w:rPr>
          <w:rFonts w:eastAsiaTheme="minorHAnsi"/>
          <w:b/>
          <w:u w:val="single"/>
          <w:lang w:val="en-IN"/>
        </w:rPr>
        <w:t>6</w:t>
      </w:r>
      <w:r w:rsidR="00626292" w:rsidRPr="006549D4">
        <w:rPr>
          <w:rFonts w:eastAsiaTheme="minorHAnsi"/>
          <w:b/>
          <w:u w:val="single"/>
          <w:lang w:val="en-IN"/>
        </w:rPr>
        <w:t>0</w:t>
      </w:r>
      <w:r w:rsidR="00A70072" w:rsidRPr="006549D4">
        <w:rPr>
          <w:rFonts w:eastAsiaTheme="minorHAnsi"/>
          <w:b/>
          <w:u w:val="single"/>
          <w:lang w:val="en-IN"/>
        </w:rPr>
        <w:t xml:space="preserve"> </w:t>
      </w:r>
      <w:r w:rsidR="00AF1AF3" w:rsidRPr="006549D4">
        <w:rPr>
          <w:rFonts w:eastAsiaTheme="minorHAnsi"/>
          <w:b/>
          <w:u w:val="single"/>
          <w:lang w:val="en-IN"/>
        </w:rPr>
        <w:t xml:space="preserve"> </w:t>
      </w:r>
      <w:r w:rsidRPr="006549D4">
        <w:rPr>
          <w:rFonts w:eastAsiaTheme="minorHAnsi"/>
          <w:b/>
          <w:u w:val="single"/>
          <w:lang w:val="en-IN"/>
        </w:rPr>
        <w:t xml:space="preserve"> months</w:t>
      </w:r>
      <w:r w:rsidRPr="00F467D1">
        <w:rPr>
          <w:rFonts w:eastAsiaTheme="minorHAnsi"/>
          <w:lang w:val="en-IN"/>
        </w:rPr>
        <w:t xml:space="preserve"> from the date of installation, commissioning and acceptance.</w:t>
      </w:r>
    </w:p>
    <w:p w:rsidR="006B37FF" w:rsidRPr="00F467D1" w:rsidRDefault="006B37FF" w:rsidP="006B37FF">
      <w:pPr>
        <w:autoSpaceDE w:val="0"/>
        <w:autoSpaceDN w:val="0"/>
        <w:adjustRightInd w:val="0"/>
        <w:ind w:firstLine="0"/>
        <w:jc w:val="both"/>
        <w:rPr>
          <w:rFonts w:eastAsiaTheme="minorHAnsi"/>
          <w:lang w:val="en-IN"/>
        </w:rPr>
      </w:pPr>
    </w:p>
    <w:p w:rsidR="006B37FF" w:rsidRPr="00F467D1" w:rsidRDefault="006B37FF" w:rsidP="006B37FF">
      <w:pPr>
        <w:autoSpaceDE w:val="0"/>
        <w:autoSpaceDN w:val="0"/>
        <w:adjustRightInd w:val="0"/>
        <w:ind w:firstLine="0"/>
        <w:jc w:val="both"/>
        <w:rPr>
          <w:rFonts w:eastAsiaTheme="minorHAnsi"/>
          <w:b/>
          <w:bCs/>
          <w:lang w:val="en-IN"/>
        </w:rPr>
      </w:pPr>
      <w:r w:rsidRPr="00F467D1">
        <w:rPr>
          <w:rFonts w:eastAsiaTheme="minorHAnsi"/>
          <w:lang w:val="en-IN"/>
        </w:rPr>
        <w:t>Comprehensive Maintenance Contract (CMC) as per details in Technical Specification as specified in part I above</w:t>
      </w:r>
    </w:p>
    <w:p w:rsidR="006B37FF" w:rsidRPr="00F467D1" w:rsidRDefault="006B37FF" w:rsidP="006B37FF">
      <w:pPr>
        <w:autoSpaceDE w:val="0"/>
        <w:autoSpaceDN w:val="0"/>
        <w:adjustRightInd w:val="0"/>
        <w:ind w:firstLine="0"/>
        <w:rPr>
          <w:rFonts w:eastAsiaTheme="minorHAnsi"/>
          <w:b/>
          <w:bCs/>
          <w:lang w:val="en-IN"/>
        </w:rPr>
      </w:pPr>
    </w:p>
    <w:p w:rsidR="006B37FF" w:rsidRPr="00F467D1" w:rsidRDefault="006B37FF" w:rsidP="006B37FF">
      <w:pPr>
        <w:autoSpaceDE w:val="0"/>
        <w:autoSpaceDN w:val="0"/>
        <w:adjustRightInd w:val="0"/>
        <w:ind w:firstLine="0"/>
        <w:rPr>
          <w:rFonts w:eastAsiaTheme="minorHAnsi"/>
          <w:b/>
          <w:bCs/>
          <w:lang w:val="en-IN"/>
        </w:rPr>
      </w:pPr>
      <w:r w:rsidRPr="00F467D1">
        <w:rPr>
          <w:rFonts w:eastAsiaTheme="minorHAnsi"/>
          <w:b/>
          <w:bCs/>
          <w:lang w:val="en-IN"/>
        </w:rPr>
        <w:t>Required Terms of Delivery</w:t>
      </w:r>
    </w:p>
    <w:p w:rsidR="00855A1F" w:rsidRDefault="006B37FF" w:rsidP="006B37FF">
      <w:pPr>
        <w:spacing w:line="360" w:lineRule="auto"/>
        <w:ind w:firstLine="0"/>
      </w:pPr>
      <w:r w:rsidRPr="00F467D1">
        <w:rPr>
          <w:rFonts w:eastAsiaTheme="minorHAnsi"/>
          <w:lang w:val="en-IN"/>
        </w:rPr>
        <w:t xml:space="preserve">Insurance (local transportation and storage) would be borne by the Supplier from ware house to the consignee site for a period including </w:t>
      </w:r>
      <w:r w:rsidR="004D7A43">
        <w:rPr>
          <w:rFonts w:eastAsiaTheme="minorHAnsi"/>
          <w:lang w:val="en-IN"/>
        </w:rPr>
        <w:t>4</w:t>
      </w:r>
      <w:r w:rsidRPr="00F467D1">
        <w:rPr>
          <w:rFonts w:eastAsiaTheme="minorHAnsi"/>
          <w:lang w:val="en-IN"/>
        </w:rPr>
        <w:t xml:space="preserve"> months beyond date of delivery.</w:t>
      </w: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5C7B1E" w:rsidRDefault="005C7B1E" w:rsidP="004F3CB7">
      <w:pPr>
        <w:ind w:firstLine="0"/>
      </w:pPr>
    </w:p>
    <w:p w:rsidR="005C7B1E" w:rsidRDefault="005C7B1E" w:rsidP="004F3CB7">
      <w:pPr>
        <w:ind w:firstLine="0"/>
      </w:pPr>
    </w:p>
    <w:p w:rsidR="005C7B1E" w:rsidRDefault="005C7B1E" w:rsidP="004F3CB7">
      <w:pPr>
        <w:ind w:firstLine="0"/>
      </w:pPr>
    </w:p>
    <w:p w:rsidR="005C7B1E" w:rsidRDefault="005C7B1E" w:rsidP="004F3CB7">
      <w:pPr>
        <w:ind w:firstLine="0"/>
      </w:pPr>
    </w:p>
    <w:p w:rsidR="00311A41" w:rsidRPr="00142A0F" w:rsidRDefault="00311A41" w:rsidP="005A72C4">
      <w:pPr>
        <w:shd w:val="clear" w:color="auto" w:fill="BFBFBF" w:themeFill="background1" w:themeFillShade="BF"/>
        <w:autoSpaceDE w:val="0"/>
        <w:autoSpaceDN w:val="0"/>
        <w:adjustRightInd w:val="0"/>
        <w:ind w:firstLine="0"/>
        <w:jc w:val="center"/>
        <w:rPr>
          <w:rFonts w:eastAsiaTheme="minorHAnsi"/>
          <w:b/>
          <w:bCs/>
          <w:sz w:val="24"/>
          <w:szCs w:val="24"/>
          <w:lang w:val="en-IN"/>
        </w:rPr>
      </w:pPr>
      <w:r>
        <w:rPr>
          <w:rFonts w:eastAsiaTheme="minorHAnsi"/>
          <w:b/>
          <w:bCs/>
          <w:sz w:val="24"/>
          <w:szCs w:val="24"/>
          <w:lang w:val="en-IN"/>
        </w:rPr>
        <w:lastRenderedPageBreak/>
        <w:t>SECTION - IV</w:t>
      </w:r>
    </w:p>
    <w:p w:rsidR="00311A41" w:rsidRDefault="00311A41" w:rsidP="00311A41">
      <w:pPr>
        <w:autoSpaceDE w:val="0"/>
        <w:autoSpaceDN w:val="0"/>
        <w:adjustRightInd w:val="0"/>
        <w:ind w:firstLine="0"/>
        <w:jc w:val="center"/>
        <w:rPr>
          <w:rFonts w:eastAsiaTheme="minorHAnsi"/>
          <w:b/>
          <w:bCs/>
          <w:sz w:val="24"/>
          <w:szCs w:val="24"/>
          <w:lang w:val="en-IN"/>
        </w:rPr>
      </w:pPr>
      <w:r w:rsidRPr="00142A0F">
        <w:rPr>
          <w:rFonts w:eastAsiaTheme="minorHAnsi"/>
          <w:b/>
          <w:bCs/>
          <w:sz w:val="24"/>
          <w:szCs w:val="24"/>
          <w:lang w:val="en-IN"/>
        </w:rPr>
        <w:t>Technical Specifications</w:t>
      </w:r>
    </w:p>
    <w:p w:rsidR="00311A41" w:rsidRPr="00142A0F" w:rsidRDefault="00311A41" w:rsidP="00311A41">
      <w:pPr>
        <w:autoSpaceDE w:val="0"/>
        <w:autoSpaceDN w:val="0"/>
        <w:adjustRightInd w:val="0"/>
        <w:ind w:firstLine="0"/>
        <w:jc w:val="center"/>
        <w:rPr>
          <w:rFonts w:eastAsiaTheme="minorHAnsi"/>
          <w:b/>
          <w:bCs/>
          <w:sz w:val="24"/>
          <w:szCs w:val="24"/>
          <w:lang w:val="en-IN"/>
        </w:rPr>
      </w:pPr>
    </w:p>
    <w:p w:rsidR="00311A41" w:rsidRDefault="00311A41" w:rsidP="00311A41">
      <w:pPr>
        <w:autoSpaceDE w:val="0"/>
        <w:autoSpaceDN w:val="0"/>
        <w:adjustRightInd w:val="0"/>
        <w:ind w:firstLine="0"/>
        <w:rPr>
          <w:rFonts w:eastAsiaTheme="minorHAnsi"/>
          <w:sz w:val="24"/>
          <w:szCs w:val="24"/>
          <w:lang w:val="en-IN"/>
        </w:rPr>
      </w:pPr>
      <w:r w:rsidRPr="00142A0F">
        <w:rPr>
          <w:rFonts w:eastAsiaTheme="minorHAnsi"/>
          <w:b/>
          <w:bCs/>
          <w:sz w:val="24"/>
          <w:szCs w:val="24"/>
          <w:lang w:val="en-IN"/>
        </w:rPr>
        <w:t xml:space="preserve">Note 1: </w:t>
      </w:r>
      <w:r w:rsidRPr="00142A0F">
        <w:rPr>
          <w:rFonts w:eastAsiaTheme="minorHAnsi"/>
          <w:sz w:val="24"/>
          <w:szCs w:val="24"/>
          <w:lang w:val="en-IN"/>
        </w:rPr>
        <w:t xml:space="preserve">Bidder’s attention is drawn </w:t>
      </w:r>
      <w:r w:rsidRPr="00C45766">
        <w:rPr>
          <w:rFonts w:eastAsiaTheme="minorHAnsi"/>
          <w:sz w:val="24"/>
          <w:szCs w:val="24"/>
          <w:lang w:val="en-IN"/>
        </w:rPr>
        <w:t xml:space="preserve">to clause </w:t>
      </w:r>
      <w:r w:rsidR="007B7C4D" w:rsidRPr="00C45766">
        <w:rPr>
          <w:rFonts w:eastAsiaTheme="minorHAnsi"/>
          <w:sz w:val="24"/>
          <w:szCs w:val="24"/>
          <w:lang w:val="en-IN"/>
        </w:rPr>
        <w:t>5</w:t>
      </w:r>
      <w:r w:rsidRPr="00C45766">
        <w:rPr>
          <w:rFonts w:eastAsiaTheme="minorHAnsi"/>
          <w:sz w:val="24"/>
          <w:szCs w:val="24"/>
          <w:lang w:val="en-IN"/>
        </w:rPr>
        <w:t>. The bidder is to provide the required details, information, confirmations, etc. accordingly, failing which its tender is liable to be ignored.</w:t>
      </w:r>
    </w:p>
    <w:p w:rsidR="00311A41" w:rsidRDefault="00311A41" w:rsidP="00311A41">
      <w:pPr>
        <w:autoSpaceDE w:val="0"/>
        <w:autoSpaceDN w:val="0"/>
        <w:adjustRightInd w:val="0"/>
        <w:ind w:firstLine="0"/>
        <w:rPr>
          <w:rFonts w:eastAsiaTheme="minorHAnsi"/>
          <w:sz w:val="24"/>
          <w:szCs w:val="24"/>
          <w:lang w:val="en-IN"/>
        </w:rPr>
      </w:pPr>
    </w:p>
    <w:p w:rsidR="00586191" w:rsidRPr="00142A0F" w:rsidRDefault="00586191" w:rsidP="00586191">
      <w:pPr>
        <w:autoSpaceDE w:val="0"/>
        <w:autoSpaceDN w:val="0"/>
        <w:adjustRightInd w:val="0"/>
        <w:spacing w:line="360" w:lineRule="auto"/>
        <w:ind w:firstLine="0"/>
        <w:rPr>
          <w:rFonts w:eastAsia="Calibri,Bold"/>
          <w:b/>
          <w:bCs/>
          <w:sz w:val="24"/>
          <w:szCs w:val="24"/>
          <w:lang w:val="en-IN"/>
        </w:rPr>
      </w:pPr>
      <w:r w:rsidRPr="00142A0F">
        <w:rPr>
          <w:rFonts w:eastAsia="Calibri,Bold"/>
          <w:b/>
          <w:bCs/>
          <w:sz w:val="24"/>
          <w:szCs w:val="24"/>
          <w:lang w:val="en-IN"/>
        </w:rPr>
        <w:t>Technical Specifications</w:t>
      </w:r>
      <w:r>
        <w:rPr>
          <w:rFonts w:eastAsia="Calibri,Bold"/>
          <w:b/>
          <w:bCs/>
          <w:sz w:val="24"/>
          <w:szCs w:val="24"/>
          <w:lang w:val="en-IN"/>
        </w:rPr>
        <w:t>:</w:t>
      </w:r>
    </w:p>
    <w:p w:rsidR="0073512C" w:rsidRDefault="00586191" w:rsidP="00586191">
      <w:pPr>
        <w:spacing w:line="360" w:lineRule="auto"/>
        <w:ind w:firstLine="0"/>
        <w:rPr>
          <w:rFonts w:eastAsia="Calibri,Bold"/>
          <w:b/>
          <w:bCs/>
          <w:sz w:val="24"/>
          <w:szCs w:val="24"/>
          <w:lang w:val="en-IN"/>
        </w:rPr>
      </w:pPr>
      <w:r w:rsidRPr="00B75539">
        <w:rPr>
          <w:rFonts w:eastAsia="Calibri,Bold"/>
          <w:b/>
          <w:bCs/>
          <w:sz w:val="24"/>
          <w:szCs w:val="24"/>
          <w:lang w:val="en-IN"/>
        </w:rPr>
        <w:t>Schedule No. 1:</w:t>
      </w:r>
      <w:r w:rsidR="005C7B1E">
        <w:rPr>
          <w:rFonts w:eastAsia="Calibri,Bold"/>
          <w:b/>
          <w:bCs/>
          <w:sz w:val="24"/>
          <w:szCs w:val="24"/>
          <w:lang w:val="en-IN"/>
        </w:rPr>
        <w:t xml:space="preserve"> </w:t>
      </w:r>
      <w:r w:rsidR="009D1791">
        <w:rPr>
          <w:rFonts w:eastAsiaTheme="minorHAnsi"/>
          <w:color w:val="000000"/>
          <w:sz w:val="24"/>
          <w:szCs w:val="24"/>
          <w:lang w:val="en-IN"/>
        </w:rPr>
        <w:t>Gynaecology</w:t>
      </w:r>
      <w:r w:rsidR="00B46112">
        <w:rPr>
          <w:rFonts w:eastAsiaTheme="minorHAnsi"/>
          <w:color w:val="000000"/>
          <w:sz w:val="24"/>
          <w:szCs w:val="24"/>
          <w:lang w:val="en-IN"/>
        </w:rPr>
        <w:t xml:space="preserve"> equipments</w:t>
      </w:r>
      <w:r w:rsidR="00A70072">
        <w:rPr>
          <w:rFonts w:eastAsiaTheme="minorHAnsi"/>
          <w:color w:val="000000"/>
          <w:sz w:val="24"/>
          <w:szCs w:val="24"/>
          <w:lang w:val="en-IN"/>
        </w:rPr>
        <w:t xml:space="preserve"> </w:t>
      </w:r>
      <w:r w:rsidR="005C7B1E">
        <w:rPr>
          <w:rFonts w:eastAsia="Calibri,Bold"/>
          <w:b/>
          <w:bCs/>
          <w:sz w:val="24"/>
          <w:szCs w:val="24"/>
          <w:lang w:val="en-IN"/>
        </w:rPr>
        <w:tab/>
      </w:r>
      <w:r w:rsidR="001D1004">
        <w:rPr>
          <w:rFonts w:eastAsia="Calibri,Bold"/>
          <w:b/>
          <w:bCs/>
          <w:sz w:val="24"/>
          <w:szCs w:val="24"/>
          <w:lang w:val="en-IN"/>
        </w:rPr>
        <w:tab/>
      </w:r>
      <w:r w:rsidR="0094693B">
        <w:rPr>
          <w:rFonts w:eastAsia="Calibri,Bold"/>
          <w:b/>
          <w:bCs/>
          <w:sz w:val="24"/>
          <w:szCs w:val="24"/>
          <w:lang w:val="en-IN"/>
        </w:rPr>
        <w:tab/>
      </w:r>
      <w:r w:rsidR="0094693B">
        <w:rPr>
          <w:rFonts w:eastAsia="Calibri,Bold"/>
          <w:b/>
          <w:bCs/>
          <w:sz w:val="24"/>
          <w:szCs w:val="24"/>
          <w:lang w:val="en-IN"/>
        </w:rPr>
        <w:tab/>
      </w:r>
    </w:p>
    <w:p w:rsidR="00A85484" w:rsidRDefault="00A85484" w:rsidP="00586191">
      <w:pPr>
        <w:spacing w:line="360" w:lineRule="auto"/>
        <w:ind w:firstLine="0"/>
        <w:rPr>
          <w:rFonts w:eastAsia="Calibri,Bold"/>
          <w:bCs/>
          <w:sz w:val="24"/>
          <w:szCs w:val="24"/>
          <w:lang w:val="en-IN"/>
        </w:rPr>
      </w:pPr>
      <w:r w:rsidRPr="00A85484">
        <w:rPr>
          <w:rFonts w:eastAsia="Calibri,Bold"/>
          <w:bCs/>
          <w:sz w:val="24"/>
          <w:szCs w:val="24"/>
          <w:lang w:val="en-IN"/>
        </w:rPr>
        <w:t>Technical Specifications</w:t>
      </w:r>
      <w:r w:rsidR="00DF5710">
        <w:rPr>
          <w:rFonts w:eastAsia="Calibri,Bold"/>
          <w:bCs/>
          <w:sz w:val="24"/>
          <w:szCs w:val="24"/>
          <w:lang w:val="en-IN"/>
        </w:rPr>
        <w:t xml:space="preserve"> </w:t>
      </w:r>
      <w:r w:rsidRPr="00A85484">
        <w:rPr>
          <w:rFonts w:eastAsia="Calibri,Bold"/>
          <w:bCs/>
          <w:sz w:val="24"/>
          <w:szCs w:val="24"/>
          <w:lang w:val="en-IN"/>
        </w:rPr>
        <w:t>at page no.</w:t>
      </w:r>
      <w:r w:rsidR="00887B63">
        <w:rPr>
          <w:rFonts w:eastAsia="Calibri,Bold"/>
          <w:bCs/>
          <w:sz w:val="24"/>
          <w:szCs w:val="24"/>
          <w:lang w:val="en-IN"/>
        </w:rPr>
        <w:t xml:space="preserve"> </w:t>
      </w:r>
      <w:r w:rsidR="00B46112">
        <w:rPr>
          <w:rFonts w:eastAsia="Calibri,Bold"/>
          <w:bCs/>
          <w:sz w:val="24"/>
          <w:szCs w:val="24"/>
          <w:lang w:val="en-IN"/>
        </w:rPr>
        <w:t>Annexure-A</w:t>
      </w:r>
    </w:p>
    <w:p w:rsidR="000F41A9" w:rsidRDefault="000F41A9" w:rsidP="00311A41">
      <w:pPr>
        <w:autoSpaceDE w:val="0"/>
        <w:autoSpaceDN w:val="0"/>
        <w:adjustRightInd w:val="0"/>
        <w:ind w:firstLine="0"/>
        <w:rPr>
          <w:rFonts w:eastAsiaTheme="minorHAnsi"/>
          <w:b/>
          <w:bCs/>
          <w:sz w:val="24"/>
          <w:szCs w:val="24"/>
          <w:lang w:val="en-IN"/>
        </w:rPr>
      </w:pPr>
    </w:p>
    <w:p w:rsidR="00311A41" w:rsidRPr="00B732F1" w:rsidRDefault="00311A41" w:rsidP="00311A41">
      <w:pPr>
        <w:autoSpaceDE w:val="0"/>
        <w:autoSpaceDN w:val="0"/>
        <w:adjustRightInd w:val="0"/>
        <w:ind w:firstLine="0"/>
        <w:rPr>
          <w:rFonts w:eastAsiaTheme="minorHAnsi"/>
          <w:sz w:val="24"/>
          <w:szCs w:val="24"/>
          <w:lang w:val="en-IN"/>
        </w:rPr>
      </w:pPr>
      <w:r w:rsidRPr="00B732F1">
        <w:rPr>
          <w:rFonts w:eastAsiaTheme="minorHAnsi"/>
          <w:b/>
          <w:bCs/>
          <w:sz w:val="24"/>
          <w:szCs w:val="24"/>
          <w:lang w:val="en-IN"/>
        </w:rPr>
        <w:t>GENERAL TECHNICAL SPECIFICATIONS</w:t>
      </w:r>
    </w:p>
    <w:p w:rsidR="00311A41" w:rsidRPr="003F5284" w:rsidRDefault="00311A41" w:rsidP="00311A41">
      <w:pPr>
        <w:autoSpaceDE w:val="0"/>
        <w:autoSpaceDN w:val="0"/>
        <w:adjustRightInd w:val="0"/>
        <w:ind w:firstLine="0"/>
        <w:rPr>
          <w:rFonts w:eastAsiaTheme="minorHAnsi"/>
          <w:b/>
          <w:bCs/>
          <w:sz w:val="24"/>
          <w:szCs w:val="24"/>
          <w:lang w:val="en-IN"/>
        </w:rPr>
      </w:pPr>
      <w:r w:rsidRPr="003F5284">
        <w:rPr>
          <w:rFonts w:eastAsiaTheme="minorHAnsi"/>
          <w:b/>
          <w:bCs/>
          <w:sz w:val="24"/>
          <w:szCs w:val="24"/>
          <w:lang w:val="en-IN"/>
        </w:rPr>
        <w:t>GENERAL POINTS:</w:t>
      </w:r>
    </w:p>
    <w:p w:rsidR="00311A41" w:rsidRDefault="00311A41" w:rsidP="00311A41">
      <w:pPr>
        <w:autoSpaceDE w:val="0"/>
        <w:autoSpaceDN w:val="0"/>
        <w:adjustRightInd w:val="0"/>
        <w:ind w:firstLine="0"/>
        <w:rPr>
          <w:rFonts w:eastAsiaTheme="minorHAnsi"/>
          <w:sz w:val="24"/>
          <w:szCs w:val="24"/>
          <w:lang w:val="en-IN"/>
        </w:rPr>
      </w:pPr>
      <w:r w:rsidRPr="003F5284">
        <w:rPr>
          <w:rFonts w:eastAsiaTheme="minorHAnsi"/>
          <w:sz w:val="24"/>
          <w:szCs w:val="24"/>
          <w:lang w:val="en-IN"/>
        </w:rPr>
        <w:t>1. Warranty:</w:t>
      </w:r>
    </w:p>
    <w:p w:rsidR="00311A41" w:rsidRPr="003F5284" w:rsidRDefault="00311A41" w:rsidP="00311A41">
      <w:pPr>
        <w:autoSpaceDE w:val="0"/>
        <w:autoSpaceDN w:val="0"/>
        <w:adjustRightInd w:val="0"/>
        <w:ind w:firstLine="0"/>
        <w:rPr>
          <w:rFonts w:eastAsiaTheme="minorHAnsi"/>
          <w:sz w:val="24"/>
          <w:szCs w:val="24"/>
          <w:lang w:val="en-IN"/>
        </w:rPr>
      </w:pPr>
    </w:p>
    <w:p w:rsidR="00311A41" w:rsidRPr="003F5284" w:rsidRDefault="00311A41" w:rsidP="00311A41">
      <w:pPr>
        <w:autoSpaceDE w:val="0"/>
        <w:autoSpaceDN w:val="0"/>
        <w:adjustRightInd w:val="0"/>
        <w:ind w:firstLine="0"/>
        <w:jc w:val="both"/>
        <w:rPr>
          <w:rFonts w:eastAsiaTheme="minorHAnsi"/>
          <w:sz w:val="24"/>
          <w:szCs w:val="24"/>
          <w:lang w:val="en-IN"/>
        </w:rPr>
      </w:pPr>
      <w:r w:rsidRPr="003F5284">
        <w:rPr>
          <w:rFonts w:eastAsiaTheme="minorHAnsi"/>
          <w:sz w:val="24"/>
          <w:szCs w:val="24"/>
          <w:lang w:val="en-IN"/>
        </w:rPr>
        <w:t xml:space="preserve">a) </w:t>
      </w:r>
      <w:r w:rsidR="003B0AC0">
        <w:rPr>
          <w:rFonts w:eastAsiaTheme="minorHAnsi"/>
          <w:sz w:val="24"/>
          <w:szCs w:val="24"/>
          <w:lang w:val="en-IN"/>
        </w:rPr>
        <w:t>5</w:t>
      </w:r>
      <w:r w:rsidR="00A70072">
        <w:rPr>
          <w:rFonts w:eastAsiaTheme="minorHAnsi"/>
          <w:sz w:val="24"/>
          <w:szCs w:val="24"/>
          <w:lang w:val="en-IN"/>
        </w:rPr>
        <w:t xml:space="preserve"> (</w:t>
      </w:r>
      <w:r w:rsidR="003B0AC0">
        <w:rPr>
          <w:rFonts w:eastAsiaTheme="minorHAnsi"/>
          <w:sz w:val="24"/>
          <w:szCs w:val="24"/>
          <w:lang w:val="en-IN"/>
        </w:rPr>
        <w:t>five</w:t>
      </w:r>
      <w:r w:rsidR="00942EA8">
        <w:rPr>
          <w:rFonts w:eastAsiaTheme="minorHAnsi"/>
          <w:sz w:val="24"/>
          <w:szCs w:val="24"/>
          <w:lang w:val="en-IN"/>
        </w:rPr>
        <w:t>)</w:t>
      </w:r>
      <w:r w:rsidRPr="00A00B99">
        <w:rPr>
          <w:rFonts w:eastAsiaTheme="minorHAnsi"/>
          <w:sz w:val="24"/>
          <w:szCs w:val="24"/>
          <w:lang w:val="en-IN"/>
        </w:rPr>
        <w:t xml:space="preserve"> years Comprehensive Warranty</w:t>
      </w:r>
      <w:r w:rsidRPr="003F5284">
        <w:rPr>
          <w:rFonts w:eastAsiaTheme="minorHAnsi"/>
          <w:sz w:val="24"/>
          <w:szCs w:val="24"/>
          <w:lang w:val="en-IN"/>
        </w:rPr>
        <w:t xml:space="preserve"> as per Conditions of Contract of the TE</w:t>
      </w:r>
    </w:p>
    <w:p w:rsidR="00311A41" w:rsidRDefault="00311A41" w:rsidP="00311A41">
      <w:pPr>
        <w:autoSpaceDE w:val="0"/>
        <w:autoSpaceDN w:val="0"/>
        <w:adjustRightInd w:val="0"/>
        <w:ind w:firstLine="0"/>
        <w:jc w:val="both"/>
        <w:rPr>
          <w:rFonts w:eastAsiaTheme="minorHAnsi"/>
          <w:sz w:val="24"/>
          <w:szCs w:val="24"/>
          <w:lang w:val="en-IN"/>
        </w:rPr>
      </w:pPr>
      <w:r w:rsidRPr="003F5284">
        <w:rPr>
          <w:rFonts w:eastAsiaTheme="minorHAnsi"/>
          <w:sz w:val="24"/>
          <w:szCs w:val="24"/>
          <w:lang w:val="en-IN"/>
        </w:rPr>
        <w:t>document</w:t>
      </w:r>
      <w:r>
        <w:rPr>
          <w:rFonts w:eastAsiaTheme="minorHAnsi"/>
          <w:sz w:val="24"/>
          <w:szCs w:val="24"/>
          <w:lang w:val="en-IN"/>
        </w:rPr>
        <w:t xml:space="preserve"> </w:t>
      </w:r>
      <w:r w:rsidRPr="003F5284">
        <w:rPr>
          <w:rFonts w:eastAsiaTheme="minorHAnsi"/>
          <w:sz w:val="24"/>
          <w:szCs w:val="24"/>
          <w:lang w:val="en-IN"/>
        </w:rPr>
        <w:t xml:space="preserve">for complete and Turnkey Work </w:t>
      </w:r>
      <w:r>
        <w:rPr>
          <w:rFonts w:eastAsiaTheme="minorHAnsi"/>
          <w:sz w:val="24"/>
          <w:szCs w:val="24"/>
          <w:lang w:val="en-IN"/>
        </w:rPr>
        <w:t xml:space="preserve">( if any ) </w:t>
      </w:r>
      <w:r w:rsidRPr="003F5284">
        <w:rPr>
          <w:rFonts w:eastAsiaTheme="minorHAnsi"/>
          <w:sz w:val="24"/>
          <w:szCs w:val="24"/>
          <w:lang w:val="en-IN"/>
        </w:rPr>
        <w:t>from the date of</w:t>
      </w:r>
      <w:r>
        <w:rPr>
          <w:rFonts w:eastAsiaTheme="minorHAnsi"/>
          <w:sz w:val="24"/>
          <w:szCs w:val="24"/>
          <w:lang w:val="en-IN"/>
        </w:rPr>
        <w:t xml:space="preserve"> </w:t>
      </w:r>
      <w:r w:rsidRPr="003F5284">
        <w:rPr>
          <w:rFonts w:eastAsiaTheme="minorHAnsi"/>
          <w:sz w:val="24"/>
          <w:szCs w:val="24"/>
          <w:lang w:val="en-IN"/>
        </w:rPr>
        <w:t>satisfactory installation, commissioning, trial run &amp; handing over of equipment to</w:t>
      </w:r>
      <w:r>
        <w:rPr>
          <w:rFonts w:eastAsiaTheme="minorHAnsi"/>
          <w:sz w:val="24"/>
          <w:szCs w:val="24"/>
          <w:lang w:val="en-IN"/>
        </w:rPr>
        <w:t xml:space="preserve"> h</w:t>
      </w:r>
      <w:r w:rsidRPr="003F5284">
        <w:rPr>
          <w:rFonts w:eastAsiaTheme="minorHAnsi"/>
          <w:sz w:val="24"/>
          <w:szCs w:val="24"/>
          <w:lang w:val="en-IN"/>
        </w:rPr>
        <w:t>ospital/</w:t>
      </w:r>
      <w:r>
        <w:rPr>
          <w:rFonts w:eastAsiaTheme="minorHAnsi"/>
          <w:sz w:val="24"/>
          <w:szCs w:val="24"/>
          <w:lang w:val="en-IN"/>
        </w:rPr>
        <w:t>medical Institute. The warranty charges shall not be quoted separately.</w:t>
      </w:r>
    </w:p>
    <w:p w:rsidR="00311A41" w:rsidRDefault="00311A41" w:rsidP="009F4F02">
      <w:pPr>
        <w:pStyle w:val="ListParagraph"/>
        <w:autoSpaceDE w:val="0"/>
        <w:autoSpaceDN w:val="0"/>
        <w:adjustRightInd w:val="0"/>
        <w:ind w:left="0" w:firstLine="0"/>
        <w:jc w:val="both"/>
        <w:rPr>
          <w:rFonts w:eastAsiaTheme="minorHAnsi"/>
          <w:sz w:val="24"/>
          <w:szCs w:val="24"/>
          <w:lang w:val="en-IN"/>
        </w:rPr>
      </w:pPr>
      <w:r>
        <w:rPr>
          <w:rFonts w:eastAsiaTheme="minorHAnsi"/>
          <w:sz w:val="24"/>
          <w:szCs w:val="24"/>
          <w:lang w:val="en-IN"/>
        </w:rPr>
        <w:t xml:space="preserve">b) </w:t>
      </w:r>
      <w:r w:rsidRPr="00B732F1">
        <w:rPr>
          <w:rFonts w:eastAsiaTheme="minorHAnsi"/>
          <w:sz w:val="24"/>
          <w:szCs w:val="24"/>
          <w:lang w:val="en-IN"/>
        </w:rPr>
        <w:t>95% up time Warranty of complete equipment with extension of Warranty period by double the downtime period on 24 (hrs) X 7 (days) X 365 (days) basis</w:t>
      </w:r>
    </w:p>
    <w:p w:rsidR="00311A41" w:rsidRDefault="00311A41" w:rsidP="009F4F02">
      <w:pPr>
        <w:autoSpaceDE w:val="0"/>
        <w:autoSpaceDN w:val="0"/>
        <w:adjustRightInd w:val="0"/>
        <w:ind w:firstLine="0"/>
        <w:jc w:val="both"/>
        <w:rPr>
          <w:rFonts w:eastAsiaTheme="minorHAnsi"/>
          <w:sz w:val="24"/>
          <w:szCs w:val="24"/>
          <w:lang w:val="en-IN"/>
        </w:rPr>
      </w:pPr>
      <w:r w:rsidRPr="003F5284">
        <w:rPr>
          <w:rFonts w:eastAsiaTheme="minorHAnsi"/>
          <w:sz w:val="24"/>
          <w:szCs w:val="24"/>
          <w:lang w:val="en-IN"/>
        </w:rPr>
        <w:t>c) All software updates should be provided free of cost during Warranty period.</w:t>
      </w:r>
    </w:p>
    <w:p w:rsidR="00311A41" w:rsidRPr="003F5284" w:rsidRDefault="00311A41" w:rsidP="00311A41">
      <w:pPr>
        <w:autoSpaceDE w:val="0"/>
        <w:autoSpaceDN w:val="0"/>
        <w:adjustRightInd w:val="0"/>
        <w:ind w:firstLine="0"/>
        <w:rPr>
          <w:rFonts w:eastAsiaTheme="minorHAnsi"/>
          <w:sz w:val="24"/>
          <w:szCs w:val="24"/>
          <w:lang w:val="en-IN"/>
        </w:rPr>
      </w:pPr>
      <w:r w:rsidRPr="003F5284">
        <w:rPr>
          <w:rFonts w:eastAsiaTheme="minorHAnsi"/>
          <w:sz w:val="24"/>
          <w:szCs w:val="24"/>
          <w:lang w:val="en-IN"/>
        </w:rPr>
        <w:t>2. After Sales Service:</w:t>
      </w:r>
    </w:p>
    <w:p w:rsidR="00311A41" w:rsidRPr="00C45766" w:rsidRDefault="00311A41" w:rsidP="00311A41">
      <w:pPr>
        <w:autoSpaceDE w:val="0"/>
        <w:autoSpaceDN w:val="0"/>
        <w:adjustRightInd w:val="0"/>
        <w:ind w:firstLine="0"/>
        <w:rPr>
          <w:rFonts w:eastAsiaTheme="minorHAnsi"/>
          <w:sz w:val="24"/>
          <w:szCs w:val="24"/>
          <w:lang w:val="en-IN"/>
        </w:rPr>
      </w:pPr>
      <w:r w:rsidRPr="003F5284">
        <w:rPr>
          <w:rFonts w:eastAsiaTheme="minorHAnsi"/>
          <w:sz w:val="24"/>
          <w:szCs w:val="24"/>
          <w:lang w:val="en-IN"/>
        </w:rPr>
        <w:t xml:space="preserve">Complaints should be attended properly, </w:t>
      </w:r>
      <w:r w:rsidRPr="00C45766">
        <w:rPr>
          <w:rFonts w:eastAsiaTheme="minorHAnsi"/>
          <w:sz w:val="24"/>
          <w:szCs w:val="24"/>
          <w:lang w:val="en-IN"/>
        </w:rPr>
        <w:t xml:space="preserve">maximum within </w:t>
      </w:r>
      <w:r w:rsidR="00DC7260" w:rsidRPr="00C45766">
        <w:rPr>
          <w:rFonts w:eastAsiaTheme="minorHAnsi"/>
          <w:sz w:val="24"/>
          <w:szCs w:val="24"/>
          <w:lang w:val="en-IN"/>
        </w:rPr>
        <w:t>96</w:t>
      </w:r>
      <w:r w:rsidRPr="00C45766">
        <w:rPr>
          <w:rFonts w:eastAsiaTheme="minorHAnsi"/>
          <w:sz w:val="24"/>
          <w:szCs w:val="24"/>
          <w:lang w:val="en-IN"/>
        </w:rPr>
        <w:t xml:space="preserve"> hrs. The service should be provided directly by Bidder/Indian Agent.</w:t>
      </w:r>
    </w:p>
    <w:p w:rsidR="00311A41" w:rsidRPr="00C45766" w:rsidRDefault="00311A41" w:rsidP="00311A41">
      <w:pPr>
        <w:autoSpaceDE w:val="0"/>
        <w:autoSpaceDN w:val="0"/>
        <w:adjustRightInd w:val="0"/>
        <w:ind w:firstLine="0"/>
        <w:rPr>
          <w:rFonts w:eastAsiaTheme="minorHAnsi"/>
          <w:sz w:val="24"/>
          <w:szCs w:val="24"/>
          <w:lang w:val="en-IN"/>
        </w:rPr>
      </w:pPr>
      <w:r w:rsidRPr="00C45766">
        <w:rPr>
          <w:rFonts w:eastAsiaTheme="minorHAnsi"/>
          <w:sz w:val="24"/>
          <w:szCs w:val="24"/>
          <w:lang w:val="en-IN"/>
        </w:rPr>
        <w:t>3. Training:</w:t>
      </w:r>
    </w:p>
    <w:p w:rsidR="00311A41" w:rsidRPr="00C45766" w:rsidRDefault="00311A41" w:rsidP="00311A41">
      <w:pPr>
        <w:autoSpaceDE w:val="0"/>
        <w:autoSpaceDN w:val="0"/>
        <w:adjustRightInd w:val="0"/>
        <w:ind w:firstLine="0"/>
        <w:jc w:val="both"/>
        <w:rPr>
          <w:rFonts w:eastAsiaTheme="minorHAnsi"/>
          <w:sz w:val="24"/>
          <w:szCs w:val="24"/>
          <w:lang w:val="en-IN"/>
        </w:rPr>
      </w:pPr>
      <w:r w:rsidRPr="00C45766">
        <w:rPr>
          <w:rFonts w:eastAsiaTheme="minorHAnsi"/>
          <w:sz w:val="24"/>
          <w:szCs w:val="24"/>
          <w:lang w:val="en-IN"/>
        </w:rPr>
        <w:t>On Site training to Doctors/ Technicians/ staff is to be provided by the bidder for operation and maintenance of the equipment to the satisfaction of the consignee.</w:t>
      </w:r>
    </w:p>
    <w:p w:rsidR="00311A41" w:rsidRPr="00C45766" w:rsidRDefault="00311A41" w:rsidP="00311A41">
      <w:pPr>
        <w:autoSpaceDE w:val="0"/>
        <w:autoSpaceDN w:val="0"/>
        <w:adjustRightInd w:val="0"/>
        <w:ind w:firstLine="0"/>
        <w:rPr>
          <w:rFonts w:eastAsiaTheme="minorHAnsi"/>
          <w:sz w:val="24"/>
          <w:szCs w:val="24"/>
          <w:lang w:val="en-IN"/>
        </w:rPr>
      </w:pPr>
    </w:p>
    <w:p w:rsidR="009F4F02" w:rsidRPr="00C45766" w:rsidRDefault="009F4F02" w:rsidP="00311A41">
      <w:pPr>
        <w:autoSpaceDE w:val="0"/>
        <w:autoSpaceDN w:val="0"/>
        <w:adjustRightInd w:val="0"/>
        <w:ind w:firstLine="0"/>
        <w:rPr>
          <w:rFonts w:eastAsiaTheme="minorHAnsi"/>
          <w:sz w:val="24"/>
          <w:szCs w:val="24"/>
          <w:lang w:val="en-IN"/>
        </w:rPr>
      </w:pPr>
    </w:p>
    <w:p w:rsidR="00311A41" w:rsidRPr="003F5284" w:rsidRDefault="00311A41" w:rsidP="00311A41">
      <w:pPr>
        <w:autoSpaceDE w:val="0"/>
        <w:autoSpaceDN w:val="0"/>
        <w:adjustRightInd w:val="0"/>
        <w:ind w:firstLine="0"/>
        <w:rPr>
          <w:rFonts w:eastAsiaTheme="minorHAnsi"/>
          <w:sz w:val="24"/>
          <w:szCs w:val="24"/>
          <w:lang w:val="en-IN"/>
        </w:rPr>
      </w:pPr>
      <w:r w:rsidRPr="00C45766">
        <w:rPr>
          <w:rFonts w:eastAsiaTheme="minorHAnsi"/>
          <w:sz w:val="24"/>
          <w:szCs w:val="24"/>
          <w:lang w:val="en-IN"/>
        </w:rPr>
        <w:t xml:space="preserve">4. </w:t>
      </w:r>
      <w:r w:rsidRPr="00C45766">
        <w:rPr>
          <w:rFonts w:eastAsiaTheme="minorHAnsi"/>
          <w:b/>
          <w:sz w:val="24"/>
          <w:szCs w:val="24"/>
          <w:lang w:val="en-IN"/>
        </w:rPr>
        <w:t>Annual Comprehensive Maintenance Contract (CMC)</w:t>
      </w:r>
      <w:r w:rsidRPr="00C45766">
        <w:rPr>
          <w:rFonts w:eastAsiaTheme="minorHAnsi"/>
          <w:sz w:val="24"/>
          <w:szCs w:val="24"/>
          <w:lang w:val="en-IN"/>
        </w:rPr>
        <w:t xml:space="preserve"> of subject equipment with Turnkey ( if any ):</w:t>
      </w:r>
    </w:p>
    <w:p w:rsidR="00311A41" w:rsidRPr="000F2EBB" w:rsidRDefault="00311A41" w:rsidP="00311A41">
      <w:pPr>
        <w:autoSpaceDE w:val="0"/>
        <w:autoSpaceDN w:val="0"/>
        <w:adjustRightInd w:val="0"/>
        <w:ind w:firstLine="0"/>
        <w:jc w:val="both"/>
        <w:rPr>
          <w:rFonts w:eastAsiaTheme="minorHAnsi"/>
          <w:sz w:val="14"/>
          <w:szCs w:val="24"/>
          <w:lang w:val="en-IN"/>
        </w:rPr>
      </w:pPr>
    </w:p>
    <w:p w:rsidR="008C569B" w:rsidRDefault="00311A41" w:rsidP="00311A41">
      <w:pPr>
        <w:autoSpaceDE w:val="0"/>
        <w:autoSpaceDN w:val="0"/>
        <w:adjustRightInd w:val="0"/>
        <w:spacing w:line="360" w:lineRule="auto"/>
        <w:ind w:firstLine="0"/>
        <w:jc w:val="both"/>
        <w:rPr>
          <w:rFonts w:eastAsiaTheme="minorHAnsi"/>
          <w:sz w:val="24"/>
          <w:szCs w:val="24"/>
          <w:lang w:val="en-IN"/>
        </w:rPr>
      </w:pPr>
      <w:r w:rsidRPr="003F5284">
        <w:rPr>
          <w:rFonts w:eastAsiaTheme="minorHAnsi"/>
          <w:sz w:val="24"/>
          <w:szCs w:val="24"/>
          <w:lang w:val="en-IN"/>
        </w:rPr>
        <w:t xml:space="preserve">a) </w:t>
      </w:r>
      <w:r>
        <w:rPr>
          <w:rFonts w:eastAsiaTheme="minorHAnsi"/>
          <w:sz w:val="24"/>
          <w:szCs w:val="24"/>
          <w:lang w:val="en-IN"/>
        </w:rPr>
        <w:t xml:space="preserve">If requirement of CMC is mentioned in the List of </w:t>
      </w:r>
      <w:r w:rsidRPr="00C45766">
        <w:rPr>
          <w:rFonts w:eastAsiaTheme="minorHAnsi"/>
          <w:sz w:val="24"/>
          <w:szCs w:val="24"/>
          <w:lang w:val="en-IN"/>
        </w:rPr>
        <w:t>Requirements (Section III), the cost of Comprehensive Maintenance Contract (CMC), which includes preventive</w:t>
      </w:r>
    </w:p>
    <w:p w:rsidR="00311A41" w:rsidRDefault="00311A41" w:rsidP="006B37FF">
      <w:pPr>
        <w:autoSpaceDE w:val="0"/>
        <w:autoSpaceDN w:val="0"/>
        <w:adjustRightInd w:val="0"/>
        <w:spacing w:line="360" w:lineRule="auto"/>
        <w:ind w:firstLine="0"/>
        <w:jc w:val="both"/>
        <w:rPr>
          <w:rFonts w:eastAsiaTheme="minorHAnsi"/>
          <w:sz w:val="24"/>
          <w:szCs w:val="24"/>
          <w:lang w:val="en-IN"/>
        </w:rPr>
      </w:pPr>
      <w:r w:rsidRPr="003F5284">
        <w:rPr>
          <w:rFonts w:eastAsiaTheme="minorHAnsi"/>
          <w:sz w:val="24"/>
          <w:szCs w:val="24"/>
          <w:lang w:val="en-IN"/>
        </w:rPr>
        <w:t>maintenance including testing &amp; calibration as per technical/ service /operational manual</w:t>
      </w:r>
      <w:r>
        <w:rPr>
          <w:rFonts w:eastAsiaTheme="minorHAnsi"/>
          <w:sz w:val="24"/>
          <w:szCs w:val="24"/>
          <w:lang w:val="en-IN"/>
        </w:rPr>
        <w:t xml:space="preserve"> </w:t>
      </w:r>
      <w:r w:rsidRPr="003F5284">
        <w:rPr>
          <w:rFonts w:eastAsiaTheme="minorHAnsi"/>
          <w:sz w:val="24"/>
          <w:szCs w:val="24"/>
          <w:lang w:val="en-IN"/>
        </w:rPr>
        <w:t>of the manufacturer, labour and spares, after satisfactory completion of Warranty period</w:t>
      </w:r>
      <w:r>
        <w:rPr>
          <w:rFonts w:eastAsiaTheme="minorHAnsi"/>
          <w:sz w:val="24"/>
          <w:szCs w:val="24"/>
          <w:lang w:val="en-IN"/>
        </w:rPr>
        <w:t xml:space="preserve"> may be quoted </w:t>
      </w:r>
      <w:r w:rsidRPr="003F5284">
        <w:rPr>
          <w:rFonts w:eastAsiaTheme="minorHAnsi"/>
          <w:sz w:val="24"/>
          <w:szCs w:val="24"/>
          <w:lang w:val="en-IN"/>
        </w:rPr>
        <w:t xml:space="preserve">for </w:t>
      </w:r>
      <w:r w:rsidRPr="00C45766">
        <w:rPr>
          <w:rFonts w:eastAsiaTheme="minorHAnsi"/>
          <w:sz w:val="24"/>
          <w:szCs w:val="24"/>
          <w:lang w:val="en-IN"/>
        </w:rPr>
        <w:t xml:space="preserve">next </w:t>
      </w:r>
      <w:r w:rsidR="00C45766" w:rsidRPr="00C45766">
        <w:rPr>
          <w:rFonts w:eastAsiaTheme="minorHAnsi"/>
          <w:sz w:val="24"/>
          <w:szCs w:val="24"/>
          <w:lang w:val="en-IN"/>
        </w:rPr>
        <w:t>five</w:t>
      </w:r>
      <w:r w:rsidRPr="00C45766">
        <w:rPr>
          <w:rFonts w:eastAsiaTheme="minorHAnsi"/>
          <w:sz w:val="24"/>
          <w:szCs w:val="24"/>
          <w:lang w:val="en-IN"/>
        </w:rPr>
        <w:t xml:space="preserve"> years</w:t>
      </w:r>
      <w:r>
        <w:rPr>
          <w:rFonts w:eastAsiaTheme="minorHAnsi"/>
          <w:sz w:val="24"/>
          <w:szCs w:val="24"/>
          <w:lang w:val="en-IN"/>
        </w:rPr>
        <w:t xml:space="preserve"> </w:t>
      </w:r>
      <w:r w:rsidRPr="003F5284">
        <w:rPr>
          <w:rFonts w:eastAsiaTheme="minorHAnsi"/>
          <w:sz w:val="24"/>
          <w:szCs w:val="24"/>
          <w:lang w:val="en-IN"/>
        </w:rPr>
        <w:t>on yearly basis for complete equipment and Turnkey (if any). The supplier</w:t>
      </w:r>
      <w:r>
        <w:rPr>
          <w:rFonts w:eastAsiaTheme="minorHAnsi"/>
          <w:sz w:val="24"/>
          <w:szCs w:val="24"/>
          <w:lang w:val="en-IN"/>
        </w:rPr>
        <w:t xml:space="preserve"> </w:t>
      </w:r>
      <w:r w:rsidRPr="003F5284">
        <w:rPr>
          <w:rFonts w:eastAsiaTheme="minorHAnsi"/>
          <w:sz w:val="24"/>
          <w:szCs w:val="24"/>
          <w:lang w:val="en-IN"/>
        </w:rPr>
        <w:t>shall visit each consignee site as recommended in the manufacturer’s technical/ service</w:t>
      </w:r>
      <w:r>
        <w:rPr>
          <w:rFonts w:eastAsiaTheme="minorHAnsi"/>
          <w:sz w:val="24"/>
          <w:szCs w:val="24"/>
          <w:lang w:val="en-IN"/>
        </w:rPr>
        <w:t xml:space="preserve"> </w:t>
      </w:r>
      <w:r w:rsidRPr="003F5284">
        <w:rPr>
          <w:rFonts w:eastAsiaTheme="minorHAnsi"/>
          <w:sz w:val="24"/>
          <w:szCs w:val="24"/>
          <w:lang w:val="en-IN"/>
        </w:rPr>
        <w:t>/operational manual, but at least once in four months during the CMC period</w:t>
      </w:r>
      <w:r w:rsidR="006B37FF">
        <w:rPr>
          <w:rFonts w:eastAsiaTheme="minorHAnsi"/>
          <w:sz w:val="24"/>
          <w:szCs w:val="24"/>
          <w:lang w:val="en-IN"/>
        </w:rPr>
        <w:t>.</w:t>
      </w:r>
    </w:p>
    <w:p w:rsidR="00311A41" w:rsidRDefault="00311A41" w:rsidP="006B37FF">
      <w:pPr>
        <w:autoSpaceDE w:val="0"/>
        <w:autoSpaceDN w:val="0"/>
        <w:adjustRightInd w:val="0"/>
        <w:spacing w:line="360" w:lineRule="auto"/>
        <w:ind w:firstLine="0"/>
        <w:jc w:val="both"/>
        <w:rPr>
          <w:rFonts w:eastAsiaTheme="minorHAnsi"/>
          <w:sz w:val="24"/>
          <w:szCs w:val="24"/>
          <w:lang w:val="en-IN"/>
        </w:rPr>
      </w:pPr>
      <w:r w:rsidRPr="003F5284">
        <w:rPr>
          <w:rFonts w:eastAsiaTheme="minorHAnsi"/>
          <w:sz w:val="24"/>
          <w:szCs w:val="24"/>
          <w:lang w:val="en-IN"/>
        </w:rPr>
        <w:t>b) The cost of CMC should</w:t>
      </w:r>
      <w:r>
        <w:rPr>
          <w:rFonts w:eastAsiaTheme="minorHAnsi"/>
          <w:sz w:val="24"/>
          <w:szCs w:val="24"/>
          <w:lang w:val="en-IN"/>
        </w:rPr>
        <w:t xml:space="preserve"> </w:t>
      </w:r>
      <w:r w:rsidRPr="003F5284">
        <w:rPr>
          <w:rFonts w:eastAsiaTheme="minorHAnsi"/>
          <w:sz w:val="24"/>
          <w:szCs w:val="24"/>
          <w:lang w:val="en-IN"/>
        </w:rPr>
        <w:t>be quoted along with taxes applicable on the date of Tender Opening. The taxes to be paid</w:t>
      </w:r>
      <w:r>
        <w:rPr>
          <w:rFonts w:eastAsiaTheme="minorHAnsi"/>
          <w:sz w:val="24"/>
          <w:szCs w:val="24"/>
          <w:lang w:val="en-IN"/>
        </w:rPr>
        <w:t xml:space="preserve"> </w:t>
      </w:r>
      <w:r w:rsidRPr="003F5284">
        <w:rPr>
          <w:rFonts w:eastAsiaTheme="minorHAnsi"/>
          <w:sz w:val="24"/>
          <w:szCs w:val="24"/>
          <w:lang w:val="en-IN"/>
        </w:rPr>
        <w:t xml:space="preserve">extra, </w:t>
      </w:r>
      <w:r>
        <w:rPr>
          <w:rFonts w:eastAsiaTheme="minorHAnsi"/>
          <w:sz w:val="24"/>
          <w:szCs w:val="24"/>
          <w:lang w:val="en-IN"/>
        </w:rPr>
        <w:t xml:space="preserve">are </w:t>
      </w:r>
      <w:r w:rsidRPr="003F5284">
        <w:rPr>
          <w:rFonts w:eastAsiaTheme="minorHAnsi"/>
          <w:sz w:val="24"/>
          <w:szCs w:val="24"/>
          <w:lang w:val="en-IN"/>
        </w:rPr>
        <w:t xml:space="preserve">to be specifically stated. In the </w:t>
      </w:r>
      <w:r w:rsidRPr="003F5284">
        <w:rPr>
          <w:rFonts w:eastAsiaTheme="minorHAnsi"/>
          <w:sz w:val="24"/>
          <w:szCs w:val="24"/>
          <w:lang w:val="en-IN"/>
        </w:rPr>
        <w:lastRenderedPageBreak/>
        <w:t>absence of any such stipulation the price will be</w:t>
      </w:r>
      <w:r>
        <w:rPr>
          <w:rFonts w:eastAsiaTheme="minorHAnsi"/>
          <w:sz w:val="24"/>
          <w:szCs w:val="24"/>
          <w:lang w:val="en-IN"/>
        </w:rPr>
        <w:t xml:space="preserve"> </w:t>
      </w:r>
      <w:r w:rsidRPr="003F5284">
        <w:rPr>
          <w:rFonts w:eastAsiaTheme="minorHAnsi"/>
          <w:sz w:val="24"/>
          <w:szCs w:val="24"/>
          <w:lang w:val="en-IN"/>
        </w:rPr>
        <w:t>taken inclusive of such taxes and no claim for the same will be entertained later.</w:t>
      </w:r>
    </w:p>
    <w:p w:rsidR="00311A41" w:rsidRDefault="00311A41" w:rsidP="006B37FF">
      <w:pPr>
        <w:autoSpaceDE w:val="0"/>
        <w:autoSpaceDN w:val="0"/>
        <w:adjustRightInd w:val="0"/>
        <w:spacing w:line="360" w:lineRule="auto"/>
        <w:ind w:firstLine="0"/>
        <w:rPr>
          <w:rFonts w:eastAsiaTheme="minorHAnsi"/>
          <w:sz w:val="24"/>
          <w:szCs w:val="24"/>
          <w:lang w:val="en-IN"/>
        </w:rPr>
      </w:pPr>
      <w:r w:rsidRPr="001B0715">
        <w:rPr>
          <w:rFonts w:eastAsiaTheme="minorHAnsi"/>
          <w:sz w:val="24"/>
          <w:szCs w:val="24"/>
          <w:lang w:val="en-IN"/>
        </w:rPr>
        <w:t xml:space="preserve">c) </w:t>
      </w:r>
      <w:r w:rsidRPr="001B0715">
        <w:rPr>
          <w:rFonts w:eastAsiaTheme="minorHAnsi"/>
          <w:b/>
          <w:sz w:val="24"/>
          <w:szCs w:val="24"/>
          <w:lang w:val="en-IN"/>
        </w:rPr>
        <w:t>Cost of A</w:t>
      </w:r>
      <w:r w:rsidR="007E029B">
        <w:rPr>
          <w:rFonts w:eastAsiaTheme="minorHAnsi"/>
          <w:b/>
          <w:sz w:val="24"/>
          <w:szCs w:val="24"/>
          <w:lang w:val="en-IN"/>
        </w:rPr>
        <w:t xml:space="preserve">nnual </w:t>
      </w:r>
      <w:r w:rsidRPr="001B0715">
        <w:rPr>
          <w:rFonts w:eastAsiaTheme="minorHAnsi"/>
          <w:b/>
          <w:sz w:val="24"/>
          <w:szCs w:val="24"/>
          <w:lang w:val="en-IN"/>
        </w:rPr>
        <w:t>CMC will be added for Ranking/Evaluation purpose.</w:t>
      </w:r>
    </w:p>
    <w:p w:rsidR="00311A41" w:rsidRPr="00DD08C7" w:rsidRDefault="00311A41" w:rsidP="006B37FF">
      <w:pPr>
        <w:autoSpaceDE w:val="0"/>
        <w:autoSpaceDN w:val="0"/>
        <w:adjustRightInd w:val="0"/>
        <w:spacing w:line="360" w:lineRule="auto"/>
        <w:ind w:firstLine="0"/>
        <w:jc w:val="both"/>
        <w:rPr>
          <w:rFonts w:eastAsiaTheme="minorHAnsi"/>
          <w:sz w:val="24"/>
          <w:szCs w:val="24"/>
          <w:lang w:val="en-IN"/>
        </w:rPr>
      </w:pPr>
      <w:r w:rsidRPr="003F5284">
        <w:rPr>
          <w:rFonts w:eastAsiaTheme="minorHAnsi"/>
          <w:sz w:val="24"/>
          <w:szCs w:val="24"/>
          <w:lang w:val="en-IN"/>
        </w:rPr>
        <w:t>d) The payment of CMC will be made on six monthly basis after satisfactory completion of</w:t>
      </w:r>
      <w:r>
        <w:rPr>
          <w:rFonts w:eastAsiaTheme="minorHAnsi"/>
          <w:sz w:val="24"/>
          <w:szCs w:val="24"/>
          <w:lang w:val="en-IN"/>
        </w:rPr>
        <w:t xml:space="preserve"> </w:t>
      </w:r>
      <w:r w:rsidRPr="003F5284">
        <w:rPr>
          <w:rFonts w:eastAsiaTheme="minorHAnsi"/>
          <w:sz w:val="24"/>
          <w:szCs w:val="24"/>
          <w:lang w:val="en-IN"/>
        </w:rPr>
        <w:t>said period, duly certified by end user on receipt of bank guarantee for 10 % of the value</w:t>
      </w:r>
      <w:r>
        <w:rPr>
          <w:rFonts w:eastAsiaTheme="minorHAnsi"/>
          <w:sz w:val="24"/>
          <w:szCs w:val="24"/>
          <w:lang w:val="en-IN"/>
        </w:rPr>
        <w:t xml:space="preserve"> </w:t>
      </w:r>
      <w:r w:rsidRPr="003F5284">
        <w:rPr>
          <w:rFonts w:eastAsiaTheme="minorHAnsi"/>
          <w:sz w:val="24"/>
          <w:szCs w:val="24"/>
          <w:lang w:val="en-IN"/>
        </w:rPr>
        <w:t xml:space="preserve">of CMC contract as </w:t>
      </w:r>
      <w:r w:rsidRPr="00DD08C7">
        <w:rPr>
          <w:rFonts w:eastAsiaTheme="minorHAnsi"/>
          <w:sz w:val="24"/>
          <w:szCs w:val="24"/>
          <w:lang w:val="en-IN"/>
        </w:rPr>
        <w:t>per Appendix - 4 valid till 2 months after expiry of entire CMC period.</w:t>
      </w:r>
    </w:p>
    <w:p w:rsidR="00311A41" w:rsidRPr="00DD08C7" w:rsidRDefault="00311A41" w:rsidP="006B37FF">
      <w:pPr>
        <w:autoSpaceDE w:val="0"/>
        <w:autoSpaceDN w:val="0"/>
        <w:adjustRightInd w:val="0"/>
        <w:spacing w:line="360" w:lineRule="auto"/>
        <w:ind w:firstLine="0"/>
        <w:jc w:val="both"/>
        <w:rPr>
          <w:rFonts w:eastAsiaTheme="minorHAnsi"/>
          <w:sz w:val="24"/>
          <w:szCs w:val="24"/>
          <w:lang w:val="en-IN"/>
        </w:rPr>
      </w:pPr>
      <w:r w:rsidRPr="00DD08C7">
        <w:rPr>
          <w:rFonts w:eastAsiaTheme="minorHAnsi"/>
          <w:sz w:val="24"/>
          <w:szCs w:val="24"/>
          <w:lang w:val="en-IN"/>
        </w:rPr>
        <w:t>e) There will be 95% uptime warranty during CMC period on 24 (hrs) X 7 (days) X 365 (days) basis, with penalty as mentioned in Clause 44.</w:t>
      </w:r>
    </w:p>
    <w:p w:rsidR="00311A41" w:rsidRPr="00DD08C7" w:rsidRDefault="00311A41" w:rsidP="006B37FF">
      <w:pPr>
        <w:autoSpaceDE w:val="0"/>
        <w:autoSpaceDN w:val="0"/>
        <w:adjustRightInd w:val="0"/>
        <w:spacing w:line="360" w:lineRule="auto"/>
        <w:ind w:firstLine="0"/>
        <w:jc w:val="both"/>
        <w:rPr>
          <w:rFonts w:eastAsiaTheme="minorHAnsi"/>
          <w:sz w:val="24"/>
          <w:szCs w:val="24"/>
          <w:lang w:val="en-IN"/>
        </w:rPr>
      </w:pPr>
      <w:r w:rsidRPr="00DD08C7">
        <w:rPr>
          <w:rFonts w:eastAsiaTheme="minorHAnsi"/>
          <w:sz w:val="24"/>
          <w:szCs w:val="24"/>
          <w:lang w:val="en-IN"/>
        </w:rPr>
        <w:t>f) During CMC period, the supplier is required to visit at each consignee’s site at least once in 4 months commencing from the date of the successful completion of warranty period for preventive maintenance of the goods.</w:t>
      </w:r>
    </w:p>
    <w:p w:rsidR="00311A41" w:rsidRPr="00DD08C7" w:rsidRDefault="00311A41" w:rsidP="006B37FF">
      <w:pPr>
        <w:autoSpaceDE w:val="0"/>
        <w:autoSpaceDN w:val="0"/>
        <w:adjustRightInd w:val="0"/>
        <w:spacing w:line="360" w:lineRule="auto"/>
        <w:ind w:firstLine="0"/>
        <w:rPr>
          <w:rFonts w:eastAsiaTheme="minorHAnsi"/>
          <w:sz w:val="24"/>
          <w:szCs w:val="24"/>
          <w:lang w:val="en-IN"/>
        </w:rPr>
      </w:pPr>
      <w:r w:rsidRPr="00DD08C7">
        <w:rPr>
          <w:rFonts w:eastAsiaTheme="minorHAnsi"/>
          <w:sz w:val="24"/>
          <w:szCs w:val="24"/>
          <w:lang w:val="en-IN"/>
        </w:rPr>
        <w:t>g) All software updates should be provided free of cost during CMC.</w:t>
      </w:r>
    </w:p>
    <w:p w:rsidR="00311A41" w:rsidRPr="00DD08C7" w:rsidRDefault="000F2EBB" w:rsidP="006B37FF">
      <w:pPr>
        <w:autoSpaceDE w:val="0"/>
        <w:autoSpaceDN w:val="0"/>
        <w:adjustRightInd w:val="0"/>
        <w:spacing w:line="360" w:lineRule="auto"/>
        <w:ind w:firstLine="0"/>
        <w:jc w:val="both"/>
        <w:rPr>
          <w:rFonts w:eastAsiaTheme="minorHAnsi"/>
          <w:sz w:val="24"/>
          <w:szCs w:val="24"/>
          <w:lang w:val="en-IN"/>
        </w:rPr>
      </w:pPr>
      <w:r w:rsidRPr="00DD08C7">
        <w:rPr>
          <w:rFonts w:eastAsiaTheme="minorHAnsi"/>
          <w:sz w:val="24"/>
          <w:szCs w:val="24"/>
          <w:lang w:val="en-IN"/>
        </w:rPr>
        <w:t>h) Failure of the above (</w:t>
      </w:r>
      <w:r w:rsidR="00F02167" w:rsidRPr="00DD08C7">
        <w:rPr>
          <w:rFonts w:eastAsiaTheme="minorHAnsi"/>
          <w:sz w:val="24"/>
          <w:szCs w:val="24"/>
          <w:lang w:val="en-IN"/>
        </w:rPr>
        <w:t>4.</w:t>
      </w:r>
      <w:r w:rsidRPr="00DD08C7">
        <w:rPr>
          <w:rFonts w:eastAsiaTheme="minorHAnsi"/>
          <w:sz w:val="24"/>
          <w:szCs w:val="24"/>
          <w:lang w:val="en-IN"/>
        </w:rPr>
        <w:t>e</w:t>
      </w:r>
      <w:r w:rsidR="00F02167" w:rsidRPr="00DD08C7">
        <w:rPr>
          <w:rFonts w:eastAsiaTheme="minorHAnsi"/>
          <w:sz w:val="24"/>
          <w:szCs w:val="24"/>
          <w:lang w:val="en-IN"/>
        </w:rPr>
        <w:t xml:space="preserve"> to 4.</w:t>
      </w:r>
      <w:r w:rsidRPr="00DD08C7">
        <w:rPr>
          <w:rFonts w:eastAsiaTheme="minorHAnsi"/>
          <w:sz w:val="24"/>
          <w:szCs w:val="24"/>
          <w:lang w:val="en-IN"/>
        </w:rPr>
        <w:t>g)</w:t>
      </w:r>
      <w:r w:rsidR="00311A41" w:rsidRPr="00DD08C7">
        <w:rPr>
          <w:rFonts w:eastAsiaTheme="minorHAnsi"/>
          <w:sz w:val="24"/>
          <w:szCs w:val="24"/>
          <w:lang w:val="en-IN"/>
        </w:rPr>
        <w:t xml:space="preserve"> by the supplier, may lead to the forfeiture of the Bank Guarantee for Annual CMC and blacklisting of supplier.</w:t>
      </w:r>
    </w:p>
    <w:p w:rsidR="00311A41" w:rsidRPr="003F5284" w:rsidRDefault="00311A41" w:rsidP="006B37FF">
      <w:pPr>
        <w:autoSpaceDE w:val="0"/>
        <w:autoSpaceDN w:val="0"/>
        <w:adjustRightInd w:val="0"/>
        <w:spacing w:line="360" w:lineRule="auto"/>
        <w:ind w:firstLine="0"/>
        <w:rPr>
          <w:rFonts w:eastAsiaTheme="minorHAnsi"/>
          <w:sz w:val="24"/>
          <w:szCs w:val="24"/>
          <w:lang w:val="en-IN"/>
        </w:rPr>
      </w:pPr>
      <w:r w:rsidRPr="00DD08C7">
        <w:rPr>
          <w:rFonts w:eastAsiaTheme="minorHAnsi"/>
          <w:sz w:val="24"/>
          <w:szCs w:val="24"/>
          <w:lang w:val="en-IN"/>
        </w:rPr>
        <w:t xml:space="preserve">i) The payment of CMC will be made as stipulated in </w:t>
      </w:r>
      <w:r w:rsidR="00F02167" w:rsidRPr="00DD08C7">
        <w:rPr>
          <w:rFonts w:eastAsiaTheme="minorHAnsi"/>
          <w:sz w:val="24"/>
          <w:szCs w:val="24"/>
          <w:lang w:val="en-IN"/>
        </w:rPr>
        <w:t>Clause 47</w:t>
      </w:r>
      <w:r w:rsidRPr="00DD08C7">
        <w:rPr>
          <w:rFonts w:eastAsiaTheme="minorHAnsi"/>
          <w:sz w:val="24"/>
          <w:szCs w:val="24"/>
          <w:lang w:val="en-IN"/>
        </w:rPr>
        <w:t>.</w:t>
      </w:r>
    </w:p>
    <w:p w:rsidR="00311A41" w:rsidRPr="003F5284" w:rsidRDefault="00311A41" w:rsidP="006B37FF">
      <w:pPr>
        <w:autoSpaceDE w:val="0"/>
        <w:autoSpaceDN w:val="0"/>
        <w:adjustRightInd w:val="0"/>
        <w:spacing w:line="360" w:lineRule="auto"/>
        <w:ind w:firstLine="0"/>
        <w:rPr>
          <w:rFonts w:eastAsiaTheme="minorHAnsi"/>
          <w:b/>
          <w:bCs/>
          <w:i/>
          <w:iCs/>
          <w:sz w:val="24"/>
          <w:szCs w:val="24"/>
          <w:lang w:val="en-IN"/>
        </w:rPr>
      </w:pPr>
      <w:r w:rsidRPr="003F5284">
        <w:rPr>
          <w:rFonts w:eastAsiaTheme="minorHAnsi"/>
          <w:b/>
          <w:bCs/>
          <w:i/>
          <w:iCs/>
          <w:sz w:val="24"/>
          <w:szCs w:val="24"/>
          <w:lang w:val="en-IN"/>
        </w:rPr>
        <w:t>Turnkey:</w:t>
      </w:r>
    </w:p>
    <w:p w:rsidR="007F2B80" w:rsidRDefault="00311A41" w:rsidP="006B37FF">
      <w:pPr>
        <w:autoSpaceDE w:val="0"/>
        <w:autoSpaceDN w:val="0"/>
        <w:adjustRightInd w:val="0"/>
        <w:spacing w:line="360" w:lineRule="auto"/>
        <w:ind w:firstLine="0"/>
        <w:jc w:val="both"/>
        <w:rPr>
          <w:rFonts w:eastAsiaTheme="minorHAnsi"/>
          <w:sz w:val="24"/>
          <w:szCs w:val="24"/>
          <w:lang w:val="en-IN"/>
        </w:rPr>
      </w:pPr>
      <w:r w:rsidRPr="003F5284">
        <w:rPr>
          <w:rFonts w:eastAsiaTheme="minorHAnsi"/>
          <w:sz w:val="24"/>
          <w:szCs w:val="24"/>
          <w:lang w:val="en-IN"/>
        </w:rPr>
        <w:t>Turnkey is indicated in the technical specification of the respective items, wherever required.</w:t>
      </w:r>
      <w:r>
        <w:rPr>
          <w:rFonts w:eastAsiaTheme="minorHAnsi"/>
          <w:sz w:val="24"/>
          <w:szCs w:val="24"/>
          <w:lang w:val="en-IN"/>
        </w:rPr>
        <w:t xml:space="preserve"> </w:t>
      </w:r>
      <w:r w:rsidRPr="003F5284">
        <w:rPr>
          <w:rFonts w:eastAsiaTheme="minorHAnsi"/>
          <w:sz w:val="24"/>
          <w:szCs w:val="24"/>
          <w:lang w:val="en-IN"/>
        </w:rPr>
        <w:t>The Bidder shall examine the existing site where the equipment is to be installed, in</w:t>
      </w:r>
      <w:r>
        <w:rPr>
          <w:rFonts w:eastAsiaTheme="minorHAnsi"/>
          <w:sz w:val="24"/>
          <w:szCs w:val="24"/>
          <w:lang w:val="en-IN"/>
        </w:rPr>
        <w:t xml:space="preserve"> </w:t>
      </w:r>
      <w:r w:rsidRPr="003F5284">
        <w:rPr>
          <w:rFonts w:eastAsiaTheme="minorHAnsi"/>
          <w:sz w:val="24"/>
          <w:szCs w:val="24"/>
          <w:lang w:val="en-IN"/>
        </w:rPr>
        <w:t>consultation w</w:t>
      </w:r>
      <w:r>
        <w:rPr>
          <w:rFonts w:eastAsiaTheme="minorHAnsi"/>
          <w:sz w:val="24"/>
          <w:szCs w:val="24"/>
          <w:lang w:val="en-IN"/>
        </w:rPr>
        <w:t>ith HOD of Hospital/Institution</w:t>
      </w:r>
      <w:r w:rsidRPr="003F5284">
        <w:rPr>
          <w:rFonts w:eastAsiaTheme="minorHAnsi"/>
          <w:sz w:val="24"/>
          <w:szCs w:val="24"/>
          <w:lang w:val="en-IN"/>
        </w:rPr>
        <w:t>. Turnkey details of</w:t>
      </w:r>
      <w:r>
        <w:rPr>
          <w:rFonts w:eastAsiaTheme="minorHAnsi"/>
          <w:sz w:val="24"/>
          <w:szCs w:val="24"/>
          <w:lang w:val="en-IN"/>
        </w:rPr>
        <w:t xml:space="preserve"> </w:t>
      </w:r>
      <w:r w:rsidRPr="003F5284">
        <w:rPr>
          <w:rFonts w:eastAsiaTheme="minorHAnsi"/>
          <w:sz w:val="24"/>
          <w:szCs w:val="24"/>
          <w:lang w:val="en-IN"/>
        </w:rPr>
        <w:t>Hospital/Institution/Medical College are given at the end of Technical Specification.</w:t>
      </w:r>
      <w:r>
        <w:rPr>
          <w:rFonts w:eastAsiaTheme="minorHAnsi"/>
          <w:sz w:val="24"/>
          <w:szCs w:val="24"/>
          <w:lang w:val="en-IN"/>
        </w:rPr>
        <w:t xml:space="preserve"> </w:t>
      </w:r>
      <w:r w:rsidRPr="003F5284">
        <w:rPr>
          <w:rFonts w:eastAsiaTheme="minorHAnsi"/>
          <w:sz w:val="24"/>
          <w:szCs w:val="24"/>
          <w:lang w:val="en-IN"/>
        </w:rPr>
        <w:t xml:space="preserve">The Bidder </w:t>
      </w:r>
      <w:r>
        <w:rPr>
          <w:rFonts w:eastAsiaTheme="minorHAnsi"/>
          <w:sz w:val="24"/>
          <w:szCs w:val="24"/>
          <w:lang w:val="en-IN"/>
        </w:rPr>
        <w:t xml:space="preserve">is </w:t>
      </w:r>
      <w:r w:rsidRPr="003F5284">
        <w:rPr>
          <w:rFonts w:eastAsiaTheme="minorHAnsi"/>
          <w:sz w:val="24"/>
          <w:szCs w:val="24"/>
          <w:lang w:val="en-IN"/>
        </w:rPr>
        <w:t>to quote prices indicating break-up of prices of the Machine and Turnkey Job of</w:t>
      </w:r>
      <w:r>
        <w:rPr>
          <w:rFonts w:eastAsiaTheme="minorHAnsi"/>
          <w:sz w:val="24"/>
          <w:szCs w:val="24"/>
          <w:lang w:val="en-IN"/>
        </w:rPr>
        <w:t xml:space="preserve"> Hospital/Institution.</w:t>
      </w:r>
      <w:r w:rsidRPr="003F5284">
        <w:rPr>
          <w:rFonts w:eastAsiaTheme="minorHAnsi"/>
          <w:sz w:val="24"/>
          <w:szCs w:val="24"/>
          <w:lang w:val="en-IN"/>
        </w:rPr>
        <w:t xml:space="preserve"> The Turnkey costs may be quoted in Indian Rupee</w:t>
      </w:r>
      <w:r>
        <w:rPr>
          <w:rFonts w:eastAsiaTheme="minorHAnsi"/>
          <w:sz w:val="24"/>
          <w:szCs w:val="24"/>
          <w:lang w:val="en-IN"/>
        </w:rPr>
        <w:t xml:space="preserve"> and it </w:t>
      </w:r>
      <w:r w:rsidRPr="003F5284">
        <w:rPr>
          <w:rFonts w:eastAsiaTheme="minorHAnsi"/>
          <w:sz w:val="24"/>
          <w:szCs w:val="24"/>
          <w:lang w:val="en-IN"/>
        </w:rPr>
        <w:t>will be added for Ranking Purpose.</w:t>
      </w:r>
      <w:r>
        <w:rPr>
          <w:rFonts w:eastAsiaTheme="minorHAnsi"/>
          <w:sz w:val="24"/>
          <w:szCs w:val="24"/>
          <w:lang w:val="en-IN"/>
        </w:rPr>
        <w:t xml:space="preserve"> </w:t>
      </w:r>
      <w:r w:rsidRPr="003F5284">
        <w:rPr>
          <w:rFonts w:eastAsiaTheme="minorHAnsi"/>
          <w:sz w:val="24"/>
          <w:szCs w:val="24"/>
          <w:lang w:val="en-IN"/>
        </w:rPr>
        <w:t xml:space="preserve">The taxes </w:t>
      </w:r>
      <w:r>
        <w:rPr>
          <w:rFonts w:eastAsiaTheme="minorHAnsi"/>
          <w:sz w:val="24"/>
          <w:szCs w:val="24"/>
          <w:lang w:val="en-IN"/>
        </w:rPr>
        <w:t>that are to</w:t>
      </w:r>
      <w:r w:rsidRPr="003F5284">
        <w:rPr>
          <w:rFonts w:eastAsiaTheme="minorHAnsi"/>
          <w:sz w:val="24"/>
          <w:szCs w:val="24"/>
          <w:lang w:val="en-IN"/>
        </w:rPr>
        <w:t xml:space="preserve"> be paid extra, </w:t>
      </w:r>
      <w:r>
        <w:rPr>
          <w:rFonts w:eastAsiaTheme="minorHAnsi"/>
          <w:sz w:val="24"/>
          <w:szCs w:val="24"/>
          <w:lang w:val="en-IN"/>
        </w:rPr>
        <w:t>should</w:t>
      </w:r>
      <w:r w:rsidRPr="003F5284">
        <w:rPr>
          <w:rFonts w:eastAsiaTheme="minorHAnsi"/>
          <w:sz w:val="24"/>
          <w:szCs w:val="24"/>
          <w:lang w:val="en-IN"/>
        </w:rPr>
        <w:t xml:space="preserve"> be specifically stated. In the absence of any such stipulation the</w:t>
      </w:r>
      <w:r>
        <w:rPr>
          <w:rFonts w:eastAsiaTheme="minorHAnsi"/>
          <w:sz w:val="24"/>
          <w:szCs w:val="24"/>
          <w:lang w:val="en-IN"/>
        </w:rPr>
        <w:t xml:space="preserve"> </w:t>
      </w:r>
      <w:r w:rsidRPr="003F5284">
        <w:rPr>
          <w:rFonts w:eastAsiaTheme="minorHAnsi"/>
          <w:sz w:val="24"/>
          <w:szCs w:val="24"/>
          <w:lang w:val="en-IN"/>
        </w:rPr>
        <w:t>price will be taken inclusive of such duties and taxes and no claim for the same will be</w:t>
      </w:r>
      <w:r>
        <w:rPr>
          <w:rFonts w:eastAsiaTheme="minorHAnsi"/>
          <w:sz w:val="24"/>
          <w:szCs w:val="24"/>
          <w:lang w:val="en-IN"/>
        </w:rPr>
        <w:t xml:space="preserve"> </w:t>
      </w:r>
      <w:r w:rsidRPr="003F5284">
        <w:rPr>
          <w:rFonts w:eastAsiaTheme="minorHAnsi"/>
          <w:sz w:val="24"/>
          <w:szCs w:val="24"/>
          <w:lang w:val="en-IN"/>
        </w:rPr>
        <w:t>entertained later.</w:t>
      </w:r>
    </w:p>
    <w:p w:rsidR="005C7B1E" w:rsidRDefault="005C7B1E" w:rsidP="006B37FF">
      <w:pPr>
        <w:autoSpaceDE w:val="0"/>
        <w:autoSpaceDN w:val="0"/>
        <w:adjustRightInd w:val="0"/>
        <w:spacing w:line="360" w:lineRule="auto"/>
        <w:ind w:firstLine="0"/>
        <w:jc w:val="both"/>
        <w:rPr>
          <w:rFonts w:eastAsiaTheme="minorHAnsi"/>
          <w:sz w:val="24"/>
          <w:szCs w:val="24"/>
          <w:lang w:val="en-IN"/>
        </w:rPr>
      </w:pPr>
    </w:p>
    <w:p w:rsidR="005C7B1E" w:rsidRDefault="005C7B1E" w:rsidP="006B37FF">
      <w:pPr>
        <w:autoSpaceDE w:val="0"/>
        <w:autoSpaceDN w:val="0"/>
        <w:adjustRightInd w:val="0"/>
        <w:spacing w:line="360" w:lineRule="auto"/>
        <w:ind w:firstLine="0"/>
        <w:jc w:val="both"/>
        <w:rPr>
          <w:rFonts w:eastAsiaTheme="minorHAnsi"/>
          <w:sz w:val="24"/>
          <w:szCs w:val="24"/>
          <w:lang w:val="en-IN"/>
        </w:rPr>
      </w:pPr>
    </w:p>
    <w:p w:rsidR="005C7B1E" w:rsidRDefault="005C7B1E" w:rsidP="006B37FF">
      <w:pPr>
        <w:autoSpaceDE w:val="0"/>
        <w:autoSpaceDN w:val="0"/>
        <w:adjustRightInd w:val="0"/>
        <w:spacing w:line="360" w:lineRule="auto"/>
        <w:ind w:firstLine="0"/>
        <w:jc w:val="both"/>
        <w:rPr>
          <w:rFonts w:eastAsiaTheme="minorHAnsi"/>
          <w:sz w:val="24"/>
          <w:szCs w:val="24"/>
          <w:lang w:val="en-IN"/>
        </w:rPr>
      </w:pPr>
    </w:p>
    <w:p w:rsidR="001E1AD4" w:rsidRDefault="001E1AD4" w:rsidP="006B37FF">
      <w:pPr>
        <w:autoSpaceDE w:val="0"/>
        <w:autoSpaceDN w:val="0"/>
        <w:adjustRightInd w:val="0"/>
        <w:spacing w:line="360" w:lineRule="auto"/>
        <w:ind w:firstLine="0"/>
        <w:jc w:val="both"/>
        <w:rPr>
          <w:rFonts w:eastAsiaTheme="minorHAnsi"/>
          <w:sz w:val="24"/>
          <w:szCs w:val="24"/>
          <w:lang w:val="en-IN"/>
        </w:rPr>
      </w:pPr>
    </w:p>
    <w:p w:rsidR="001E2B4B" w:rsidRPr="00B9742F" w:rsidRDefault="001E2B4B" w:rsidP="009C7D2E">
      <w:pPr>
        <w:shd w:val="clear" w:color="auto" w:fill="BFBFBF" w:themeFill="background1" w:themeFillShade="BF"/>
        <w:ind w:firstLine="0"/>
        <w:jc w:val="center"/>
        <w:rPr>
          <w:b/>
          <w:shd w:val="clear" w:color="auto" w:fill="22B8DC"/>
        </w:rPr>
      </w:pPr>
      <w:r w:rsidRPr="00B9742F">
        <w:rPr>
          <w:b/>
          <w:sz w:val="24"/>
          <w:szCs w:val="24"/>
        </w:rPr>
        <w:t>SECTION - V</w:t>
      </w:r>
    </w:p>
    <w:p w:rsidR="001E2B4B" w:rsidRPr="009C7D2E" w:rsidRDefault="009C7D2E" w:rsidP="009C7D2E">
      <w:pPr>
        <w:ind w:firstLine="0"/>
        <w:jc w:val="center"/>
        <w:rPr>
          <w:b/>
          <w:sz w:val="24"/>
          <w:szCs w:val="24"/>
        </w:rPr>
      </w:pPr>
      <w:r w:rsidRPr="009C7D2E">
        <w:rPr>
          <w:b/>
          <w:sz w:val="24"/>
          <w:szCs w:val="24"/>
        </w:rPr>
        <w:t>TENDER FORM</w:t>
      </w:r>
    </w:p>
    <w:p w:rsidR="009C7D2E" w:rsidRDefault="009C7D2E" w:rsidP="001E2B4B">
      <w:pPr>
        <w:ind w:firstLine="0"/>
      </w:pPr>
    </w:p>
    <w:p w:rsidR="001E2B4B" w:rsidRPr="003E150A" w:rsidRDefault="001E2B4B" w:rsidP="001E2B4B">
      <w:pPr>
        <w:pStyle w:val="BodyText"/>
        <w:ind w:firstLine="0"/>
        <w:jc w:val="both"/>
        <w:rPr>
          <w:sz w:val="24"/>
          <w:szCs w:val="24"/>
        </w:rPr>
      </w:pPr>
      <w:r w:rsidRPr="003E150A">
        <w:rPr>
          <w:sz w:val="24"/>
          <w:szCs w:val="24"/>
        </w:rPr>
        <w:lastRenderedPageBreak/>
        <w:t>To</w:t>
      </w:r>
    </w:p>
    <w:p w:rsidR="001E2B4B" w:rsidRPr="003E150A" w:rsidRDefault="001E2B4B" w:rsidP="001E2B4B">
      <w:pPr>
        <w:pStyle w:val="BodyText"/>
        <w:spacing w:before="2"/>
        <w:jc w:val="both"/>
        <w:rPr>
          <w:sz w:val="24"/>
          <w:szCs w:val="24"/>
        </w:rPr>
      </w:pPr>
    </w:p>
    <w:p w:rsidR="001E2B4B" w:rsidRPr="003E150A" w:rsidRDefault="001E2B4B" w:rsidP="001E2B4B">
      <w:pPr>
        <w:pStyle w:val="BodyText"/>
        <w:spacing w:line="319" w:lineRule="auto"/>
        <w:ind w:right="-19"/>
        <w:jc w:val="both"/>
        <w:rPr>
          <w:sz w:val="24"/>
          <w:szCs w:val="24"/>
        </w:rPr>
      </w:pPr>
      <w:r w:rsidRPr="003E150A">
        <w:rPr>
          <w:sz w:val="24"/>
          <w:szCs w:val="24"/>
        </w:rPr>
        <w:t>The Director,</w:t>
      </w:r>
    </w:p>
    <w:p w:rsidR="001E2B4B" w:rsidRPr="003E150A" w:rsidRDefault="001E2B4B" w:rsidP="001E2B4B">
      <w:pPr>
        <w:pStyle w:val="BodyText"/>
        <w:spacing w:line="319" w:lineRule="auto"/>
        <w:jc w:val="both"/>
        <w:rPr>
          <w:sz w:val="24"/>
          <w:szCs w:val="24"/>
        </w:rPr>
      </w:pPr>
      <w:r w:rsidRPr="003E150A">
        <w:rPr>
          <w:sz w:val="24"/>
          <w:szCs w:val="24"/>
        </w:rPr>
        <w:t>Regional Institute of Medical Sciences, Lamphelpat,</w:t>
      </w:r>
      <w:r>
        <w:rPr>
          <w:sz w:val="24"/>
          <w:szCs w:val="24"/>
        </w:rPr>
        <w:t xml:space="preserve"> </w:t>
      </w:r>
      <w:r w:rsidRPr="003E150A">
        <w:rPr>
          <w:sz w:val="24"/>
          <w:szCs w:val="24"/>
        </w:rPr>
        <w:t xml:space="preserve">Imphal, </w:t>
      </w:r>
    </w:p>
    <w:p w:rsidR="001E2B4B" w:rsidRDefault="001E2B4B" w:rsidP="001E2B4B">
      <w:pPr>
        <w:rPr>
          <w:sz w:val="24"/>
          <w:szCs w:val="24"/>
        </w:rPr>
      </w:pPr>
      <w:r w:rsidRPr="003E150A">
        <w:rPr>
          <w:sz w:val="24"/>
          <w:szCs w:val="24"/>
        </w:rPr>
        <w:t>Manipur – 795004</w:t>
      </w:r>
    </w:p>
    <w:p w:rsidR="001E2B4B" w:rsidRDefault="001E2B4B" w:rsidP="001E2B4B">
      <w:pPr>
        <w:rPr>
          <w:sz w:val="24"/>
          <w:szCs w:val="24"/>
        </w:rPr>
      </w:pPr>
    </w:p>
    <w:p w:rsidR="001E2B4B" w:rsidRDefault="001E2B4B" w:rsidP="001E2B4B">
      <w:pPr>
        <w:jc w:val="both"/>
        <w:rPr>
          <w:sz w:val="24"/>
          <w:szCs w:val="24"/>
        </w:rPr>
      </w:pPr>
      <w:r>
        <w:rPr>
          <w:sz w:val="24"/>
          <w:szCs w:val="24"/>
        </w:rPr>
        <w:t xml:space="preserve">Sub: </w:t>
      </w:r>
      <w:r w:rsidRPr="003E150A">
        <w:rPr>
          <w:sz w:val="24"/>
          <w:szCs w:val="24"/>
        </w:rPr>
        <w:t xml:space="preserve">Undertaking for participating in RIMS Imphal Tender for supply and </w:t>
      </w:r>
      <w:r>
        <w:rPr>
          <w:sz w:val="24"/>
          <w:szCs w:val="24"/>
        </w:rPr>
        <w:br/>
        <w:t xml:space="preserve">           </w:t>
      </w:r>
      <w:r w:rsidRPr="003E150A">
        <w:rPr>
          <w:sz w:val="24"/>
          <w:szCs w:val="24"/>
        </w:rPr>
        <w:t xml:space="preserve">installation </w:t>
      </w:r>
      <w:r w:rsidR="001E1AD4">
        <w:rPr>
          <w:rFonts w:eastAsiaTheme="minorHAnsi"/>
          <w:color w:val="000000"/>
          <w:sz w:val="24"/>
          <w:szCs w:val="24"/>
          <w:lang w:val="en-IN"/>
        </w:rPr>
        <w:t>…………………………………………….</w:t>
      </w:r>
      <w:r w:rsidR="00A139A5">
        <w:rPr>
          <w:sz w:val="24"/>
          <w:szCs w:val="24"/>
        </w:rPr>
        <w:t xml:space="preserve"> </w:t>
      </w:r>
      <w:r w:rsidRPr="003E150A">
        <w:rPr>
          <w:sz w:val="24"/>
          <w:szCs w:val="24"/>
        </w:rPr>
        <w:t>-</w:t>
      </w:r>
      <w:r w:rsidRPr="003E150A">
        <w:rPr>
          <w:spacing w:val="27"/>
          <w:sz w:val="24"/>
          <w:szCs w:val="24"/>
        </w:rPr>
        <w:t xml:space="preserve"> </w:t>
      </w:r>
      <w:r w:rsidRPr="003E150A">
        <w:rPr>
          <w:sz w:val="24"/>
          <w:szCs w:val="24"/>
        </w:rPr>
        <w:t>Reg.</w:t>
      </w:r>
    </w:p>
    <w:p w:rsidR="001E2B4B" w:rsidRDefault="001E2B4B" w:rsidP="001E2B4B">
      <w:pPr>
        <w:jc w:val="both"/>
        <w:rPr>
          <w:sz w:val="24"/>
          <w:szCs w:val="24"/>
        </w:rPr>
      </w:pPr>
    </w:p>
    <w:p w:rsidR="001E2B4B" w:rsidRDefault="001E2B4B" w:rsidP="00942EA8">
      <w:pPr>
        <w:ind w:firstLine="0"/>
        <w:rPr>
          <w:sz w:val="24"/>
          <w:szCs w:val="24"/>
        </w:rPr>
      </w:pPr>
      <w:r w:rsidRPr="00DD08C7">
        <w:rPr>
          <w:sz w:val="24"/>
          <w:szCs w:val="24"/>
        </w:rPr>
        <w:t xml:space="preserve">Ref: Tender No. </w:t>
      </w:r>
      <w:r w:rsidR="007C6119">
        <w:rPr>
          <w:b/>
          <w:i/>
          <w:sz w:val="20"/>
          <w:szCs w:val="20"/>
        </w:rPr>
        <w:t>…………………………..</w:t>
      </w:r>
      <w:r w:rsidR="00A70072">
        <w:rPr>
          <w:b/>
          <w:i/>
          <w:sz w:val="20"/>
          <w:szCs w:val="20"/>
        </w:rPr>
        <w:t xml:space="preserve"> </w:t>
      </w:r>
      <w:r w:rsidR="00FE0237" w:rsidRPr="00DD08C7">
        <w:rPr>
          <w:sz w:val="24"/>
          <w:szCs w:val="24"/>
        </w:rPr>
        <w:t xml:space="preserve">, Imphal dated </w:t>
      </w:r>
      <w:r w:rsidR="004F59C2">
        <w:rPr>
          <w:sz w:val="24"/>
          <w:szCs w:val="24"/>
        </w:rPr>
        <w:t>………………………….</w:t>
      </w:r>
      <w:r w:rsidR="005C7B1E">
        <w:rPr>
          <w:sz w:val="24"/>
          <w:szCs w:val="24"/>
        </w:rPr>
        <w:t>.</w:t>
      </w:r>
    </w:p>
    <w:p w:rsidR="001E2B4B" w:rsidRDefault="001E2B4B" w:rsidP="001E2B4B">
      <w:pPr>
        <w:ind w:firstLine="0"/>
        <w:rPr>
          <w:sz w:val="24"/>
          <w:szCs w:val="24"/>
        </w:rPr>
      </w:pPr>
    </w:p>
    <w:p w:rsidR="001E2B4B" w:rsidRPr="003E150A" w:rsidRDefault="001E2B4B" w:rsidP="001E2B4B">
      <w:pPr>
        <w:pStyle w:val="BodyText"/>
        <w:spacing w:before="9"/>
        <w:ind w:firstLine="0"/>
        <w:jc w:val="both"/>
        <w:rPr>
          <w:sz w:val="24"/>
          <w:szCs w:val="24"/>
        </w:rPr>
      </w:pPr>
      <w:r>
        <w:rPr>
          <w:sz w:val="24"/>
          <w:szCs w:val="24"/>
        </w:rPr>
        <w:t>Sir,</w:t>
      </w:r>
    </w:p>
    <w:p w:rsidR="001E2B4B" w:rsidRDefault="001E2B4B" w:rsidP="001E2B4B">
      <w:pPr>
        <w:ind w:firstLine="0"/>
        <w:rPr>
          <w:sz w:val="24"/>
          <w:szCs w:val="24"/>
        </w:rPr>
      </w:pPr>
    </w:p>
    <w:p w:rsidR="001E2B4B" w:rsidRDefault="001E2B4B" w:rsidP="001E2B4B">
      <w:pPr>
        <w:spacing w:line="360" w:lineRule="auto"/>
        <w:ind w:firstLine="720"/>
        <w:jc w:val="both"/>
        <w:rPr>
          <w:sz w:val="24"/>
          <w:szCs w:val="24"/>
        </w:rPr>
      </w:pPr>
      <w:r w:rsidRPr="003E150A">
        <w:rPr>
          <w:sz w:val="24"/>
          <w:szCs w:val="24"/>
        </w:rPr>
        <w:t>I/We ----------------------- have gone through the Terms and conditions, Scope of Work and Specification and will abide by them as laid down in the Tender Documents, Technical bid and Price Bid.</w:t>
      </w:r>
    </w:p>
    <w:p w:rsidR="001E2B4B" w:rsidRDefault="001E2B4B" w:rsidP="001E2B4B">
      <w:pPr>
        <w:spacing w:line="360" w:lineRule="auto"/>
        <w:ind w:firstLine="720"/>
        <w:jc w:val="both"/>
        <w:rPr>
          <w:sz w:val="24"/>
          <w:szCs w:val="24"/>
        </w:rPr>
      </w:pPr>
      <w:r w:rsidRPr="003E150A">
        <w:rPr>
          <w:sz w:val="24"/>
          <w:szCs w:val="24"/>
        </w:rPr>
        <w:t xml:space="preserve">I/We ------------------------ hereby confirm that our Company was not blacklisted by any State Governments/ Central Government/ Public Sector Undertakings during the last three years. </w:t>
      </w:r>
      <w:r w:rsidRPr="003E150A">
        <w:rPr>
          <w:spacing w:val="4"/>
          <w:sz w:val="24"/>
          <w:szCs w:val="24"/>
        </w:rPr>
        <w:t xml:space="preserve">We </w:t>
      </w:r>
      <w:r w:rsidRPr="003E150A">
        <w:rPr>
          <w:sz w:val="24"/>
          <w:szCs w:val="24"/>
        </w:rPr>
        <w:t>also hereby confirm that our EMD/ SD was not forfeited by any State Government / Central Government / Public Sector Undertaking during the last three years due to our non-performance, non- compliance with the tender conditions etc.</w:t>
      </w:r>
    </w:p>
    <w:p w:rsidR="001E2B4B" w:rsidRDefault="001E2B4B" w:rsidP="001E2B4B">
      <w:pPr>
        <w:spacing w:line="360" w:lineRule="auto"/>
        <w:ind w:firstLine="720"/>
        <w:jc w:val="both"/>
        <w:rPr>
          <w:sz w:val="24"/>
          <w:szCs w:val="24"/>
        </w:rPr>
      </w:pPr>
      <w:r w:rsidRPr="003E150A">
        <w:rPr>
          <w:sz w:val="24"/>
          <w:szCs w:val="24"/>
        </w:rPr>
        <w:t>I/We  -----------------------------------------------------------  hereby  declare  that all the particulars furnished by us in this Tender are true to the best of my/our knowledge and we understand and accept that if at any stage, the information furnished is found to be incorrect or false, we are liable for disqualification  from this tender and also are liable for any penal actions that may arise due to the above.</w:t>
      </w:r>
      <w:r w:rsidR="004128AB">
        <w:rPr>
          <w:sz w:val="24"/>
          <w:szCs w:val="24"/>
        </w:rPr>
        <w:t xml:space="preserve"> </w:t>
      </w:r>
    </w:p>
    <w:p w:rsidR="004128AB" w:rsidRDefault="004128AB" w:rsidP="004128AB">
      <w:pPr>
        <w:pStyle w:val="BodyText"/>
        <w:spacing w:line="360" w:lineRule="auto"/>
        <w:jc w:val="both"/>
        <w:rPr>
          <w:spacing w:val="-2"/>
          <w:sz w:val="24"/>
          <w:szCs w:val="24"/>
        </w:rPr>
      </w:pPr>
      <w:r w:rsidRPr="003E150A">
        <w:rPr>
          <w:spacing w:val="-6"/>
          <w:sz w:val="24"/>
          <w:szCs w:val="24"/>
        </w:rPr>
        <w:t>I/We</w:t>
      </w:r>
      <w:r w:rsidRPr="003E150A">
        <w:rPr>
          <w:spacing w:val="-6"/>
          <w:sz w:val="24"/>
          <w:szCs w:val="24"/>
        </w:rPr>
        <w:tab/>
      </w:r>
      <w:r>
        <w:rPr>
          <w:sz w:val="24"/>
          <w:szCs w:val="24"/>
        </w:rPr>
        <w:t>_____________________</w:t>
      </w:r>
      <w:r w:rsidRPr="003E150A">
        <w:rPr>
          <w:sz w:val="24"/>
          <w:szCs w:val="24"/>
        </w:rPr>
        <w:tab/>
        <w:t>certify</w:t>
      </w:r>
      <w:r w:rsidRPr="003E150A">
        <w:rPr>
          <w:sz w:val="24"/>
          <w:szCs w:val="24"/>
        </w:rPr>
        <w:tab/>
        <w:t>that</w:t>
      </w:r>
      <w:r w:rsidRPr="003E150A">
        <w:rPr>
          <w:sz w:val="24"/>
          <w:szCs w:val="24"/>
        </w:rPr>
        <w:tab/>
        <w:t>no</w:t>
      </w:r>
      <w:r>
        <w:rPr>
          <w:sz w:val="24"/>
          <w:szCs w:val="24"/>
        </w:rPr>
        <w:t xml:space="preserve"> refurbished </w:t>
      </w:r>
      <w:r w:rsidRPr="003E150A">
        <w:rPr>
          <w:sz w:val="24"/>
          <w:szCs w:val="24"/>
        </w:rPr>
        <w:t xml:space="preserve">components are used   for   the supply and installation of </w:t>
      </w:r>
      <w:r w:rsidR="00B46112">
        <w:rPr>
          <w:sz w:val="24"/>
          <w:szCs w:val="24"/>
        </w:rPr>
        <w:t xml:space="preserve">equipments </w:t>
      </w:r>
      <w:r w:rsidRPr="003E150A">
        <w:rPr>
          <w:sz w:val="24"/>
          <w:szCs w:val="24"/>
        </w:rPr>
        <w:t xml:space="preserve">at RIMS Imphal. The   tendered   items   to   be   delivered under this contract are certified as genuine and </w:t>
      </w:r>
      <w:r w:rsidRPr="003E150A">
        <w:rPr>
          <w:spacing w:val="-2"/>
          <w:sz w:val="24"/>
          <w:szCs w:val="24"/>
        </w:rPr>
        <w:t>valid.</w:t>
      </w:r>
    </w:p>
    <w:p w:rsidR="004128AB" w:rsidRDefault="004128AB" w:rsidP="004128AB">
      <w:pPr>
        <w:pStyle w:val="BodyText"/>
        <w:spacing w:line="360" w:lineRule="auto"/>
        <w:jc w:val="both"/>
        <w:rPr>
          <w:spacing w:val="-2"/>
          <w:sz w:val="24"/>
          <w:szCs w:val="24"/>
        </w:rPr>
      </w:pPr>
    </w:p>
    <w:p w:rsidR="004128AB" w:rsidRPr="003E150A" w:rsidRDefault="004128AB" w:rsidP="004128AB">
      <w:pPr>
        <w:pStyle w:val="BodyText"/>
        <w:spacing w:line="360" w:lineRule="auto"/>
        <w:jc w:val="both"/>
        <w:rPr>
          <w:sz w:val="24"/>
          <w:szCs w:val="24"/>
        </w:rPr>
      </w:pPr>
    </w:p>
    <w:p w:rsidR="008209DA" w:rsidRDefault="008209DA" w:rsidP="004128AB">
      <w:pPr>
        <w:pStyle w:val="BodyText"/>
        <w:spacing w:before="8" w:line="360" w:lineRule="auto"/>
        <w:ind w:firstLine="676"/>
        <w:rPr>
          <w:spacing w:val="-6"/>
          <w:sz w:val="24"/>
          <w:szCs w:val="24"/>
        </w:rPr>
      </w:pPr>
    </w:p>
    <w:p w:rsidR="008209DA" w:rsidRDefault="008209DA" w:rsidP="004128AB">
      <w:pPr>
        <w:pStyle w:val="BodyText"/>
        <w:spacing w:before="8" w:line="360" w:lineRule="auto"/>
        <w:ind w:firstLine="676"/>
        <w:rPr>
          <w:spacing w:val="-6"/>
          <w:sz w:val="24"/>
          <w:szCs w:val="24"/>
        </w:rPr>
      </w:pPr>
    </w:p>
    <w:p w:rsidR="008209DA" w:rsidRDefault="008209DA" w:rsidP="004128AB">
      <w:pPr>
        <w:pStyle w:val="BodyText"/>
        <w:spacing w:before="8" w:line="360" w:lineRule="auto"/>
        <w:ind w:firstLine="676"/>
        <w:rPr>
          <w:spacing w:val="-6"/>
          <w:sz w:val="24"/>
          <w:szCs w:val="24"/>
        </w:rPr>
      </w:pPr>
    </w:p>
    <w:p w:rsidR="004128AB" w:rsidRPr="003E150A" w:rsidRDefault="004128AB" w:rsidP="004128AB">
      <w:pPr>
        <w:pStyle w:val="BodyText"/>
        <w:spacing w:before="8" w:line="360" w:lineRule="auto"/>
        <w:ind w:firstLine="676"/>
        <w:rPr>
          <w:sz w:val="24"/>
          <w:szCs w:val="24"/>
        </w:rPr>
      </w:pPr>
      <w:r w:rsidRPr="003E150A">
        <w:rPr>
          <w:spacing w:val="-6"/>
          <w:sz w:val="24"/>
          <w:szCs w:val="24"/>
        </w:rPr>
        <w:lastRenderedPageBreak/>
        <w:t>I/We</w:t>
      </w:r>
      <w:r>
        <w:rPr>
          <w:spacing w:val="-6"/>
          <w:sz w:val="24"/>
          <w:szCs w:val="24"/>
          <w:u w:val="single"/>
        </w:rPr>
        <w:t>____________________</w:t>
      </w:r>
      <w:r w:rsidRPr="003E150A">
        <w:rPr>
          <w:sz w:val="24"/>
          <w:szCs w:val="24"/>
        </w:rPr>
        <w:t>certify that we are liable</w:t>
      </w:r>
      <w:r w:rsidRPr="003E150A">
        <w:rPr>
          <w:spacing w:val="-6"/>
          <w:sz w:val="24"/>
          <w:szCs w:val="24"/>
        </w:rPr>
        <w:t xml:space="preserve"> </w:t>
      </w:r>
      <w:r w:rsidRPr="003E150A">
        <w:rPr>
          <w:sz w:val="24"/>
          <w:szCs w:val="24"/>
        </w:rPr>
        <w:t>and</w:t>
      </w:r>
      <w:r w:rsidRPr="003E150A">
        <w:rPr>
          <w:spacing w:val="-3"/>
          <w:sz w:val="24"/>
          <w:szCs w:val="24"/>
        </w:rPr>
        <w:t xml:space="preserve"> </w:t>
      </w:r>
      <w:r>
        <w:rPr>
          <w:sz w:val="24"/>
          <w:szCs w:val="24"/>
        </w:rPr>
        <w:t xml:space="preserve">responsible </w:t>
      </w:r>
      <w:r w:rsidRPr="003E150A">
        <w:rPr>
          <w:sz w:val="24"/>
          <w:szCs w:val="24"/>
        </w:rPr>
        <w:t>for</w:t>
      </w:r>
      <w:r w:rsidRPr="003E150A">
        <w:rPr>
          <w:spacing w:val="21"/>
          <w:sz w:val="24"/>
          <w:szCs w:val="24"/>
        </w:rPr>
        <w:t xml:space="preserve"> </w:t>
      </w:r>
      <w:r w:rsidRPr="003E150A">
        <w:rPr>
          <w:spacing w:val="-6"/>
          <w:sz w:val="24"/>
          <w:szCs w:val="24"/>
        </w:rPr>
        <w:t xml:space="preserve">any </w:t>
      </w:r>
      <w:r w:rsidRPr="003E150A">
        <w:rPr>
          <w:sz w:val="24"/>
          <w:szCs w:val="24"/>
        </w:rPr>
        <w:t xml:space="preserve">dispute arising out of the Intellectual Property </w:t>
      </w:r>
      <w:r w:rsidRPr="003E150A">
        <w:rPr>
          <w:spacing w:val="-4"/>
          <w:sz w:val="24"/>
          <w:szCs w:val="24"/>
        </w:rPr>
        <w:t>Rights.</w:t>
      </w:r>
    </w:p>
    <w:p w:rsidR="004128AB" w:rsidRDefault="004128AB" w:rsidP="004128AB">
      <w:pPr>
        <w:spacing w:line="360" w:lineRule="auto"/>
        <w:ind w:firstLine="720"/>
        <w:jc w:val="both"/>
        <w:rPr>
          <w:sz w:val="24"/>
          <w:szCs w:val="24"/>
        </w:rPr>
      </w:pPr>
      <w:r w:rsidRPr="003E150A">
        <w:rPr>
          <w:sz w:val="24"/>
          <w:szCs w:val="24"/>
        </w:rPr>
        <w:t>In case of violation of any of the conditions above, I/We ……………………… understand that I/We are liable to be blacklisted.</w:t>
      </w:r>
    </w:p>
    <w:p w:rsidR="00093613" w:rsidRDefault="00093613" w:rsidP="00093613">
      <w:pPr>
        <w:spacing w:line="360" w:lineRule="auto"/>
        <w:ind w:firstLine="0"/>
        <w:jc w:val="both"/>
        <w:rPr>
          <w:sz w:val="24"/>
          <w:szCs w:val="24"/>
        </w:rPr>
      </w:pPr>
    </w:p>
    <w:p w:rsidR="00093613" w:rsidRPr="003E150A" w:rsidRDefault="00093613" w:rsidP="00093613">
      <w:pPr>
        <w:pStyle w:val="BodyText"/>
        <w:spacing w:before="94"/>
        <w:ind w:left="5040"/>
        <w:rPr>
          <w:sz w:val="24"/>
          <w:szCs w:val="24"/>
        </w:rPr>
      </w:pPr>
      <w:r w:rsidRPr="003E150A">
        <w:rPr>
          <w:sz w:val="24"/>
          <w:szCs w:val="24"/>
        </w:rPr>
        <w:t>Yours faithfully</w:t>
      </w:r>
    </w:p>
    <w:p w:rsidR="00093613" w:rsidRPr="003E150A" w:rsidRDefault="00093613" w:rsidP="00093613">
      <w:pPr>
        <w:pStyle w:val="BodyText"/>
        <w:tabs>
          <w:tab w:val="left" w:pos="7699"/>
        </w:tabs>
        <w:spacing w:before="133" w:line="369" w:lineRule="auto"/>
        <w:ind w:left="5040"/>
        <w:rPr>
          <w:sz w:val="24"/>
          <w:szCs w:val="24"/>
        </w:rPr>
      </w:pPr>
      <w:r w:rsidRPr="003E150A">
        <w:rPr>
          <w:sz w:val="24"/>
          <w:szCs w:val="24"/>
        </w:rPr>
        <w:t>For____________________</w:t>
      </w:r>
    </w:p>
    <w:p w:rsidR="00093613" w:rsidRPr="003E150A" w:rsidRDefault="00093613" w:rsidP="00093613">
      <w:pPr>
        <w:pStyle w:val="BodyText"/>
        <w:tabs>
          <w:tab w:val="left" w:pos="7699"/>
        </w:tabs>
        <w:spacing w:before="133" w:line="369" w:lineRule="auto"/>
        <w:ind w:left="5715" w:firstLine="0"/>
        <w:rPr>
          <w:sz w:val="24"/>
          <w:szCs w:val="24"/>
        </w:rPr>
      </w:pPr>
      <w:r w:rsidRPr="003E150A">
        <w:rPr>
          <w:sz w:val="24"/>
          <w:szCs w:val="24"/>
        </w:rPr>
        <w:t>Name,</w:t>
      </w:r>
      <w:r w:rsidRPr="003E150A">
        <w:rPr>
          <w:spacing w:val="36"/>
          <w:sz w:val="24"/>
          <w:szCs w:val="24"/>
        </w:rPr>
        <w:t xml:space="preserve"> </w:t>
      </w:r>
      <w:r w:rsidRPr="003E150A">
        <w:rPr>
          <w:sz w:val="24"/>
          <w:szCs w:val="24"/>
        </w:rPr>
        <w:t>Signature Designation</w:t>
      </w:r>
    </w:p>
    <w:p w:rsidR="00093613" w:rsidRPr="003E150A" w:rsidRDefault="00093613" w:rsidP="00093613">
      <w:pPr>
        <w:pStyle w:val="BodyText"/>
        <w:spacing w:before="7"/>
        <w:ind w:left="5040"/>
        <w:rPr>
          <w:sz w:val="24"/>
          <w:szCs w:val="24"/>
        </w:rPr>
      </w:pPr>
      <w:r w:rsidRPr="003E150A">
        <w:rPr>
          <w:sz w:val="24"/>
          <w:szCs w:val="24"/>
        </w:rPr>
        <w:t>Seal</w:t>
      </w:r>
    </w:p>
    <w:p w:rsidR="00093613" w:rsidRPr="003E150A" w:rsidRDefault="00093613" w:rsidP="00093613">
      <w:pPr>
        <w:pStyle w:val="BodyText"/>
        <w:rPr>
          <w:sz w:val="24"/>
          <w:szCs w:val="24"/>
        </w:rPr>
      </w:pPr>
    </w:p>
    <w:p w:rsidR="00093613" w:rsidRPr="003E150A" w:rsidRDefault="00093613" w:rsidP="00093613">
      <w:pPr>
        <w:pStyle w:val="BodyText"/>
        <w:spacing w:before="5"/>
        <w:rPr>
          <w:sz w:val="24"/>
          <w:szCs w:val="24"/>
        </w:rPr>
      </w:pPr>
    </w:p>
    <w:p w:rsidR="00093613" w:rsidRPr="003E150A" w:rsidRDefault="00093613" w:rsidP="00093613">
      <w:pPr>
        <w:pStyle w:val="Heading2"/>
        <w:spacing w:before="1"/>
        <w:ind w:left="0" w:firstLine="0"/>
        <w:rPr>
          <w:sz w:val="24"/>
          <w:szCs w:val="24"/>
        </w:rPr>
      </w:pPr>
      <w:bookmarkStart w:id="70" w:name="_Toc483566719"/>
      <w:r w:rsidRPr="003E150A">
        <w:rPr>
          <w:sz w:val="24"/>
          <w:szCs w:val="24"/>
        </w:rPr>
        <w:t>Note:</w:t>
      </w:r>
      <w:bookmarkEnd w:id="70"/>
    </w:p>
    <w:p w:rsidR="00093613" w:rsidRPr="003E150A" w:rsidRDefault="00093613" w:rsidP="00093613">
      <w:pPr>
        <w:pStyle w:val="ListParagraph"/>
        <w:numPr>
          <w:ilvl w:val="0"/>
          <w:numId w:val="22"/>
        </w:numPr>
        <w:spacing w:before="118" w:line="374" w:lineRule="auto"/>
        <w:ind w:left="0" w:firstLine="0"/>
        <w:jc w:val="both"/>
        <w:rPr>
          <w:sz w:val="24"/>
          <w:szCs w:val="24"/>
        </w:rPr>
      </w:pPr>
      <w:r w:rsidRPr="003E150A">
        <w:rPr>
          <w:sz w:val="24"/>
          <w:szCs w:val="24"/>
        </w:rPr>
        <w:t xml:space="preserve">Declaration in the company’s letter head should be submitted as per the </w:t>
      </w:r>
      <w:r>
        <w:rPr>
          <w:sz w:val="24"/>
          <w:szCs w:val="24"/>
        </w:rPr>
        <w:br/>
        <w:t xml:space="preserve"> </w:t>
      </w:r>
      <w:r>
        <w:rPr>
          <w:sz w:val="24"/>
          <w:szCs w:val="24"/>
        </w:rPr>
        <w:tab/>
      </w:r>
      <w:r w:rsidRPr="003E150A">
        <w:rPr>
          <w:sz w:val="24"/>
          <w:szCs w:val="24"/>
        </w:rPr>
        <w:t>format given</w:t>
      </w:r>
      <w:r w:rsidRPr="003E150A">
        <w:rPr>
          <w:spacing w:val="27"/>
          <w:sz w:val="24"/>
          <w:szCs w:val="24"/>
        </w:rPr>
        <w:t xml:space="preserve"> </w:t>
      </w:r>
      <w:r w:rsidRPr="003E150A">
        <w:rPr>
          <w:sz w:val="24"/>
          <w:szCs w:val="24"/>
        </w:rPr>
        <w:t>above</w:t>
      </w:r>
    </w:p>
    <w:p w:rsidR="00093613" w:rsidRDefault="00093613" w:rsidP="00093613">
      <w:pPr>
        <w:spacing w:line="360" w:lineRule="auto"/>
        <w:ind w:firstLine="0"/>
        <w:jc w:val="both"/>
      </w:pPr>
      <w:r>
        <w:rPr>
          <w:sz w:val="24"/>
          <w:szCs w:val="24"/>
        </w:rPr>
        <w:t xml:space="preserve">2)   </w:t>
      </w:r>
      <w:r>
        <w:rPr>
          <w:sz w:val="24"/>
          <w:szCs w:val="24"/>
        </w:rPr>
        <w:tab/>
      </w:r>
      <w:r w:rsidRPr="003E150A">
        <w:rPr>
          <w:sz w:val="24"/>
          <w:szCs w:val="24"/>
        </w:rPr>
        <w:t xml:space="preserve">If the bidding firm has been blacklisted by any State Government/ Central </w:t>
      </w:r>
      <w:r w:rsidRPr="003E150A">
        <w:rPr>
          <w:sz w:val="24"/>
          <w:szCs w:val="24"/>
        </w:rPr>
        <w:br/>
        <w:t xml:space="preserve">           Government/ Public Sector Undertaking earlier before 3 years, then the </w:t>
      </w:r>
      <w:r>
        <w:rPr>
          <w:sz w:val="24"/>
          <w:szCs w:val="24"/>
        </w:rPr>
        <w:br/>
        <w:t xml:space="preserve"> </w:t>
      </w:r>
      <w:r>
        <w:rPr>
          <w:sz w:val="24"/>
          <w:szCs w:val="24"/>
        </w:rPr>
        <w:tab/>
      </w:r>
      <w:r w:rsidRPr="003E150A">
        <w:rPr>
          <w:sz w:val="24"/>
          <w:szCs w:val="24"/>
        </w:rPr>
        <w:t>details</w:t>
      </w:r>
      <w:r>
        <w:rPr>
          <w:sz w:val="24"/>
          <w:szCs w:val="24"/>
        </w:rPr>
        <w:t xml:space="preserve"> </w:t>
      </w:r>
      <w:r w:rsidRPr="003E150A">
        <w:rPr>
          <w:sz w:val="24"/>
          <w:szCs w:val="24"/>
        </w:rPr>
        <w:t>should be</w:t>
      </w:r>
      <w:r w:rsidRPr="003E150A">
        <w:rPr>
          <w:spacing w:val="35"/>
          <w:sz w:val="24"/>
          <w:szCs w:val="24"/>
        </w:rPr>
        <w:t xml:space="preserve"> </w:t>
      </w:r>
      <w:r w:rsidRPr="003E150A">
        <w:rPr>
          <w:sz w:val="24"/>
          <w:szCs w:val="24"/>
        </w:rPr>
        <w:t>provided.</w:t>
      </w: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C53C31" w:rsidRDefault="00C53C31"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C53C31" w:rsidRDefault="00C53C31" w:rsidP="004F3CB7">
      <w:pPr>
        <w:ind w:firstLine="0"/>
      </w:pPr>
    </w:p>
    <w:p w:rsidR="007D421B" w:rsidRDefault="007D421B" w:rsidP="004F3CB7">
      <w:pPr>
        <w:ind w:firstLine="0"/>
      </w:pPr>
    </w:p>
    <w:p w:rsidR="007D421B" w:rsidRDefault="007D421B" w:rsidP="004F3CB7">
      <w:pPr>
        <w:ind w:firstLine="0"/>
      </w:pPr>
    </w:p>
    <w:p w:rsidR="0007346D" w:rsidRDefault="0007346D" w:rsidP="004F3CB7">
      <w:pPr>
        <w:ind w:firstLine="0"/>
      </w:pPr>
    </w:p>
    <w:p w:rsidR="0007346D" w:rsidRDefault="0007346D" w:rsidP="004F3CB7">
      <w:pPr>
        <w:ind w:firstLine="0"/>
      </w:pPr>
    </w:p>
    <w:p w:rsidR="007D421B" w:rsidRDefault="007D421B" w:rsidP="004F3CB7">
      <w:pPr>
        <w:ind w:firstLine="0"/>
      </w:pPr>
    </w:p>
    <w:p w:rsidR="007D421B" w:rsidRDefault="007D421B" w:rsidP="009C7D2E">
      <w:pPr>
        <w:shd w:val="clear" w:color="auto" w:fill="BFBFBF" w:themeFill="background1" w:themeFillShade="BF"/>
        <w:autoSpaceDE w:val="0"/>
        <w:autoSpaceDN w:val="0"/>
        <w:adjustRightInd w:val="0"/>
        <w:jc w:val="center"/>
        <w:rPr>
          <w:b/>
          <w:bCs/>
        </w:rPr>
      </w:pPr>
      <w:r>
        <w:rPr>
          <w:b/>
          <w:bCs/>
        </w:rPr>
        <w:lastRenderedPageBreak/>
        <w:t>SECTION - VI</w:t>
      </w:r>
    </w:p>
    <w:p w:rsidR="007E56AA" w:rsidRDefault="007E56AA" w:rsidP="007D421B">
      <w:pPr>
        <w:autoSpaceDE w:val="0"/>
        <w:autoSpaceDN w:val="0"/>
        <w:adjustRightInd w:val="0"/>
        <w:jc w:val="center"/>
        <w:rPr>
          <w:b/>
          <w:bCs/>
        </w:rPr>
      </w:pPr>
    </w:p>
    <w:p w:rsidR="007E56AA" w:rsidRDefault="007E56AA" w:rsidP="007D421B">
      <w:pPr>
        <w:autoSpaceDE w:val="0"/>
        <w:autoSpaceDN w:val="0"/>
        <w:adjustRightInd w:val="0"/>
        <w:jc w:val="center"/>
        <w:rPr>
          <w:b/>
          <w:bCs/>
        </w:rPr>
      </w:pPr>
    </w:p>
    <w:p w:rsidR="007D421B" w:rsidRDefault="007D421B" w:rsidP="007D421B">
      <w:pPr>
        <w:autoSpaceDE w:val="0"/>
        <w:autoSpaceDN w:val="0"/>
        <w:adjustRightInd w:val="0"/>
        <w:jc w:val="center"/>
        <w:rPr>
          <w:b/>
          <w:bCs/>
        </w:rPr>
      </w:pPr>
      <w:r w:rsidRPr="006B61BF">
        <w:rPr>
          <w:b/>
          <w:bCs/>
        </w:rPr>
        <w:t>ITEMS QUOTED</w:t>
      </w:r>
      <w:r>
        <w:rPr>
          <w:b/>
          <w:bCs/>
        </w:rPr>
        <w:t xml:space="preserve"> </w:t>
      </w:r>
    </w:p>
    <w:p w:rsidR="007D421B" w:rsidRPr="006B61BF" w:rsidRDefault="007D421B" w:rsidP="007D421B">
      <w:pPr>
        <w:autoSpaceDE w:val="0"/>
        <w:autoSpaceDN w:val="0"/>
        <w:adjustRightInd w:val="0"/>
        <w:jc w:val="center"/>
        <w:rPr>
          <w:b/>
          <w:bCs/>
        </w:rPr>
      </w:pPr>
    </w:p>
    <w:p w:rsidR="007D421B" w:rsidRPr="006B61BF" w:rsidRDefault="007D421B" w:rsidP="007D421B">
      <w:pPr>
        <w:autoSpaceDE w:val="0"/>
        <w:autoSpaceDN w:val="0"/>
        <w:adjustRightInd w:val="0"/>
      </w:pPr>
      <w:r w:rsidRPr="006B61BF">
        <w:t>The following items are being quoted:</w:t>
      </w:r>
    </w:p>
    <w:p w:rsidR="007D421B" w:rsidRPr="006B61BF" w:rsidRDefault="007D421B" w:rsidP="007D421B">
      <w:pPr>
        <w:autoSpaceDE w:val="0"/>
        <w:autoSpaceDN w:val="0"/>
        <w:adjustRightInd w:val="0"/>
      </w:pPr>
    </w:p>
    <w:tbl>
      <w:tblPr>
        <w:tblStyle w:val="TableGrid"/>
        <w:tblW w:w="0" w:type="auto"/>
        <w:tblInd w:w="392" w:type="dxa"/>
        <w:tblLook w:val="04A0"/>
      </w:tblPr>
      <w:tblGrid>
        <w:gridCol w:w="992"/>
        <w:gridCol w:w="1843"/>
        <w:gridCol w:w="2317"/>
        <w:gridCol w:w="1849"/>
        <w:gridCol w:w="1362"/>
      </w:tblGrid>
      <w:tr w:rsidR="007D421B" w:rsidRPr="006B61BF" w:rsidTr="00B928E4">
        <w:tc>
          <w:tcPr>
            <w:tcW w:w="992" w:type="dxa"/>
          </w:tcPr>
          <w:p w:rsidR="007D421B" w:rsidRPr="006B61BF" w:rsidRDefault="007D421B" w:rsidP="00C53C31">
            <w:pPr>
              <w:autoSpaceDE w:val="0"/>
              <w:autoSpaceDN w:val="0"/>
              <w:adjustRightInd w:val="0"/>
              <w:ind w:firstLine="0"/>
            </w:pPr>
            <w:r w:rsidRPr="006B61BF">
              <w:t>1</w:t>
            </w:r>
          </w:p>
        </w:tc>
        <w:tc>
          <w:tcPr>
            <w:tcW w:w="1843" w:type="dxa"/>
          </w:tcPr>
          <w:p w:rsidR="007D421B" w:rsidRPr="006B61BF" w:rsidRDefault="007D421B" w:rsidP="00B928E4">
            <w:pPr>
              <w:autoSpaceDE w:val="0"/>
              <w:autoSpaceDN w:val="0"/>
              <w:adjustRightInd w:val="0"/>
              <w:ind w:firstLine="0"/>
              <w:jc w:val="center"/>
            </w:pPr>
            <w:r w:rsidRPr="006B61BF">
              <w:t>2</w:t>
            </w:r>
          </w:p>
        </w:tc>
        <w:tc>
          <w:tcPr>
            <w:tcW w:w="2317" w:type="dxa"/>
          </w:tcPr>
          <w:p w:rsidR="007D421B" w:rsidRPr="006B61BF" w:rsidRDefault="007D421B" w:rsidP="00B928E4">
            <w:pPr>
              <w:autoSpaceDE w:val="0"/>
              <w:autoSpaceDN w:val="0"/>
              <w:adjustRightInd w:val="0"/>
              <w:ind w:firstLine="0"/>
              <w:jc w:val="center"/>
            </w:pPr>
            <w:r w:rsidRPr="006B61BF">
              <w:t>3</w:t>
            </w:r>
          </w:p>
        </w:tc>
        <w:tc>
          <w:tcPr>
            <w:tcW w:w="1849" w:type="dxa"/>
          </w:tcPr>
          <w:p w:rsidR="007D421B" w:rsidRPr="006B61BF" w:rsidRDefault="007D421B" w:rsidP="00B928E4">
            <w:pPr>
              <w:autoSpaceDE w:val="0"/>
              <w:autoSpaceDN w:val="0"/>
              <w:adjustRightInd w:val="0"/>
              <w:ind w:firstLine="0"/>
              <w:jc w:val="center"/>
            </w:pPr>
            <w:r w:rsidRPr="006B61BF">
              <w:t>4</w:t>
            </w:r>
          </w:p>
        </w:tc>
        <w:tc>
          <w:tcPr>
            <w:tcW w:w="1362" w:type="dxa"/>
          </w:tcPr>
          <w:p w:rsidR="007D421B" w:rsidRPr="006B61BF" w:rsidRDefault="007D421B" w:rsidP="00B928E4">
            <w:pPr>
              <w:autoSpaceDE w:val="0"/>
              <w:autoSpaceDN w:val="0"/>
              <w:adjustRightInd w:val="0"/>
              <w:ind w:firstLine="0"/>
              <w:jc w:val="center"/>
            </w:pPr>
            <w:r w:rsidRPr="006B61BF">
              <w:t>5</w:t>
            </w:r>
          </w:p>
        </w:tc>
      </w:tr>
      <w:tr w:rsidR="007D421B" w:rsidRPr="006B61BF" w:rsidTr="00B928E4">
        <w:tc>
          <w:tcPr>
            <w:tcW w:w="992" w:type="dxa"/>
          </w:tcPr>
          <w:p w:rsidR="007D421B" w:rsidRPr="006B61BF" w:rsidRDefault="007D421B" w:rsidP="00C53C31">
            <w:pPr>
              <w:autoSpaceDE w:val="0"/>
              <w:autoSpaceDN w:val="0"/>
              <w:adjustRightInd w:val="0"/>
              <w:ind w:firstLine="0"/>
            </w:pPr>
            <w:r w:rsidRPr="006B61BF">
              <w:t>Serial No.</w:t>
            </w:r>
          </w:p>
        </w:tc>
        <w:tc>
          <w:tcPr>
            <w:tcW w:w="1843" w:type="dxa"/>
          </w:tcPr>
          <w:p w:rsidR="007D421B" w:rsidRPr="006B61BF" w:rsidRDefault="007D421B" w:rsidP="00B928E4">
            <w:pPr>
              <w:autoSpaceDE w:val="0"/>
              <w:autoSpaceDN w:val="0"/>
              <w:adjustRightInd w:val="0"/>
              <w:ind w:firstLine="0"/>
            </w:pPr>
            <w:r w:rsidRPr="006B61BF">
              <w:t>Schedule No.</w:t>
            </w:r>
            <w:r w:rsidRPr="006B61BF">
              <w:rPr>
                <w:vertAlign w:val="superscript"/>
              </w:rPr>
              <w:t>1</w:t>
            </w:r>
          </w:p>
        </w:tc>
        <w:tc>
          <w:tcPr>
            <w:tcW w:w="2317" w:type="dxa"/>
          </w:tcPr>
          <w:p w:rsidR="007D421B" w:rsidRPr="006B61BF" w:rsidRDefault="007D421B" w:rsidP="00B928E4">
            <w:pPr>
              <w:autoSpaceDE w:val="0"/>
              <w:autoSpaceDN w:val="0"/>
              <w:adjustRightInd w:val="0"/>
              <w:ind w:firstLine="0"/>
            </w:pPr>
            <w:r w:rsidRPr="006B61BF">
              <w:t>Brief Description of</w:t>
            </w:r>
          </w:p>
          <w:p w:rsidR="007D421B" w:rsidRPr="006B61BF" w:rsidRDefault="007D421B" w:rsidP="00B928E4">
            <w:pPr>
              <w:autoSpaceDE w:val="0"/>
              <w:autoSpaceDN w:val="0"/>
              <w:adjustRightInd w:val="0"/>
            </w:pPr>
            <w:r w:rsidRPr="006B61BF">
              <w:t>Goods</w:t>
            </w:r>
            <w:r w:rsidRPr="006B61BF">
              <w:rPr>
                <w:vertAlign w:val="superscript"/>
              </w:rPr>
              <w:t>2</w:t>
            </w:r>
          </w:p>
        </w:tc>
        <w:tc>
          <w:tcPr>
            <w:tcW w:w="1849" w:type="dxa"/>
          </w:tcPr>
          <w:p w:rsidR="007D421B" w:rsidRPr="006B61BF" w:rsidRDefault="00C53C31" w:rsidP="00B928E4">
            <w:pPr>
              <w:autoSpaceDE w:val="0"/>
              <w:autoSpaceDN w:val="0"/>
              <w:adjustRightInd w:val="0"/>
              <w:ind w:firstLine="0"/>
              <w:jc w:val="center"/>
            </w:pPr>
            <w:r>
              <w:t>Make and Model</w:t>
            </w:r>
          </w:p>
        </w:tc>
        <w:tc>
          <w:tcPr>
            <w:tcW w:w="1362" w:type="dxa"/>
          </w:tcPr>
          <w:p w:rsidR="007D421B" w:rsidRPr="006B61BF" w:rsidRDefault="007D421B" w:rsidP="00B928E4">
            <w:pPr>
              <w:autoSpaceDE w:val="0"/>
              <w:autoSpaceDN w:val="0"/>
              <w:adjustRightInd w:val="0"/>
              <w:ind w:firstLine="0"/>
            </w:pPr>
            <w:r w:rsidRPr="006B61BF">
              <w:t>Quantity (Nos.)</w:t>
            </w:r>
          </w:p>
          <w:p w:rsidR="007D421B" w:rsidRPr="006B61BF" w:rsidRDefault="007D421B" w:rsidP="00B928E4">
            <w:pPr>
              <w:autoSpaceDE w:val="0"/>
              <w:autoSpaceDN w:val="0"/>
              <w:adjustRightInd w:val="0"/>
            </w:pPr>
          </w:p>
        </w:tc>
      </w:tr>
      <w:tr w:rsidR="007D421B" w:rsidRPr="006B61BF" w:rsidTr="00B928E4">
        <w:tc>
          <w:tcPr>
            <w:tcW w:w="992" w:type="dxa"/>
          </w:tcPr>
          <w:p w:rsidR="007D421B" w:rsidRPr="006B61BF" w:rsidRDefault="007D421B" w:rsidP="00C53C31">
            <w:pPr>
              <w:autoSpaceDE w:val="0"/>
              <w:autoSpaceDN w:val="0"/>
              <w:adjustRightInd w:val="0"/>
              <w:spacing w:line="360" w:lineRule="auto"/>
            </w:pPr>
            <w:r w:rsidRPr="006B61BF">
              <w:t>1</w:t>
            </w:r>
          </w:p>
        </w:tc>
        <w:tc>
          <w:tcPr>
            <w:tcW w:w="1843" w:type="dxa"/>
          </w:tcPr>
          <w:p w:rsidR="007D421B" w:rsidRPr="006B61BF" w:rsidRDefault="007D421B" w:rsidP="00B928E4">
            <w:pPr>
              <w:autoSpaceDE w:val="0"/>
              <w:autoSpaceDN w:val="0"/>
              <w:adjustRightInd w:val="0"/>
              <w:spacing w:line="360" w:lineRule="auto"/>
            </w:pPr>
          </w:p>
        </w:tc>
        <w:tc>
          <w:tcPr>
            <w:tcW w:w="2317" w:type="dxa"/>
          </w:tcPr>
          <w:p w:rsidR="007D421B" w:rsidRPr="006B61BF" w:rsidRDefault="007D421B" w:rsidP="00B928E4">
            <w:pPr>
              <w:autoSpaceDE w:val="0"/>
              <w:autoSpaceDN w:val="0"/>
              <w:adjustRightInd w:val="0"/>
              <w:spacing w:line="360" w:lineRule="auto"/>
            </w:pPr>
          </w:p>
        </w:tc>
        <w:tc>
          <w:tcPr>
            <w:tcW w:w="1849" w:type="dxa"/>
          </w:tcPr>
          <w:p w:rsidR="007D421B" w:rsidRPr="006B61BF" w:rsidRDefault="007D421B" w:rsidP="00B928E4">
            <w:pPr>
              <w:autoSpaceDE w:val="0"/>
              <w:autoSpaceDN w:val="0"/>
              <w:adjustRightInd w:val="0"/>
              <w:spacing w:line="360" w:lineRule="auto"/>
            </w:pPr>
          </w:p>
        </w:tc>
        <w:tc>
          <w:tcPr>
            <w:tcW w:w="1362" w:type="dxa"/>
          </w:tcPr>
          <w:p w:rsidR="007D421B" w:rsidRPr="006B61BF" w:rsidRDefault="007D421B" w:rsidP="00B928E4">
            <w:pPr>
              <w:autoSpaceDE w:val="0"/>
              <w:autoSpaceDN w:val="0"/>
              <w:adjustRightInd w:val="0"/>
              <w:spacing w:line="360" w:lineRule="auto"/>
            </w:pPr>
          </w:p>
        </w:tc>
      </w:tr>
      <w:tr w:rsidR="007D421B" w:rsidRPr="006B61BF" w:rsidTr="00B928E4">
        <w:tc>
          <w:tcPr>
            <w:tcW w:w="992" w:type="dxa"/>
          </w:tcPr>
          <w:p w:rsidR="007D421B" w:rsidRPr="006B61BF" w:rsidRDefault="007D421B" w:rsidP="00C53C31">
            <w:pPr>
              <w:autoSpaceDE w:val="0"/>
              <w:autoSpaceDN w:val="0"/>
              <w:adjustRightInd w:val="0"/>
              <w:spacing w:line="360" w:lineRule="auto"/>
            </w:pPr>
            <w:r w:rsidRPr="006B61BF">
              <w:t>2</w:t>
            </w:r>
          </w:p>
        </w:tc>
        <w:tc>
          <w:tcPr>
            <w:tcW w:w="1843" w:type="dxa"/>
          </w:tcPr>
          <w:p w:rsidR="007D421B" w:rsidRPr="006B61BF" w:rsidRDefault="007D421B" w:rsidP="00B928E4">
            <w:pPr>
              <w:autoSpaceDE w:val="0"/>
              <w:autoSpaceDN w:val="0"/>
              <w:adjustRightInd w:val="0"/>
              <w:spacing w:line="360" w:lineRule="auto"/>
            </w:pPr>
          </w:p>
        </w:tc>
        <w:tc>
          <w:tcPr>
            <w:tcW w:w="2317" w:type="dxa"/>
          </w:tcPr>
          <w:p w:rsidR="007D421B" w:rsidRPr="006B61BF" w:rsidRDefault="007D421B" w:rsidP="00B928E4">
            <w:pPr>
              <w:autoSpaceDE w:val="0"/>
              <w:autoSpaceDN w:val="0"/>
              <w:adjustRightInd w:val="0"/>
              <w:spacing w:line="360" w:lineRule="auto"/>
            </w:pPr>
          </w:p>
        </w:tc>
        <w:tc>
          <w:tcPr>
            <w:tcW w:w="1849" w:type="dxa"/>
          </w:tcPr>
          <w:p w:rsidR="007D421B" w:rsidRPr="006B61BF" w:rsidRDefault="007D421B" w:rsidP="00B928E4">
            <w:pPr>
              <w:autoSpaceDE w:val="0"/>
              <w:autoSpaceDN w:val="0"/>
              <w:adjustRightInd w:val="0"/>
              <w:spacing w:line="360" w:lineRule="auto"/>
            </w:pPr>
          </w:p>
        </w:tc>
        <w:tc>
          <w:tcPr>
            <w:tcW w:w="1362" w:type="dxa"/>
          </w:tcPr>
          <w:p w:rsidR="007D421B" w:rsidRPr="006B61BF" w:rsidRDefault="007D421B" w:rsidP="00B928E4">
            <w:pPr>
              <w:autoSpaceDE w:val="0"/>
              <w:autoSpaceDN w:val="0"/>
              <w:adjustRightInd w:val="0"/>
              <w:spacing w:line="360" w:lineRule="auto"/>
            </w:pPr>
          </w:p>
        </w:tc>
      </w:tr>
      <w:tr w:rsidR="007D421B" w:rsidRPr="006B61BF" w:rsidTr="00B928E4">
        <w:tc>
          <w:tcPr>
            <w:tcW w:w="992" w:type="dxa"/>
          </w:tcPr>
          <w:p w:rsidR="007D421B" w:rsidRPr="006B61BF" w:rsidRDefault="007D421B" w:rsidP="00C53C31">
            <w:pPr>
              <w:autoSpaceDE w:val="0"/>
              <w:autoSpaceDN w:val="0"/>
              <w:adjustRightInd w:val="0"/>
              <w:spacing w:line="360" w:lineRule="auto"/>
            </w:pPr>
            <w:r w:rsidRPr="006B61BF">
              <w:t>3</w:t>
            </w:r>
          </w:p>
        </w:tc>
        <w:tc>
          <w:tcPr>
            <w:tcW w:w="1843" w:type="dxa"/>
          </w:tcPr>
          <w:p w:rsidR="007D421B" w:rsidRPr="006B61BF" w:rsidRDefault="007D421B" w:rsidP="00B928E4">
            <w:pPr>
              <w:autoSpaceDE w:val="0"/>
              <w:autoSpaceDN w:val="0"/>
              <w:adjustRightInd w:val="0"/>
              <w:spacing w:line="360" w:lineRule="auto"/>
            </w:pPr>
          </w:p>
        </w:tc>
        <w:tc>
          <w:tcPr>
            <w:tcW w:w="2317" w:type="dxa"/>
          </w:tcPr>
          <w:p w:rsidR="007D421B" w:rsidRPr="006B61BF" w:rsidRDefault="007D421B" w:rsidP="00B928E4">
            <w:pPr>
              <w:autoSpaceDE w:val="0"/>
              <w:autoSpaceDN w:val="0"/>
              <w:adjustRightInd w:val="0"/>
              <w:spacing w:line="360" w:lineRule="auto"/>
            </w:pPr>
          </w:p>
        </w:tc>
        <w:tc>
          <w:tcPr>
            <w:tcW w:w="1849" w:type="dxa"/>
          </w:tcPr>
          <w:p w:rsidR="007D421B" w:rsidRPr="006B61BF" w:rsidRDefault="007D421B" w:rsidP="00B928E4">
            <w:pPr>
              <w:autoSpaceDE w:val="0"/>
              <w:autoSpaceDN w:val="0"/>
              <w:adjustRightInd w:val="0"/>
              <w:spacing w:line="360" w:lineRule="auto"/>
            </w:pPr>
          </w:p>
        </w:tc>
        <w:tc>
          <w:tcPr>
            <w:tcW w:w="1362" w:type="dxa"/>
          </w:tcPr>
          <w:p w:rsidR="007D421B" w:rsidRPr="006B61BF" w:rsidRDefault="007D421B" w:rsidP="00B928E4">
            <w:pPr>
              <w:autoSpaceDE w:val="0"/>
              <w:autoSpaceDN w:val="0"/>
              <w:adjustRightInd w:val="0"/>
              <w:spacing w:line="360" w:lineRule="auto"/>
            </w:pPr>
          </w:p>
        </w:tc>
      </w:tr>
    </w:tbl>
    <w:p w:rsidR="007D421B" w:rsidRPr="006B61BF" w:rsidRDefault="007D421B" w:rsidP="007D421B">
      <w:pPr>
        <w:autoSpaceDE w:val="0"/>
        <w:autoSpaceDN w:val="0"/>
        <w:adjustRightInd w:val="0"/>
      </w:pPr>
    </w:p>
    <w:p w:rsidR="007D421B" w:rsidRPr="006B61BF" w:rsidRDefault="007D421B" w:rsidP="007D421B">
      <w:pPr>
        <w:autoSpaceDE w:val="0"/>
        <w:autoSpaceDN w:val="0"/>
        <w:adjustRightInd w:val="0"/>
      </w:pPr>
    </w:p>
    <w:p w:rsidR="007D421B" w:rsidRPr="006B61BF" w:rsidRDefault="007D421B" w:rsidP="007D421B">
      <w:pPr>
        <w:autoSpaceDE w:val="0"/>
        <w:autoSpaceDN w:val="0"/>
        <w:adjustRightInd w:val="0"/>
        <w:spacing w:line="360" w:lineRule="auto"/>
        <w:jc w:val="right"/>
        <w:rPr>
          <w:b/>
          <w:bCs/>
        </w:rPr>
      </w:pPr>
      <w:r w:rsidRPr="006B61BF">
        <w:rPr>
          <w:b/>
          <w:bCs/>
        </w:rPr>
        <w:t>Name________________________</w:t>
      </w:r>
    </w:p>
    <w:p w:rsidR="007D421B" w:rsidRPr="006B61BF" w:rsidRDefault="007D421B" w:rsidP="007D421B">
      <w:pPr>
        <w:autoSpaceDE w:val="0"/>
        <w:autoSpaceDN w:val="0"/>
        <w:adjustRightInd w:val="0"/>
        <w:spacing w:line="360" w:lineRule="auto"/>
        <w:jc w:val="right"/>
        <w:rPr>
          <w:b/>
          <w:bCs/>
        </w:rPr>
      </w:pPr>
      <w:r w:rsidRPr="006B61BF">
        <w:rPr>
          <w:b/>
          <w:bCs/>
        </w:rPr>
        <w:t>Business Address________________________</w:t>
      </w:r>
    </w:p>
    <w:p w:rsidR="007D421B" w:rsidRPr="006B61BF" w:rsidRDefault="007D421B" w:rsidP="007D421B">
      <w:pPr>
        <w:autoSpaceDE w:val="0"/>
        <w:autoSpaceDN w:val="0"/>
        <w:adjustRightInd w:val="0"/>
        <w:spacing w:line="360" w:lineRule="auto"/>
        <w:jc w:val="right"/>
        <w:rPr>
          <w:b/>
          <w:bCs/>
        </w:rPr>
      </w:pPr>
      <w:r w:rsidRPr="006B61BF">
        <w:rPr>
          <w:b/>
          <w:bCs/>
        </w:rPr>
        <w:t>Signature of Bidder________________________</w:t>
      </w:r>
    </w:p>
    <w:p w:rsidR="007D421B" w:rsidRDefault="007D421B" w:rsidP="007D421B">
      <w:pPr>
        <w:autoSpaceDE w:val="0"/>
        <w:autoSpaceDN w:val="0"/>
        <w:adjustRightInd w:val="0"/>
        <w:spacing w:line="360" w:lineRule="auto"/>
        <w:jc w:val="right"/>
        <w:rPr>
          <w:b/>
          <w:bCs/>
        </w:rPr>
      </w:pPr>
      <w:r w:rsidRPr="006B61BF">
        <w:rPr>
          <w:b/>
          <w:bCs/>
        </w:rPr>
        <w:t>Seal of the Bidder________________________</w:t>
      </w:r>
    </w:p>
    <w:p w:rsidR="007D421B" w:rsidRDefault="007D421B" w:rsidP="007D421B">
      <w:pPr>
        <w:autoSpaceDE w:val="0"/>
        <w:autoSpaceDN w:val="0"/>
        <w:adjustRightInd w:val="0"/>
        <w:rPr>
          <w:b/>
          <w:bCs/>
        </w:rPr>
      </w:pPr>
    </w:p>
    <w:p w:rsidR="007D421B" w:rsidRDefault="007D421B" w:rsidP="007D421B">
      <w:pPr>
        <w:autoSpaceDE w:val="0"/>
        <w:autoSpaceDN w:val="0"/>
        <w:adjustRightInd w:val="0"/>
        <w:rPr>
          <w:b/>
          <w:bCs/>
        </w:rPr>
      </w:pPr>
      <w:r w:rsidRPr="006B61BF">
        <w:rPr>
          <w:b/>
          <w:bCs/>
        </w:rPr>
        <w:t>Place: ___________________________</w:t>
      </w:r>
    </w:p>
    <w:p w:rsidR="007D421B" w:rsidRDefault="007D421B" w:rsidP="007D421B">
      <w:pPr>
        <w:autoSpaceDE w:val="0"/>
        <w:autoSpaceDN w:val="0"/>
        <w:adjustRightInd w:val="0"/>
        <w:rPr>
          <w:b/>
          <w:bCs/>
        </w:rPr>
      </w:pPr>
      <w:r w:rsidRPr="006B61BF">
        <w:rPr>
          <w:b/>
          <w:bCs/>
        </w:rPr>
        <w:t>Date: _________________________</w:t>
      </w:r>
    </w:p>
    <w:p w:rsidR="007D421B" w:rsidRPr="006B61BF" w:rsidRDefault="007D421B" w:rsidP="007D421B">
      <w:pPr>
        <w:autoSpaceDE w:val="0"/>
        <w:autoSpaceDN w:val="0"/>
        <w:adjustRightInd w:val="0"/>
        <w:rPr>
          <w:b/>
          <w:bCs/>
        </w:rPr>
      </w:pPr>
    </w:p>
    <w:p w:rsidR="007D421B" w:rsidRPr="007D421B" w:rsidRDefault="007D421B" w:rsidP="007D421B">
      <w:pPr>
        <w:autoSpaceDE w:val="0"/>
        <w:autoSpaceDN w:val="0"/>
        <w:adjustRightInd w:val="0"/>
        <w:spacing w:line="360" w:lineRule="auto"/>
        <w:ind w:firstLine="0"/>
        <w:rPr>
          <w:sz w:val="24"/>
          <w:szCs w:val="24"/>
        </w:rPr>
      </w:pPr>
      <w:r w:rsidRPr="007D421B">
        <w:rPr>
          <w:sz w:val="24"/>
          <w:szCs w:val="24"/>
          <w:vertAlign w:val="superscript"/>
        </w:rPr>
        <w:t xml:space="preserve">1 </w:t>
      </w:r>
      <w:r>
        <w:rPr>
          <w:sz w:val="24"/>
          <w:szCs w:val="24"/>
          <w:vertAlign w:val="superscript"/>
        </w:rPr>
        <w:t xml:space="preserve"> </w:t>
      </w:r>
      <w:r w:rsidRPr="007D421B">
        <w:rPr>
          <w:sz w:val="24"/>
          <w:szCs w:val="24"/>
        </w:rPr>
        <w:t xml:space="preserve">As indicated in List of Requirements mentioned </w:t>
      </w:r>
      <w:r w:rsidRPr="00DD08C7">
        <w:rPr>
          <w:sz w:val="24"/>
          <w:szCs w:val="24"/>
        </w:rPr>
        <w:t xml:space="preserve">at </w:t>
      </w:r>
      <w:r w:rsidR="002F1DD3" w:rsidRPr="00DD08C7">
        <w:rPr>
          <w:sz w:val="24"/>
          <w:szCs w:val="24"/>
        </w:rPr>
        <w:t>Section-II</w:t>
      </w:r>
      <w:r w:rsidRPr="00DD08C7">
        <w:rPr>
          <w:sz w:val="24"/>
          <w:szCs w:val="24"/>
        </w:rPr>
        <w:t>I</w:t>
      </w:r>
    </w:p>
    <w:p w:rsidR="007D421B" w:rsidRDefault="007D421B" w:rsidP="007D421B">
      <w:pPr>
        <w:spacing w:line="360" w:lineRule="auto"/>
        <w:ind w:firstLine="0"/>
        <w:jc w:val="both"/>
      </w:pPr>
      <w:r w:rsidRPr="007D421B">
        <w:rPr>
          <w:sz w:val="24"/>
          <w:szCs w:val="24"/>
          <w:vertAlign w:val="superscript"/>
        </w:rPr>
        <w:t>2</w:t>
      </w:r>
      <w:r>
        <w:rPr>
          <w:sz w:val="24"/>
          <w:szCs w:val="24"/>
          <w:vertAlign w:val="superscript"/>
        </w:rPr>
        <w:t xml:space="preserve"> </w:t>
      </w:r>
      <w:r w:rsidRPr="007D421B">
        <w:rPr>
          <w:sz w:val="24"/>
          <w:szCs w:val="24"/>
        </w:rPr>
        <w:t xml:space="preserve">Please specify item name, its make, model and indicate where to see it in your </w:t>
      </w:r>
      <w:r>
        <w:rPr>
          <w:sz w:val="24"/>
          <w:szCs w:val="24"/>
        </w:rPr>
        <w:br/>
        <w:t xml:space="preserve">  </w:t>
      </w:r>
      <w:r w:rsidRPr="007D421B">
        <w:rPr>
          <w:sz w:val="24"/>
          <w:szCs w:val="24"/>
        </w:rPr>
        <w:t>submitted catalogue in case of multiple items in a single brochure</w:t>
      </w: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7D421B" w:rsidRDefault="007D421B"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55A1F" w:rsidRDefault="00855A1F" w:rsidP="004F3CB7">
      <w:pPr>
        <w:ind w:firstLine="0"/>
      </w:pPr>
    </w:p>
    <w:p w:rsidR="008B5ACE" w:rsidRPr="00FD0235" w:rsidRDefault="008B5ACE" w:rsidP="009C7D2E">
      <w:pPr>
        <w:shd w:val="clear" w:color="auto" w:fill="BFBFBF" w:themeFill="background1" w:themeFillShade="BF"/>
        <w:autoSpaceDE w:val="0"/>
        <w:autoSpaceDN w:val="0"/>
        <w:adjustRightInd w:val="0"/>
        <w:ind w:firstLine="0"/>
        <w:jc w:val="center"/>
        <w:rPr>
          <w:rFonts w:eastAsiaTheme="minorHAnsi"/>
          <w:b/>
          <w:bCs/>
          <w:sz w:val="24"/>
          <w:szCs w:val="24"/>
          <w:lang w:val="en-IN"/>
        </w:rPr>
      </w:pPr>
      <w:r>
        <w:rPr>
          <w:rFonts w:eastAsiaTheme="minorHAnsi"/>
          <w:b/>
          <w:bCs/>
          <w:sz w:val="24"/>
          <w:szCs w:val="24"/>
          <w:lang w:val="en-IN"/>
        </w:rPr>
        <w:lastRenderedPageBreak/>
        <w:t>SECTION - VII</w:t>
      </w:r>
    </w:p>
    <w:p w:rsidR="009C7D2E" w:rsidRPr="009C7D2E" w:rsidRDefault="009C7D2E" w:rsidP="008B5ACE">
      <w:pPr>
        <w:autoSpaceDE w:val="0"/>
        <w:autoSpaceDN w:val="0"/>
        <w:adjustRightInd w:val="0"/>
        <w:spacing w:line="360" w:lineRule="auto"/>
        <w:ind w:firstLine="0"/>
        <w:jc w:val="center"/>
        <w:rPr>
          <w:rFonts w:eastAsiaTheme="minorHAnsi"/>
          <w:b/>
          <w:bCs/>
          <w:sz w:val="14"/>
          <w:szCs w:val="24"/>
          <w:lang w:val="en-IN"/>
        </w:rPr>
      </w:pPr>
    </w:p>
    <w:p w:rsidR="008B5ACE" w:rsidRDefault="008B5ACE" w:rsidP="008B5ACE">
      <w:pPr>
        <w:autoSpaceDE w:val="0"/>
        <w:autoSpaceDN w:val="0"/>
        <w:adjustRightInd w:val="0"/>
        <w:spacing w:line="360" w:lineRule="auto"/>
        <w:ind w:firstLine="0"/>
        <w:jc w:val="center"/>
        <w:rPr>
          <w:rFonts w:eastAsiaTheme="minorHAnsi"/>
          <w:b/>
          <w:bCs/>
          <w:sz w:val="24"/>
          <w:szCs w:val="24"/>
          <w:lang w:val="en-IN"/>
        </w:rPr>
      </w:pPr>
      <w:r w:rsidRPr="00FD0235">
        <w:rPr>
          <w:rFonts w:eastAsiaTheme="minorHAnsi"/>
          <w:b/>
          <w:bCs/>
          <w:sz w:val="24"/>
          <w:szCs w:val="24"/>
          <w:lang w:val="en-IN"/>
        </w:rPr>
        <w:t>CONSIGNEE RECEIPT CERTIFICATE</w:t>
      </w:r>
    </w:p>
    <w:p w:rsidR="009C7D2E" w:rsidRPr="00FD0235" w:rsidRDefault="009C7D2E" w:rsidP="008B5ACE">
      <w:pPr>
        <w:autoSpaceDE w:val="0"/>
        <w:autoSpaceDN w:val="0"/>
        <w:adjustRightInd w:val="0"/>
        <w:spacing w:line="360" w:lineRule="auto"/>
        <w:ind w:firstLine="0"/>
        <w:jc w:val="center"/>
        <w:rPr>
          <w:rFonts w:eastAsiaTheme="minorHAnsi"/>
          <w:b/>
          <w:bCs/>
          <w:sz w:val="24"/>
          <w:szCs w:val="24"/>
          <w:lang w:val="en-IN"/>
        </w:rPr>
      </w:pPr>
    </w:p>
    <w:p w:rsidR="008B5ACE" w:rsidRPr="00FD0235" w:rsidRDefault="008B5ACE" w:rsidP="008B5ACE">
      <w:pPr>
        <w:autoSpaceDE w:val="0"/>
        <w:autoSpaceDN w:val="0"/>
        <w:adjustRightInd w:val="0"/>
        <w:spacing w:line="360" w:lineRule="auto"/>
        <w:ind w:firstLine="0"/>
        <w:jc w:val="both"/>
        <w:rPr>
          <w:rFonts w:eastAsiaTheme="minorHAnsi"/>
          <w:b/>
          <w:bCs/>
          <w:sz w:val="24"/>
          <w:szCs w:val="24"/>
          <w:lang w:val="en-IN"/>
        </w:rPr>
      </w:pPr>
      <w:r w:rsidRPr="00FD0235">
        <w:rPr>
          <w:rFonts w:eastAsiaTheme="minorHAnsi"/>
          <w:b/>
          <w:bCs/>
          <w:sz w:val="24"/>
          <w:szCs w:val="24"/>
          <w:lang w:val="en-IN"/>
        </w:rPr>
        <w:t>(To be given by consignee’s authorized representative or by duly authorised</w:t>
      </w:r>
    </w:p>
    <w:p w:rsidR="008B5ACE" w:rsidRPr="00FD0235" w:rsidRDefault="008B5ACE" w:rsidP="008B5ACE">
      <w:pPr>
        <w:autoSpaceDE w:val="0"/>
        <w:autoSpaceDN w:val="0"/>
        <w:adjustRightInd w:val="0"/>
        <w:spacing w:line="360" w:lineRule="auto"/>
        <w:ind w:firstLine="0"/>
        <w:jc w:val="both"/>
        <w:rPr>
          <w:rFonts w:eastAsiaTheme="minorHAnsi"/>
          <w:b/>
          <w:bCs/>
          <w:sz w:val="24"/>
          <w:szCs w:val="24"/>
          <w:lang w:val="en-IN"/>
        </w:rPr>
      </w:pPr>
      <w:r w:rsidRPr="00FD0235">
        <w:rPr>
          <w:rFonts w:eastAsiaTheme="minorHAnsi"/>
          <w:b/>
          <w:bCs/>
          <w:sz w:val="24"/>
          <w:szCs w:val="24"/>
          <w:lang w:val="en-IN"/>
        </w:rPr>
        <w:t>person of Ordering Authority</w:t>
      </w:r>
      <w:r>
        <w:rPr>
          <w:rFonts w:eastAsiaTheme="minorHAnsi"/>
          <w:b/>
          <w:bCs/>
          <w:sz w:val="24"/>
          <w:szCs w:val="24"/>
          <w:lang w:val="en-IN"/>
        </w:rPr>
        <w:t xml:space="preserve"> </w:t>
      </w:r>
      <w:r w:rsidRPr="00FD0235">
        <w:rPr>
          <w:rFonts w:eastAsiaTheme="minorHAnsi"/>
          <w:b/>
          <w:bCs/>
          <w:sz w:val="24"/>
          <w:szCs w:val="24"/>
          <w:lang w:val="en-IN"/>
        </w:rPr>
        <w:t>/</w:t>
      </w:r>
      <w:r>
        <w:rPr>
          <w:rFonts w:eastAsiaTheme="minorHAnsi"/>
          <w:b/>
          <w:bCs/>
          <w:sz w:val="24"/>
          <w:szCs w:val="24"/>
          <w:lang w:val="en-IN"/>
        </w:rPr>
        <w:t xml:space="preserve"> </w:t>
      </w:r>
      <w:r w:rsidRPr="00FD0235">
        <w:rPr>
          <w:rFonts w:eastAsiaTheme="minorHAnsi"/>
          <w:b/>
          <w:bCs/>
          <w:sz w:val="24"/>
          <w:szCs w:val="24"/>
          <w:lang w:val="en-IN"/>
        </w:rPr>
        <w:t>TIA)</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The following store (s) has</w:t>
      </w:r>
      <w:r>
        <w:rPr>
          <w:rFonts w:eastAsiaTheme="minorHAnsi"/>
          <w:sz w:val="24"/>
          <w:szCs w:val="24"/>
          <w:lang w:val="en-IN"/>
        </w:rPr>
        <w:t xml:space="preserve"> </w:t>
      </w:r>
      <w:r w:rsidRPr="00FD0235">
        <w:rPr>
          <w:rFonts w:eastAsiaTheme="minorHAnsi"/>
          <w:sz w:val="24"/>
          <w:szCs w:val="24"/>
          <w:lang w:val="en-IN"/>
        </w:rPr>
        <w:t>/</w:t>
      </w:r>
      <w:r>
        <w:rPr>
          <w:rFonts w:eastAsiaTheme="minorHAnsi"/>
          <w:sz w:val="24"/>
          <w:szCs w:val="24"/>
          <w:lang w:val="en-IN"/>
        </w:rPr>
        <w:t xml:space="preserve"> </w:t>
      </w:r>
      <w:r w:rsidRPr="00FD0235">
        <w:rPr>
          <w:rFonts w:eastAsiaTheme="minorHAnsi"/>
          <w:sz w:val="24"/>
          <w:szCs w:val="24"/>
          <w:lang w:val="en-IN"/>
        </w:rPr>
        <w:t>have been received in good condition:</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 xml:space="preserve">1) Contract No. &amp; date </w:t>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 xml:space="preserve">2) Supplier’s Name </w:t>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3) Consignee’s Name &amp; Address with</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Pr>
          <w:rFonts w:eastAsiaTheme="minorHAnsi"/>
          <w:sz w:val="24"/>
          <w:szCs w:val="24"/>
          <w:lang w:val="en-IN"/>
        </w:rPr>
        <w:t xml:space="preserve">    </w:t>
      </w:r>
      <w:r w:rsidRPr="00FD0235">
        <w:rPr>
          <w:rFonts w:eastAsiaTheme="minorHAnsi"/>
          <w:sz w:val="24"/>
          <w:szCs w:val="24"/>
          <w:lang w:val="en-IN"/>
        </w:rPr>
        <w:t xml:space="preserve">telephone No. &amp; Fax No. </w:t>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 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 xml:space="preserve">4) Name of the item supplied </w:t>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 xml:space="preserve">5) Quantity Supplied </w:t>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 xml:space="preserve">6) Date of Receipt by the Consignee </w:t>
      </w:r>
      <w:r>
        <w:rPr>
          <w:rFonts w:eastAsiaTheme="minorHAnsi"/>
          <w:sz w:val="24"/>
          <w:szCs w:val="24"/>
          <w:lang w:val="en-IN"/>
        </w:rPr>
        <w:tab/>
      </w:r>
      <w:r w:rsidRPr="00FD0235">
        <w:rPr>
          <w:rFonts w:eastAsiaTheme="minorHAnsi"/>
          <w:sz w:val="24"/>
          <w:szCs w:val="24"/>
          <w:lang w:val="en-IN"/>
        </w:rPr>
        <w:t>:______________________________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7) Name and designation of Authorized</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Pr>
          <w:rFonts w:eastAsiaTheme="minorHAnsi"/>
          <w:sz w:val="24"/>
          <w:szCs w:val="24"/>
          <w:lang w:val="en-IN"/>
        </w:rPr>
        <w:t xml:space="preserve">    </w:t>
      </w:r>
      <w:r w:rsidRPr="00FD0235">
        <w:rPr>
          <w:rFonts w:eastAsiaTheme="minorHAnsi"/>
          <w:sz w:val="24"/>
          <w:szCs w:val="24"/>
          <w:lang w:val="en-IN"/>
        </w:rPr>
        <w:t xml:space="preserve">Representative of Consignee </w:t>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sidRPr="00FD0235">
        <w:rPr>
          <w:rFonts w:eastAsiaTheme="minorHAnsi"/>
          <w:sz w:val="24"/>
          <w:szCs w:val="24"/>
          <w:lang w:val="en-IN"/>
        </w:rPr>
        <w:t>8) Signature of Authorized</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Pr>
          <w:rFonts w:eastAsiaTheme="minorHAnsi"/>
          <w:sz w:val="24"/>
          <w:szCs w:val="24"/>
          <w:lang w:val="en-IN"/>
        </w:rPr>
        <w:t xml:space="preserve">    </w:t>
      </w:r>
      <w:r w:rsidRPr="00FD0235">
        <w:rPr>
          <w:rFonts w:eastAsiaTheme="minorHAnsi"/>
          <w:sz w:val="24"/>
          <w:szCs w:val="24"/>
          <w:lang w:val="en-IN"/>
        </w:rPr>
        <w:t>Representative of Consignee with</w:t>
      </w:r>
    </w:p>
    <w:p w:rsidR="008B5ACE" w:rsidRPr="00FD0235" w:rsidRDefault="008B5ACE" w:rsidP="008B5ACE">
      <w:pPr>
        <w:autoSpaceDE w:val="0"/>
        <w:autoSpaceDN w:val="0"/>
        <w:adjustRightInd w:val="0"/>
        <w:spacing w:line="360" w:lineRule="auto"/>
        <w:ind w:firstLine="0"/>
        <w:jc w:val="both"/>
        <w:rPr>
          <w:rFonts w:eastAsiaTheme="minorHAnsi"/>
          <w:sz w:val="24"/>
          <w:szCs w:val="24"/>
          <w:lang w:val="en-IN"/>
        </w:rPr>
      </w:pPr>
      <w:r>
        <w:rPr>
          <w:rFonts w:eastAsiaTheme="minorHAnsi"/>
          <w:sz w:val="24"/>
          <w:szCs w:val="24"/>
          <w:lang w:val="en-IN"/>
        </w:rPr>
        <w:t xml:space="preserve">    </w:t>
      </w:r>
      <w:r w:rsidRPr="00FD0235">
        <w:rPr>
          <w:rFonts w:eastAsiaTheme="minorHAnsi"/>
          <w:sz w:val="24"/>
          <w:szCs w:val="24"/>
          <w:lang w:val="en-IN"/>
        </w:rPr>
        <w:t>date</w:t>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p>
    <w:p w:rsidR="00855A1F" w:rsidRDefault="008B5ACE" w:rsidP="008B5ACE">
      <w:pPr>
        <w:ind w:firstLine="0"/>
        <w:rPr>
          <w:rFonts w:eastAsiaTheme="minorHAnsi"/>
          <w:sz w:val="24"/>
          <w:szCs w:val="24"/>
          <w:lang w:val="en-IN"/>
        </w:rPr>
      </w:pPr>
      <w:r w:rsidRPr="00FD0235">
        <w:rPr>
          <w:rFonts w:eastAsiaTheme="minorHAnsi"/>
          <w:sz w:val="24"/>
          <w:szCs w:val="24"/>
          <w:lang w:val="en-IN"/>
        </w:rPr>
        <w:t xml:space="preserve">9) Seal of the Consignee   </w:t>
      </w:r>
      <w:r w:rsidRPr="00FD0235">
        <w:rPr>
          <w:rFonts w:eastAsiaTheme="minorHAnsi"/>
          <w:sz w:val="24"/>
          <w:szCs w:val="24"/>
          <w:lang w:val="en-IN"/>
        </w:rPr>
        <w:tab/>
      </w:r>
      <w:r w:rsidRPr="00FD0235">
        <w:rPr>
          <w:rFonts w:eastAsiaTheme="minorHAnsi"/>
          <w:sz w:val="24"/>
          <w:szCs w:val="24"/>
          <w:lang w:val="en-IN"/>
        </w:rPr>
        <w:tab/>
      </w:r>
      <w:r>
        <w:rPr>
          <w:rFonts w:eastAsiaTheme="minorHAnsi"/>
          <w:sz w:val="24"/>
          <w:szCs w:val="24"/>
          <w:lang w:val="en-IN"/>
        </w:rPr>
        <w:tab/>
      </w:r>
      <w:r w:rsidRPr="00FD0235">
        <w:rPr>
          <w:rFonts w:eastAsiaTheme="minorHAnsi"/>
          <w:sz w:val="24"/>
          <w:szCs w:val="24"/>
          <w:lang w:val="en-IN"/>
        </w:rPr>
        <w:t>:______________________________</w:t>
      </w:r>
      <w:r w:rsidR="004174FE">
        <w:rPr>
          <w:rFonts w:eastAsiaTheme="minorHAnsi"/>
          <w:sz w:val="24"/>
          <w:szCs w:val="24"/>
          <w:lang w:val="en-IN"/>
        </w:rPr>
        <w:t>_</w:t>
      </w: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F59C2" w:rsidRDefault="004F59C2"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EA1065" w:rsidRDefault="00EA1065"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Pr="007D19FC" w:rsidRDefault="004174FE" w:rsidP="00352689">
      <w:pPr>
        <w:shd w:val="clear" w:color="auto" w:fill="BFBFBF" w:themeFill="background1" w:themeFillShade="BF"/>
        <w:autoSpaceDE w:val="0"/>
        <w:autoSpaceDN w:val="0"/>
        <w:adjustRightInd w:val="0"/>
        <w:jc w:val="center"/>
        <w:rPr>
          <w:b/>
          <w:bCs/>
          <w:sz w:val="28"/>
          <w:szCs w:val="28"/>
        </w:rPr>
      </w:pPr>
      <w:r>
        <w:rPr>
          <w:b/>
          <w:bCs/>
          <w:sz w:val="28"/>
          <w:szCs w:val="28"/>
        </w:rPr>
        <w:lastRenderedPageBreak/>
        <w:t>SECTION - VIII</w:t>
      </w:r>
    </w:p>
    <w:p w:rsidR="004174FE" w:rsidRPr="007D19FC" w:rsidRDefault="004174FE" w:rsidP="004174FE">
      <w:pPr>
        <w:autoSpaceDE w:val="0"/>
        <w:autoSpaceDN w:val="0"/>
        <w:adjustRightInd w:val="0"/>
        <w:jc w:val="center"/>
        <w:rPr>
          <w:b/>
          <w:bCs/>
          <w:sz w:val="28"/>
          <w:szCs w:val="28"/>
        </w:rPr>
      </w:pPr>
      <w:r w:rsidRPr="007D19FC">
        <w:rPr>
          <w:b/>
          <w:bCs/>
          <w:sz w:val="28"/>
          <w:szCs w:val="28"/>
        </w:rPr>
        <w:t>Final Acceptance Certificate by Consignee</w:t>
      </w:r>
    </w:p>
    <w:p w:rsidR="004174FE" w:rsidRDefault="004174FE" w:rsidP="004174FE">
      <w:pPr>
        <w:autoSpaceDE w:val="0"/>
        <w:autoSpaceDN w:val="0"/>
        <w:adjustRightInd w:val="0"/>
        <w:rPr>
          <w:rFonts w:ascii="Times New Roman" w:hAnsi="Times New Roman"/>
          <w:b/>
          <w:bCs/>
        </w:rPr>
      </w:pPr>
    </w:p>
    <w:p w:rsidR="004174FE" w:rsidRDefault="004174FE" w:rsidP="004174FE">
      <w:pPr>
        <w:autoSpaceDE w:val="0"/>
        <w:autoSpaceDN w:val="0"/>
        <w:adjustRightInd w:val="0"/>
        <w:rPr>
          <w:rFonts w:ascii="Times New Roman" w:hAnsi="Times New Roman"/>
          <w:b/>
          <w:bCs/>
        </w:rPr>
      </w:pPr>
      <w:r>
        <w:rPr>
          <w:rFonts w:ascii="Times New Roman" w:hAnsi="Times New Roman"/>
          <w:b/>
          <w:bCs/>
        </w:rPr>
        <w:t>No      _______________</w:t>
      </w:r>
    </w:p>
    <w:p w:rsidR="004174FE" w:rsidRDefault="004174FE" w:rsidP="004174FE">
      <w:pPr>
        <w:autoSpaceDE w:val="0"/>
        <w:autoSpaceDN w:val="0"/>
        <w:adjustRightInd w:val="0"/>
        <w:rPr>
          <w:rFonts w:ascii="Times New Roman" w:hAnsi="Times New Roman"/>
          <w:b/>
          <w:bCs/>
        </w:rPr>
      </w:pPr>
      <w:r>
        <w:rPr>
          <w:rFonts w:ascii="Times New Roman" w:hAnsi="Times New Roman"/>
          <w:b/>
          <w:bCs/>
        </w:rPr>
        <w:t>Date  _______________</w:t>
      </w:r>
    </w:p>
    <w:p w:rsidR="004174FE" w:rsidRDefault="004174FE" w:rsidP="004174FE">
      <w:pPr>
        <w:autoSpaceDE w:val="0"/>
        <w:autoSpaceDN w:val="0"/>
        <w:adjustRightInd w:val="0"/>
        <w:rPr>
          <w:rFonts w:ascii="Times New Roman" w:hAnsi="Times New Roman"/>
          <w:b/>
          <w:bCs/>
        </w:rPr>
      </w:pPr>
    </w:p>
    <w:p w:rsidR="004174FE" w:rsidRPr="003B792E" w:rsidRDefault="004174FE" w:rsidP="004174FE">
      <w:pPr>
        <w:autoSpaceDE w:val="0"/>
        <w:autoSpaceDN w:val="0"/>
        <w:adjustRightInd w:val="0"/>
        <w:rPr>
          <w:rFonts w:ascii="Times New Roman" w:hAnsi="Times New Roman"/>
          <w:bCs/>
          <w:sz w:val="28"/>
          <w:szCs w:val="28"/>
        </w:rPr>
      </w:pPr>
      <w:r w:rsidRPr="003B792E">
        <w:rPr>
          <w:rFonts w:ascii="Times New Roman" w:hAnsi="Times New Roman"/>
          <w:bCs/>
          <w:sz w:val="28"/>
          <w:szCs w:val="28"/>
        </w:rPr>
        <w:t>To</w:t>
      </w:r>
    </w:p>
    <w:p w:rsidR="004174FE" w:rsidRDefault="004174FE" w:rsidP="004174FE">
      <w:pPr>
        <w:autoSpaceDE w:val="0"/>
        <w:autoSpaceDN w:val="0"/>
        <w:adjustRightInd w:val="0"/>
        <w:ind w:left="720"/>
        <w:rPr>
          <w:rFonts w:ascii="Times New Roman" w:hAnsi="Times New Roman"/>
        </w:rPr>
      </w:pPr>
      <w:r>
        <w:rPr>
          <w:rFonts w:ascii="Times New Roman" w:hAnsi="Times New Roman"/>
        </w:rPr>
        <w:t>M/s _______________________</w:t>
      </w:r>
    </w:p>
    <w:p w:rsidR="004174FE" w:rsidRDefault="004174FE" w:rsidP="004174FE">
      <w:pPr>
        <w:autoSpaceDE w:val="0"/>
        <w:autoSpaceDN w:val="0"/>
        <w:adjustRightInd w:val="0"/>
        <w:ind w:left="720"/>
        <w:rPr>
          <w:rFonts w:ascii="Times New Roman" w:hAnsi="Times New Roman"/>
        </w:rPr>
      </w:pPr>
      <w:r>
        <w:rPr>
          <w:rFonts w:ascii="Times New Roman" w:hAnsi="Times New Roman"/>
        </w:rPr>
        <w:t xml:space="preserve">       _______________________</w:t>
      </w:r>
    </w:p>
    <w:p w:rsidR="004174FE" w:rsidRDefault="004174FE" w:rsidP="004174FE">
      <w:pPr>
        <w:autoSpaceDE w:val="0"/>
        <w:autoSpaceDN w:val="0"/>
        <w:adjustRightInd w:val="0"/>
        <w:ind w:left="720"/>
        <w:rPr>
          <w:rFonts w:ascii="Times New Roman" w:hAnsi="Times New Roman"/>
        </w:rPr>
      </w:pPr>
      <w:r>
        <w:rPr>
          <w:rFonts w:ascii="Times New Roman" w:hAnsi="Times New Roman"/>
        </w:rPr>
        <w:t xml:space="preserve">       _______________________</w:t>
      </w:r>
    </w:p>
    <w:p w:rsidR="004174FE" w:rsidRDefault="004174FE" w:rsidP="004174FE">
      <w:pPr>
        <w:autoSpaceDE w:val="0"/>
        <w:autoSpaceDN w:val="0"/>
        <w:adjustRightInd w:val="0"/>
        <w:rPr>
          <w:rFonts w:ascii="Times New Roman" w:hAnsi="Times New Roman"/>
        </w:rPr>
      </w:pPr>
    </w:p>
    <w:p w:rsidR="004174FE" w:rsidRDefault="004174FE" w:rsidP="004174FE">
      <w:pPr>
        <w:autoSpaceDE w:val="0"/>
        <w:autoSpaceDN w:val="0"/>
        <w:adjustRightInd w:val="0"/>
        <w:rPr>
          <w:rFonts w:ascii="Times New Roman" w:hAnsi="Times New Roman"/>
        </w:rPr>
      </w:pPr>
      <w:r>
        <w:rPr>
          <w:rFonts w:ascii="Times New Roman" w:hAnsi="Times New Roman"/>
        </w:rPr>
        <w:t>Subject: Certificate of commissioning of equipment/plant.</w:t>
      </w:r>
    </w:p>
    <w:p w:rsidR="004174FE" w:rsidRDefault="004174FE" w:rsidP="004174FE">
      <w:pPr>
        <w:autoSpaceDE w:val="0"/>
        <w:autoSpaceDN w:val="0"/>
        <w:adjustRightInd w:val="0"/>
        <w:rPr>
          <w:rFonts w:ascii="Times New Roman" w:hAnsi="Times New Roman"/>
        </w:rPr>
      </w:pPr>
    </w:p>
    <w:p w:rsidR="004174FE" w:rsidRDefault="004174FE" w:rsidP="004174FE">
      <w:pPr>
        <w:autoSpaceDE w:val="0"/>
        <w:autoSpaceDN w:val="0"/>
        <w:adjustRightInd w:val="0"/>
        <w:jc w:val="both"/>
        <w:rPr>
          <w:rFonts w:ascii="Times New Roman" w:hAnsi="Times New Roman"/>
          <w:b/>
          <w:bCs/>
        </w:rPr>
      </w:pPr>
      <w:r>
        <w:rPr>
          <w:rFonts w:ascii="Times New Roman" w:hAnsi="Times New Roman"/>
          <w:b/>
          <w:bCs/>
        </w:rPr>
        <w:t>01. This is to certify that the equipment(s)/plant(s) as detailed below has</w:t>
      </w:r>
      <w:r w:rsidR="00FC048E">
        <w:rPr>
          <w:rFonts w:ascii="Times New Roman" w:hAnsi="Times New Roman"/>
          <w:b/>
          <w:bCs/>
        </w:rPr>
        <w:t xml:space="preserve"> </w:t>
      </w:r>
      <w:r>
        <w:rPr>
          <w:rFonts w:ascii="Times New Roman" w:hAnsi="Times New Roman"/>
          <w:b/>
          <w:bCs/>
        </w:rPr>
        <w:t>/</w:t>
      </w:r>
      <w:r w:rsidR="00FC048E">
        <w:rPr>
          <w:rFonts w:ascii="Times New Roman" w:hAnsi="Times New Roman"/>
          <w:b/>
          <w:bCs/>
        </w:rPr>
        <w:t xml:space="preserve"> </w:t>
      </w:r>
      <w:r>
        <w:rPr>
          <w:rFonts w:ascii="Times New Roman" w:hAnsi="Times New Roman"/>
          <w:b/>
          <w:bCs/>
        </w:rPr>
        <w:t>have been received in good conditions along with all the standard and special accessories in accordance with the contract/technical specifications. The same has been installed and commissioned.</w:t>
      </w:r>
    </w:p>
    <w:p w:rsidR="004174FE" w:rsidRDefault="004174FE" w:rsidP="004174FE">
      <w:pPr>
        <w:autoSpaceDE w:val="0"/>
        <w:autoSpaceDN w:val="0"/>
        <w:adjustRightInd w:val="0"/>
        <w:jc w:val="both"/>
        <w:rPr>
          <w:rFonts w:ascii="Times New Roman" w:hAnsi="Times New Roman"/>
          <w:b/>
          <w:bCs/>
        </w:rPr>
      </w:pP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(a) Contract No______________________________________ dated__________________</w:t>
      </w: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(b) Description of the equipment(s)/plants: _____________________________________</w:t>
      </w: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(c) Equipment(s)/ plant(s) nos.:_______________________________________________</w:t>
      </w: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(d) Quantity: _______________________________________________________________</w:t>
      </w:r>
    </w:p>
    <w:p w:rsidR="004174FE" w:rsidRDefault="004174FE" w:rsidP="004174FE">
      <w:pPr>
        <w:autoSpaceDE w:val="0"/>
        <w:autoSpaceDN w:val="0"/>
        <w:adjustRightInd w:val="0"/>
        <w:spacing w:line="276" w:lineRule="auto"/>
        <w:ind w:left="675" w:firstLine="0"/>
        <w:jc w:val="both"/>
        <w:rPr>
          <w:rFonts w:ascii="Times New Roman" w:hAnsi="Times New Roman"/>
        </w:rPr>
      </w:pPr>
      <w:r>
        <w:rPr>
          <w:rFonts w:ascii="Times New Roman" w:hAnsi="Times New Roman"/>
        </w:rPr>
        <w:t xml:space="preserve">(e) Bill of Loading/Air Way Bill/Railway Receipt/ Goods Consignment Note No   </w:t>
      </w:r>
      <w:r>
        <w:rPr>
          <w:rFonts w:ascii="Times New Roman" w:hAnsi="Times New Roman"/>
        </w:rPr>
        <w:br/>
        <w:t xml:space="preserve">      _______________ dated _________________</w:t>
      </w: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(f) Name of the vessel/Transporters:___________________________________________</w:t>
      </w: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(g) Name of the Consignee:___________________________________________________</w:t>
      </w:r>
    </w:p>
    <w:p w:rsidR="004174FE" w:rsidRDefault="004174FE" w:rsidP="004174FE">
      <w:pPr>
        <w:autoSpaceDE w:val="0"/>
        <w:autoSpaceDN w:val="0"/>
        <w:adjustRightInd w:val="0"/>
        <w:spacing w:line="276" w:lineRule="auto"/>
        <w:rPr>
          <w:rFonts w:ascii="Times New Roman" w:hAnsi="Times New Roman"/>
        </w:rPr>
      </w:pPr>
      <w:r>
        <w:rPr>
          <w:rFonts w:ascii="Times New Roman" w:hAnsi="Times New Roman"/>
        </w:rPr>
        <w:t>(h) Date of commissioning and proving test:____________________________________</w:t>
      </w:r>
    </w:p>
    <w:p w:rsidR="004174FE" w:rsidRDefault="004174FE" w:rsidP="004174FE">
      <w:pPr>
        <w:autoSpaceDE w:val="0"/>
        <w:autoSpaceDN w:val="0"/>
        <w:adjustRightInd w:val="0"/>
        <w:rPr>
          <w:rFonts w:ascii="Times New Roman" w:hAnsi="Times New Roman"/>
        </w:rPr>
      </w:pPr>
    </w:p>
    <w:p w:rsidR="004174FE" w:rsidRDefault="004174FE" w:rsidP="004174FE">
      <w:pPr>
        <w:autoSpaceDE w:val="0"/>
        <w:autoSpaceDN w:val="0"/>
        <w:adjustRightInd w:val="0"/>
        <w:jc w:val="both"/>
        <w:rPr>
          <w:rFonts w:ascii="Times New Roman" w:hAnsi="Times New Roman"/>
        </w:rPr>
      </w:pPr>
      <w:r>
        <w:rPr>
          <w:rFonts w:ascii="Times New Roman" w:hAnsi="Times New Roman"/>
        </w:rPr>
        <w:t xml:space="preserve">02. a. The proving test has been done to our entire satisfaction and operators have been trained </w:t>
      </w:r>
      <w:r w:rsidR="002911DF">
        <w:rPr>
          <w:rFonts w:ascii="Times New Roman" w:hAnsi="Times New Roman"/>
        </w:rPr>
        <w:t xml:space="preserve"> </w:t>
      </w:r>
      <w:r w:rsidR="002911DF">
        <w:rPr>
          <w:rFonts w:ascii="Times New Roman" w:hAnsi="Times New Roman"/>
        </w:rPr>
        <w:br/>
        <w:t xml:space="preserve">                </w:t>
      </w:r>
      <w:r>
        <w:rPr>
          <w:rFonts w:ascii="Times New Roman" w:hAnsi="Times New Roman"/>
        </w:rPr>
        <w:t>to operate the equipment(s)/plant(s).</w:t>
      </w:r>
    </w:p>
    <w:p w:rsidR="004174FE" w:rsidRDefault="004174FE" w:rsidP="004174FE">
      <w:pPr>
        <w:autoSpaceDE w:val="0"/>
        <w:autoSpaceDN w:val="0"/>
        <w:adjustRightInd w:val="0"/>
        <w:rPr>
          <w:rFonts w:ascii="Times New Roman" w:hAnsi="Times New Roman"/>
        </w:rPr>
      </w:pPr>
      <w:r>
        <w:rPr>
          <w:rFonts w:ascii="Times New Roman" w:hAnsi="Times New Roman"/>
        </w:rPr>
        <w:t>b. The supplier has successfully demonstrated the working of the equipment.</w:t>
      </w:r>
    </w:p>
    <w:p w:rsidR="004174FE" w:rsidRDefault="004174FE" w:rsidP="004174FE">
      <w:pPr>
        <w:autoSpaceDE w:val="0"/>
        <w:autoSpaceDN w:val="0"/>
        <w:adjustRightInd w:val="0"/>
        <w:rPr>
          <w:rFonts w:ascii="Times New Roman" w:hAnsi="Times New Roman"/>
        </w:rPr>
      </w:pPr>
      <w:r>
        <w:rPr>
          <w:rFonts w:ascii="Times New Roman" w:hAnsi="Times New Roman"/>
        </w:rPr>
        <w:t>c. The supplier has provided training to the operating staff</w:t>
      </w:r>
    </w:p>
    <w:p w:rsidR="004174FE" w:rsidRDefault="004174FE" w:rsidP="004174FE">
      <w:pPr>
        <w:autoSpaceDE w:val="0"/>
        <w:autoSpaceDN w:val="0"/>
        <w:adjustRightInd w:val="0"/>
        <w:jc w:val="both"/>
        <w:rPr>
          <w:rFonts w:ascii="Times New Roman" w:hAnsi="Times New Roman"/>
        </w:rPr>
      </w:pPr>
      <w:r>
        <w:rPr>
          <w:rFonts w:ascii="Times New Roman" w:hAnsi="Times New Roman"/>
        </w:rPr>
        <w:t xml:space="preserve">d. The supplier has also provided Standard operating Procedure for operational guidelines, </w:t>
      </w:r>
      <w:r w:rsidR="002911DF">
        <w:rPr>
          <w:rFonts w:ascii="Times New Roman" w:hAnsi="Times New Roman"/>
        </w:rPr>
        <w:br/>
        <w:t xml:space="preserve">              </w:t>
      </w:r>
      <w:r>
        <w:rPr>
          <w:rFonts w:ascii="Times New Roman" w:hAnsi="Times New Roman"/>
        </w:rPr>
        <w:t>precautions, limitations including preliminary maintenance instructions</w:t>
      </w:r>
    </w:p>
    <w:p w:rsidR="004174FE" w:rsidRDefault="004174FE" w:rsidP="004174FE">
      <w:pPr>
        <w:rPr>
          <w:rFonts w:ascii="Times New Roman" w:hAnsi="Times New Roman"/>
        </w:rPr>
      </w:pPr>
    </w:p>
    <w:p w:rsidR="00CB0935" w:rsidRDefault="00CB0935" w:rsidP="004174FE">
      <w:pPr>
        <w:rPr>
          <w:rFonts w:ascii="Times New Roman" w:hAnsi="Times New Roman"/>
        </w:rPr>
      </w:pPr>
    </w:p>
    <w:p w:rsidR="00CB0935" w:rsidRDefault="00CB0935" w:rsidP="004174FE">
      <w:pPr>
        <w:rPr>
          <w:rFonts w:ascii="Times New Roman" w:hAnsi="Times New Roman"/>
        </w:rPr>
      </w:pPr>
    </w:p>
    <w:p w:rsidR="00CB0935" w:rsidRDefault="00CB0935" w:rsidP="004174FE">
      <w:pPr>
        <w:rPr>
          <w:rFonts w:ascii="Times New Roman" w:hAnsi="Times New Roman"/>
        </w:rPr>
      </w:pPr>
    </w:p>
    <w:p w:rsidR="00CB0935" w:rsidRDefault="00CB0935" w:rsidP="004174FE">
      <w:pPr>
        <w:rPr>
          <w:rFonts w:ascii="Times New Roman" w:hAnsi="Times New Roman"/>
        </w:rPr>
      </w:pPr>
    </w:p>
    <w:p w:rsidR="004174FE" w:rsidRDefault="004174FE" w:rsidP="004174FE">
      <w:pPr>
        <w:autoSpaceDE w:val="0"/>
        <w:autoSpaceDN w:val="0"/>
        <w:adjustRightInd w:val="0"/>
        <w:rPr>
          <w:rFonts w:ascii="Times New Roman" w:hAnsi="Times New Roman"/>
        </w:rPr>
      </w:pPr>
    </w:p>
    <w:p w:rsidR="004174FE" w:rsidRDefault="004174FE" w:rsidP="004174FE">
      <w:pPr>
        <w:autoSpaceDE w:val="0"/>
        <w:autoSpaceDN w:val="0"/>
        <w:adjustRightInd w:val="0"/>
        <w:jc w:val="right"/>
        <w:rPr>
          <w:rFonts w:ascii="Times New Roman" w:hAnsi="Times New Roman"/>
        </w:rPr>
      </w:pPr>
      <w:r>
        <w:rPr>
          <w:rFonts w:ascii="Times New Roman" w:hAnsi="Times New Roman"/>
        </w:rPr>
        <w:t>Signature</w:t>
      </w:r>
    </w:p>
    <w:p w:rsidR="004174FE" w:rsidRDefault="004174FE" w:rsidP="004174FE">
      <w:pPr>
        <w:autoSpaceDE w:val="0"/>
        <w:autoSpaceDN w:val="0"/>
        <w:adjustRightInd w:val="0"/>
        <w:jc w:val="right"/>
        <w:rPr>
          <w:rFonts w:ascii="Times New Roman" w:hAnsi="Times New Roman"/>
        </w:rPr>
      </w:pPr>
      <w:r>
        <w:rPr>
          <w:rFonts w:ascii="Times New Roman" w:hAnsi="Times New Roman"/>
        </w:rPr>
        <w:t>Name</w:t>
      </w:r>
    </w:p>
    <w:p w:rsidR="004174FE" w:rsidRDefault="004174FE" w:rsidP="004174FE">
      <w:pPr>
        <w:ind w:firstLine="0"/>
        <w:jc w:val="right"/>
        <w:rPr>
          <w:rFonts w:ascii="Times New Roman" w:hAnsi="Times New Roman"/>
        </w:rPr>
      </w:pPr>
      <w:r w:rsidRPr="00C032EE">
        <w:rPr>
          <w:rFonts w:ascii="Times New Roman" w:hAnsi="Times New Roman"/>
        </w:rPr>
        <w:t>Designation with stamp</w:t>
      </w:r>
    </w:p>
    <w:p w:rsidR="00CB0935" w:rsidRDefault="00CB0935" w:rsidP="004174FE">
      <w:pPr>
        <w:ind w:firstLine="0"/>
        <w:jc w:val="right"/>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0B0618" w:rsidRDefault="000B0618" w:rsidP="008B5ACE">
      <w:pPr>
        <w:ind w:firstLine="0"/>
        <w:rPr>
          <w:rFonts w:eastAsiaTheme="minorHAnsi"/>
          <w:sz w:val="24"/>
          <w:szCs w:val="24"/>
          <w:lang w:val="en-IN"/>
        </w:rPr>
      </w:pPr>
    </w:p>
    <w:p w:rsidR="000B0618" w:rsidRDefault="000B0618" w:rsidP="008B5ACE">
      <w:pPr>
        <w:ind w:firstLine="0"/>
        <w:rPr>
          <w:rFonts w:eastAsiaTheme="minorHAnsi"/>
          <w:sz w:val="24"/>
          <w:szCs w:val="24"/>
          <w:lang w:val="en-IN"/>
        </w:rPr>
      </w:pPr>
    </w:p>
    <w:p w:rsidR="007F23A1" w:rsidRDefault="007F23A1" w:rsidP="008B5ACE">
      <w:pPr>
        <w:ind w:firstLine="0"/>
        <w:rPr>
          <w:rFonts w:eastAsiaTheme="minorHAnsi"/>
          <w:sz w:val="24"/>
          <w:szCs w:val="24"/>
          <w:lang w:val="en-IN"/>
        </w:rPr>
      </w:pPr>
    </w:p>
    <w:p w:rsidR="00CB0935" w:rsidRPr="00352689" w:rsidRDefault="00CB0935" w:rsidP="00352689">
      <w:pPr>
        <w:shd w:val="clear" w:color="auto" w:fill="BFBFBF" w:themeFill="background1" w:themeFillShade="BF"/>
        <w:autoSpaceDE w:val="0"/>
        <w:autoSpaceDN w:val="0"/>
        <w:adjustRightInd w:val="0"/>
        <w:jc w:val="center"/>
        <w:rPr>
          <w:b/>
          <w:bCs/>
          <w:sz w:val="24"/>
          <w:szCs w:val="24"/>
        </w:rPr>
      </w:pPr>
      <w:r w:rsidRPr="00352689">
        <w:rPr>
          <w:b/>
          <w:bCs/>
          <w:sz w:val="24"/>
          <w:szCs w:val="24"/>
        </w:rPr>
        <w:lastRenderedPageBreak/>
        <w:t>SECTION - IX</w:t>
      </w:r>
    </w:p>
    <w:p w:rsidR="00CB0935" w:rsidRPr="00352689" w:rsidRDefault="00CB0935" w:rsidP="00CB0935">
      <w:pPr>
        <w:autoSpaceDE w:val="0"/>
        <w:autoSpaceDN w:val="0"/>
        <w:adjustRightInd w:val="0"/>
        <w:jc w:val="center"/>
        <w:rPr>
          <w:b/>
          <w:bCs/>
          <w:sz w:val="24"/>
          <w:szCs w:val="24"/>
        </w:rPr>
      </w:pPr>
      <w:r w:rsidRPr="00352689">
        <w:rPr>
          <w:b/>
          <w:bCs/>
          <w:sz w:val="24"/>
          <w:szCs w:val="24"/>
        </w:rPr>
        <w:t>CHECKLIST</w:t>
      </w:r>
    </w:p>
    <w:p w:rsidR="00CB0935" w:rsidRPr="00352689" w:rsidRDefault="00CB0935" w:rsidP="00CB0935">
      <w:pPr>
        <w:autoSpaceDE w:val="0"/>
        <w:autoSpaceDN w:val="0"/>
        <w:adjustRightInd w:val="0"/>
        <w:rPr>
          <w:b/>
          <w:bCs/>
          <w:sz w:val="24"/>
          <w:szCs w:val="24"/>
        </w:rPr>
      </w:pPr>
      <w:r w:rsidRPr="00352689">
        <w:rPr>
          <w:b/>
          <w:bCs/>
          <w:sz w:val="24"/>
          <w:szCs w:val="24"/>
        </w:rPr>
        <w:t>Name of Bidder:</w:t>
      </w:r>
    </w:p>
    <w:p w:rsidR="00CB0935" w:rsidRPr="00352689" w:rsidRDefault="00CB0935" w:rsidP="00CB0935">
      <w:pPr>
        <w:autoSpaceDE w:val="0"/>
        <w:autoSpaceDN w:val="0"/>
        <w:adjustRightInd w:val="0"/>
        <w:rPr>
          <w:b/>
          <w:bCs/>
          <w:sz w:val="24"/>
          <w:szCs w:val="24"/>
        </w:rPr>
      </w:pPr>
      <w:r w:rsidRPr="00352689">
        <w:rPr>
          <w:b/>
          <w:bCs/>
          <w:sz w:val="24"/>
          <w:szCs w:val="24"/>
        </w:rPr>
        <w:t>Name of Manufacturer:</w:t>
      </w:r>
    </w:p>
    <w:p w:rsidR="00CB0935" w:rsidRPr="00352689" w:rsidRDefault="00CB0935" w:rsidP="00CB0935">
      <w:pPr>
        <w:autoSpaceDE w:val="0"/>
        <w:autoSpaceDN w:val="0"/>
        <w:adjustRightInd w:val="0"/>
        <w:rPr>
          <w:b/>
          <w:bCs/>
          <w:sz w:val="24"/>
          <w:szCs w:val="24"/>
        </w:rPr>
      </w:pPr>
    </w:p>
    <w:tbl>
      <w:tblPr>
        <w:tblStyle w:val="TableGrid"/>
        <w:tblW w:w="0" w:type="auto"/>
        <w:tblLook w:val="04A0"/>
      </w:tblPr>
      <w:tblGrid>
        <w:gridCol w:w="817"/>
        <w:gridCol w:w="3686"/>
        <w:gridCol w:w="1982"/>
        <w:gridCol w:w="1363"/>
        <w:gridCol w:w="1248"/>
      </w:tblGrid>
      <w:tr w:rsidR="00CB0935" w:rsidRPr="00352689" w:rsidTr="00B56ABB">
        <w:tc>
          <w:tcPr>
            <w:tcW w:w="817" w:type="dxa"/>
          </w:tcPr>
          <w:p w:rsidR="00CB0935" w:rsidRPr="00352689" w:rsidRDefault="00CB0935" w:rsidP="00B928E4">
            <w:pPr>
              <w:autoSpaceDE w:val="0"/>
              <w:autoSpaceDN w:val="0"/>
              <w:adjustRightInd w:val="0"/>
              <w:ind w:firstLine="0"/>
              <w:rPr>
                <w:b/>
                <w:bCs/>
                <w:sz w:val="24"/>
                <w:szCs w:val="24"/>
              </w:rPr>
            </w:pPr>
            <w:r w:rsidRPr="00352689">
              <w:rPr>
                <w:b/>
                <w:bCs/>
                <w:sz w:val="24"/>
                <w:szCs w:val="24"/>
              </w:rPr>
              <w:t>Sl No.</w:t>
            </w:r>
          </w:p>
        </w:tc>
        <w:tc>
          <w:tcPr>
            <w:tcW w:w="3686" w:type="dxa"/>
          </w:tcPr>
          <w:p w:rsidR="00CB0935" w:rsidRPr="00352689" w:rsidRDefault="00CB0935" w:rsidP="00B928E4">
            <w:pPr>
              <w:autoSpaceDE w:val="0"/>
              <w:autoSpaceDN w:val="0"/>
              <w:adjustRightInd w:val="0"/>
              <w:rPr>
                <w:b/>
                <w:bCs/>
                <w:sz w:val="24"/>
                <w:szCs w:val="24"/>
              </w:rPr>
            </w:pPr>
            <w:r w:rsidRPr="00352689">
              <w:rPr>
                <w:b/>
                <w:bCs/>
                <w:sz w:val="24"/>
                <w:szCs w:val="24"/>
              </w:rPr>
              <w:t>Activity</w:t>
            </w:r>
          </w:p>
        </w:tc>
        <w:tc>
          <w:tcPr>
            <w:tcW w:w="1982" w:type="dxa"/>
          </w:tcPr>
          <w:p w:rsidR="00CB0935" w:rsidRPr="00352689" w:rsidRDefault="00CB0935" w:rsidP="00B928E4">
            <w:pPr>
              <w:autoSpaceDE w:val="0"/>
              <w:autoSpaceDN w:val="0"/>
              <w:adjustRightInd w:val="0"/>
              <w:ind w:firstLine="0"/>
              <w:rPr>
                <w:b/>
                <w:bCs/>
                <w:sz w:val="24"/>
                <w:szCs w:val="24"/>
              </w:rPr>
            </w:pPr>
            <w:r w:rsidRPr="00352689">
              <w:rPr>
                <w:b/>
                <w:bCs/>
                <w:sz w:val="24"/>
                <w:szCs w:val="24"/>
              </w:rPr>
              <w:t>Yes/ No/ NA</w:t>
            </w:r>
          </w:p>
        </w:tc>
        <w:tc>
          <w:tcPr>
            <w:tcW w:w="1363" w:type="dxa"/>
          </w:tcPr>
          <w:p w:rsidR="00CB0935" w:rsidRPr="00B56ABB" w:rsidRDefault="00CB0935" w:rsidP="00B928E4">
            <w:pPr>
              <w:autoSpaceDE w:val="0"/>
              <w:autoSpaceDN w:val="0"/>
              <w:adjustRightInd w:val="0"/>
              <w:ind w:firstLine="0"/>
              <w:rPr>
                <w:bCs/>
                <w:sz w:val="18"/>
                <w:szCs w:val="24"/>
              </w:rPr>
            </w:pPr>
            <w:r w:rsidRPr="00B56ABB">
              <w:rPr>
                <w:bCs/>
                <w:sz w:val="18"/>
                <w:szCs w:val="24"/>
              </w:rPr>
              <w:t>Page No. in</w:t>
            </w:r>
            <w:r w:rsidR="00352689" w:rsidRPr="00B56ABB">
              <w:rPr>
                <w:bCs/>
                <w:sz w:val="18"/>
                <w:szCs w:val="24"/>
              </w:rPr>
              <w:t xml:space="preserve"> </w:t>
            </w:r>
            <w:r w:rsidRPr="00B56ABB">
              <w:rPr>
                <w:bCs/>
                <w:sz w:val="18"/>
                <w:szCs w:val="24"/>
              </w:rPr>
              <w:t xml:space="preserve">the </w:t>
            </w:r>
            <w:r w:rsidR="00BD496E" w:rsidRPr="00B56ABB">
              <w:rPr>
                <w:bCs/>
                <w:sz w:val="18"/>
                <w:szCs w:val="24"/>
              </w:rPr>
              <w:t>Bid</w:t>
            </w:r>
          </w:p>
          <w:p w:rsidR="00CB0935" w:rsidRPr="00352689" w:rsidRDefault="00CB0935" w:rsidP="00B928E4">
            <w:pPr>
              <w:autoSpaceDE w:val="0"/>
              <w:autoSpaceDN w:val="0"/>
              <w:adjustRightInd w:val="0"/>
              <w:ind w:firstLine="0"/>
              <w:rPr>
                <w:b/>
                <w:bCs/>
                <w:sz w:val="24"/>
                <w:szCs w:val="24"/>
              </w:rPr>
            </w:pPr>
            <w:r w:rsidRPr="00B56ABB">
              <w:rPr>
                <w:bCs/>
                <w:sz w:val="18"/>
                <w:szCs w:val="24"/>
              </w:rPr>
              <w:t>document</w:t>
            </w:r>
          </w:p>
        </w:tc>
        <w:tc>
          <w:tcPr>
            <w:tcW w:w="1248" w:type="dxa"/>
          </w:tcPr>
          <w:p w:rsidR="00CB0935" w:rsidRPr="00352689" w:rsidRDefault="00CB0935" w:rsidP="00352689">
            <w:pPr>
              <w:autoSpaceDE w:val="0"/>
              <w:autoSpaceDN w:val="0"/>
              <w:adjustRightInd w:val="0"/>
              <w:ind w:firstLine="0"/>
              <w:rPr>
                <w:b/>
                <w:bCs/>
                <w:sz w:val="24"/>
                <w:szCs w:val="24"/>
              </w:rPr>
            </w:pPr>
            <w:r w:rsidRPr="00352689">
              <w:rPr>
                <w:b/>
                <w:bCs/>
                <w:sz w:val="24"/>
                <w:szCs w:val="24"/>
              </w:rPr>
              <w:t>Remarks</w:t>
            </w: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w:t>
            </w:r>
            <w:r w:rsidR="00B56ABB">
              <w:rPr>
                <w:b/>
                <w:bCs/>
                <w:sz w:val="24"/>
                <w:szCs w:val="24"/>
              </w:rPr>
              <w:t>a</w:t>
            </w:r>
          </w:p>
        </w:tc>
        <w:tc>
          <w:tcPr>
            <w:tcW w:w="3686" w:type="dxa"/>
          </w:tcPr>
          <w:p w:rsidR="00CB0935" w:rsidRPr="00352689" w:rsidRDefault="00CB0935" w:rsidP="00B928E4">
            <w:pPr>
              <w:autoSpaceDE w:val="0"/>
              <w:autoSpaceDN w:val="0"/>
              <w:adjustRightInd w:val="0"/>
              <w:ind w:firstLine="0"/>
              <w:rPr>
                <w:b/>
                <w:bCs/>
                <w:sz w:val="24"/>
                <w:szCs w:val="24"/>
              </w:rPr>
            </w:pPr>
            <w:r w:rsidRPr="00352689">
              <w:rPr>
                <w:sz w:val="24"/>
                <w:szCs w:val="24"/>
              </w:rPr>
              <w:t>Have you enclosed EMD of required amount for the quoted schedules?</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B56ABB" w:rsidRPr="00352689" w:rsidTr="00B56ABB">
        <w:tc>
          <w:tcPr>
            <w:tcW w:w="817" w:type="dxa"/>
          </w:tcPr>
          <w:p w:rsidR="00B56ABB" w:rsidRPr="00352689" w:rsidRDefault="00B56ABB" w:rsidP="00A42830">
            <w:pPr>
              <w:autoSpaceDE w:val="0"/>
              <w:autoSpaceDN w:val="0"/>
              <w:adjustRightInd w:val="0"/>
              <w:ind w:firstLine="0"/>
              <w:jc w:val="center"/>
              <w:rPr>
                <w:b/>
                <w:bCs/>
                <w:sz w:val="24"/>
                <w:szCs w:val="24"/>
              </w:rPr>
            </w:pPr>
            <w:r>
              <w:rPr>
                <w:b/>
                <w:bCs/>
                <w:sz w:val="24"/>
                <w:szCs w:val="24"/>
              </w:rPr>
              <w:t>1b</w:t>
            </w:r>
          </w:p>
        </w:tc>
        <w:tc>
          <w:tcPr>
            <w:tcW w:w="3686" w:type="dxa"/>
          </w:tcPr>
          <w:p w:rsidR="00B56ABB" w:rsidRDefault="00B56ABB" w:rsidP="00B928E4">
            <w:pPr>
              <w:autoSpaceDE w:val="0"/>
              <w:autoSpaceDN w:val="0"/>
              <w:adjustRightInd w:val="0"/>
              <w:ind w:firstLine="0"/>
              <w:rPr>
                <w:sz w:val="24"/>
                <w:szCs w:val="24"/>
              </w:rPr>
            </w:pPr>
            <w:r>
              <w:rPr>
                <w:sz w:val="24"/>
                <w:szCs w:val="24"/>
              </w:rPr>
              <w:t>Make and Model:-</w:t>
            </w:r>
          </w:p>
          <w:p w:rsidR="00B56ABB" w:rsidRDefault="00B56ABB" w:rsidP="00B928E4">
            <w:pPr>
              <w:autoSpaceDE w:val="0"/>
              <w:autoSpaceDN w:val="0"/>
              <w:adjustRightInd w:val="0"/>
              <w:ind w:firstLine="0"/>
              <w:rPr>
                <w:sz w:val="24"/>
                <w:szCs w:val="24"/>
              </w:rPr>
            </w:pPr>
          </w:p>
          <w:p w:rsidR="00B56ABB" w:rsidRPr="00352689" w:rsidRDefault="00B56ABB" w:rsidP="00B928E4">
            <w:pPr>
              <w:autoSpaceDE w:val="0"/>
              <w:autoSpaceDN w:val="0"/>
              <w:adjustRightInd w:val="0"/>
              <w:ind w:firstLine="0"/>
              <w:rPr>
                <w:sz w:val="24"/>
                <w:szCs w:val="24"/>
              </w:rPr>
            </w:pPr>
          </w:p>
        </w:tc>
        <w:tc>
          <w:tcPr>
            <w:tcW w:w="1982" w:type="dxa"/>
          </w:tcPr>
          <w:p w:rsidR="00B56ABB" w:rsidRPr="00352689" w:rsidRDefault="00B56ABB" w:rsidP="00B928E4">
            <w:pPr>
              <w:autoSpaceDE w:val="0"/>
              <w:autoSpaceDN w:val="0"/>
              <w:adjustRightInd w:val="0"/>
              <w:rPr>
                <w:b/>
                <w:bCs/>
                <w:sz w:val="24"/>
                <w:szCs w:val="24"/>
              </w:rPr>
            </w:pPr>
          </w:p>
        </w:tc>
        <w:tc>
          <w:tcPr>
            <w:tcW w:w="1363" w:type="dxa"/>
          </w:tcPr>
          <w:p w:rsidR="00B56ABB" w:rsidRPr="00352689" w:rsidRDefault="00B56ABB" w:rsidP="00B928E4">
            <w:pPr>
              <w:autoSpaceDE w:val="0"/>
              <w:autoSpaceDN w:val="0"/>
              <w:adjustRightInd w:val="0"/>
              <w:rPr>
                <w:b/>
                <w:bCs/>
                <w:sz w:val="24"/>
                <w:szCs w:val="24"/>
              </w:rPr>
            </w:pPr>
          </w:p>
        </w:tc>
        <w:tc>
          <w:tcPr>
            <w:tcW w:w="1248" w:type="dxa"/>
          </w:tcPr>
          <w:p w:rsidR="00B56ABB" w:rsidRPr="00352689" w:rsidRDefault="00B56ABB" w:rsidP="00B928E4">
            <w:pPr>
              <w:autoSpaceDE w:val="0"/>
              <w:autoSpaceDN w:val="0"/>
              <w:adjustRightInd w:val="0"/>
              <w:rPr>
                <w:b/>
                <w:bCs/>
                <w:sz w:val="24"/>
                <w:szCs w:val="24"/>
              </w:rPr>
            </w:pPr>
          </w:p>
        </w:tc>
      </w:tr>
      <w:tr w:rsidR="00CB0935" w:rsidRPr="00352689" w:rsidTr="00B56ABB">
        <w:trPr>
          <w:trHeight w:val="626"/>
        </w:trPr>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2a</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enclosed duly filled Tender Form as per format in Section V?</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2b</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enclosed Power of Attorney in favour of the signatory?</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3a</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enclosed clause-by-clause technical compliance statement for the quoted goods vis-à-vis the Technical specifications?</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3b</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In case of Technical deviations in the compliance statement, have you identified and marked the deviations?</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3c</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uploaded quoted equipment catalogue/ brochure(s) showing detailed technical specifications?</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4a</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submitted satisfactory</w:t>
            </w:r>
          </w:p>
          <w:p w:rsidR="00CB0935" w:rsidRPr="00DD08C7" w:rsidRDefault="00CB0935" w:rsidP="000B0618">
            <w:pPr>
              <w:autoSpaceDE w:val="0"/>
              <w:autoSpaceDN w:val="0"/>
              <w:adjustRightInd w:val="0"/>
              <w:ind w:firstLine="0"/>
              <w:rPr>
                <w:sz w:val="24"/>
                <w:szCs w:val="24"/>
              </w:rPr>
            </w:pPr>
            <w:r w:rsidRPr="00DD08C7">
              <w:rPr>
                <w:sz w:val="24"/>
                <w:szCs w:val="24"/>
              </w:rPr>
              <w:t xml:space="preserve">performance certificate as per the Proforma for performance statement in Appendix - </w:t>
            </w:r>
            <w:r w:rsidR="000B0618" w:rsidRPr="00DD08C7">
              <w:rPr>
                <w:sz w:val="24"/>
                <w:szCs w:val="24"/>
              </w:rPr>
              <w:t>5</w:t>
            </w:r>
            <w:r w:rsidRPr="00DD08C7">
              <w:rPr>
                <w:sz w:val="24"/>
                <w:szCs w:val="24"/>
              </w:rPr>
              <w:t xml:space="preserve"> of TE document in respect of all orders?</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4b</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submitted copy of the order(s) and end user certificate?</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5</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submitted list of items quoted, their models and quantity in Section-VI in technical bid?</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rPr>
          <w:trHeight w:val="235"/>
        </w:trPr>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6</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 xml:space="preserve">If you are an Authorised Agent, have you submitted Manufacturer’s Authorisation Form as per proforma at </w:t>
            </w:r>
            <w:r w:rsidRPr="00DD08C7">
              <w:rPr>
                <w:sz w:val="24"/>
                <w:szCs w:val="24"/>
              </w:rPr>
              <w:lastRenderedPageBreak/>
              <w:t>Appendix - 6.</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lastRenderedPageBreak/>
              <w:t>7</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 xml:space="preserve">Have you submitted prices of goods, turnkey (if any) in the Price Schedule as per Appendix </w:t>
            </w:r>
            <w:r w:rsidR="006C1416" w:rsidRPr="00DD08C7">
              <w:rPr>
                <w:sz w:val="24"/>
                <w:szCs w:val="24"/>
              </w:rPr>
              <w:t>–</w:t>
            </w:r>
            <w:r w:rsidRPr="00DD08C7">
              <w:rPr>
                <w:sz w:val="24"/>
                <w:szCs w:val="24"/>
              </w:rPr>
              <w:t xml:space="preserve"> 3</w:t>
            </w:r>
            <w:r w:rsidR="006C1416" w:rsidRPr="00DD08C7">
              <w:rPr>
                <w:sz w:val="24"/>
                <w:szCs w:val="24"/>
              </w:rPr>
              <w:t>A &amp; Appendix – 3B</w:t>
            </w:r>
            <w:r w:rsidR="001D2AF7" w:rsidRPr="00DD08C7">
              <w:rPr>
                <w:sz w:val="24"/>
                <w:szCs w:val="24"/>
              </w:rPr>
              <w:t xml:space="preserve"> (where CMC is applicable)</w:t>
            </w:r>
            <w:r w:rsidRPr="00DD08C7">
              <w:rPr>
                <w:sz w:val="24"/>
                <w:szCs w:val="24"/>
              </w:rPr>
              <w:t>?</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8</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kept bid validity of 180 days from the Techno Commercial Tender Opening date as per the TE document?</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9</w:t>
            </w:r>
          </w:p>
        </w:tc>
        <w:tc>
          <w:tcPr>
            <w:tcW w:w="3686" w:type="dxa"/>
          </w:tcPr>
          <w:p w:rsidR="00CB0935" w:rsidRPr="00DD08C7" w:rsidRDefault="00CB0935" w:rsidP="00507626">
            <w:pPr>
              <w:autoSpaceDE w:val="0"/>
              <w:autoSpaceDN w:val="0"/>
              <w:adjustRightInd w:val="0"/>
              <w:ind w:firstLine="0"/>
              <w:rPr>
                <w:sz w:val="24"/>
                <w:szCs w:val="24"/>
              </w:rPr>
            </w:pPr>
            <w:r w:rsidRPr="00DD08C7">
              <w:rPr>
                <w:sz w:val="24"/>
                <w:szCs w:val="24"/>
              </w:rPr>
              <w:t xml:space="preserve">Have you furnished </w:t>
            </w:r>
            <w:r w:rsidR="00507626" w:rsidRPr="00DD08C7">
              <w:rPr>
                <w:sz w:val="24"/>
                <w:szCs w:val="24"/>
              </w:rPr>
              <w:t xml:space="preserve">PAN </w:t>
            </w:r>
            <w:r w:rsidRPr="00DD08C7">
              <w:rPr>
                <w:sz w:val="24"/>
                <w:szCs w:val="24"/>
              </w:rPr>
              <w:t>No. as allotted by the Income Tax Department of Government of India?</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10</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intimated the name and full address of your Banker (s) along with your Account Number</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11</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fully accepted payment terms as per TE document?</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12</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fully accepted delivery period as per TE document?</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13</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submitted the certificate of Incorporation?</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14</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accepted the warranty as per TE document?</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15</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accepted terms and conditions of TE document?</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16</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furnished documents establishing your eligibility &amp; qualification criteria as per</w:t>
            </w:r>
          </w:p>
          <w:p w:rsidR="00CB0935" w:rsidRPr="00DD08C7" w:rsidRDefault="00CB0935" w:rsidP="00B928E4">
            <w:pPr>
              <w:autoSpaceDE w:val="0"/>
              <w:autoSpaceDN w:val="0"/>
              <w:adjustRightInd w:val="0"/>
              <w:ind w:firstLine="0"/>
              <w:rPr>
                <w:sz w:val="24"/>
                <w:szCs w:val="24"/>
              </w:rPr>
            </w:pPr>
            <w:r w:rsidRPr="00DD08C7">
              <w:rPr>
                <w:sz w:val="24"/>
                <w:szCs w:val="24"/>
              </w:rPr>
              <w:t>TE documents?</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17</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furnished Audited Balance Sheet and Profit &amp; Loss Account and Net Worth Certificate, Turnover Certificate for the three years (2013-14 to 2015-16)?</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r w:rsidR="00CB0935" w:rsidRPr="00352689" w:rsidTr="00B56ABB">
        <w:tc>
          <w:tcPr>
            <w:tcW w:w="817" w:type="dxa"/>
          </w:tcPr>
          <w:p w:rsidR="00CB0935" w:rsidRPr="00352689" w:rsidRDefault="00CB0935" w:rsidP="00A42830">
            <w:pPr>
              <w:autoSpaceDE w:val="0"/>
              <w:autoSpaceDN w:val="0"/>
              <w:adjustRightInd w:val="0"/>
              <w:ind w:firstLine="0"/>
              <w:jc w:val="center"/>
              <w:rPr>
                <w:b/>
                <w:bCs/>
                <w:sz w:val="24"/>
                <w:szCs w:val="24"/>
              </w:rPr>
            </w:pPr>
            <w:r w:rsidRPr="00352689">
              <w:rPr>
                <w:b/>
                <w:bCs/>
                <w:sz w:val="24"/>
                <w:szCs w:val="24"/>
              </w:rPr>
              <w:t>18</w:t>
            </w:r>
          </w:p>
        </w:tc>
        <w:tc>
          <w:tcPr>
            <w:tcW w:w="3686" w:type="dxa"/>
          </w:tcPr>
          <w:p w:rsidR="00CB0935" w:rsidRPr="00DD08C7" w:rsidRDefault="00CB0935" w:rsidP="00B928E4">
            <w:pPr>
              <w:autoSpaceDE w:val="0"/>
              <w:autoSpaceDN w:val="0"/>
              <w:adjustRightInd w:val="0"/>
              <w:ind w:firstLine="0"/>
              <w:rPr>
                <w:sz w:val="24"/>
                <w:szCs w:val="24"/>
              </w:rPr>
            </w:pPr>
            <w:r w:rsidRPr="00DD08C7">
              <w:rPr>
                <w:sz w:val="24"/>
                <w:szCs w:val="24"/>
              </w:rPr>
              <w:t>Have you provided standard specifications of all consumables in sufficient details to run the machine as per clause 46.1 (a)?</w:t>
            </w:r>
          </w:p>
        </w:tc>
        <w:tc>
          <w:tcPr>
            <w:tcW w:w="1982" w:type="dxa"/>
          </w:tcPr>
          <w:p w:rsidR="00CB0935" w:rsidRPr="00352689" w:rsidRDefault="00CB0935" w:rsidP="00B928E4">
            <w:pPr>
              <w:autoSpaceDE w:val="0"/>
              <w:autoSpaceDN w:val="0"/>
              <w:adjustRightInd w:val="0"/>
              <w:rPr>
                <w:b/>
                <w:bCs/>
                <w:sz w:val="24"/>
                <w:szCs w:val="24"/>
              </w:rPr>
            </w:pPr>
          </w:p>
        </w:tc>
        <w:tc>
          <w:tcPr>
            <w:tcW w:w="1363" w:type="dxa"/>
          </w:tcPr>
          <w:p w:rsidR="00CB0935" w:rsidRPr="00352689" w:rsidRDefault="00CB0935" w:rsidP="00B928E4">
            <w:pPr>
              <w:autoSpaceDE w:val="0"/>
              <w:autoSpaceDN w:val="0"/>
              <w:adjustRightInd w:val="0"/>
              <w:rPr>
                <w:b/>
                <w:bCs/>
                <w:sz w:val="24"/>
                <w:szCs w:val="24"/>
              </w:rPr>
            </w:pPr>
          </w:p>
        </w:tc>
        <w:tc>
          <w:tcPr>
            <w:tcW w:w="1248" w:type="dxa"/>
          </w:tcPr>
          <w:p w:rsidR="00CB0935" w:rsidRPr="00352689" w:rsidRDefault="00CB0935" w:rsidP="00B928E4">
            <w:pPr>
              <w:autoSpaceDE w:val="0"/>
              <w:autoSpaceDN w:val="0"/>
              <w:adjustRightInd w:val="0"/>
              <w:rPr>
                <w:b/>
                <w:bCs/>
                <w:sz w:val="24"/>
                <w:szCs w:val="24"/>
              </w:rPr>
            </w:pPr>
          </w:p>
        </w:tc>
      </w:tr>
    </w:tbl>
    <w:p w:rsidR="00352689" w:rsidRDefault="00352689" w:rsidP="00352689">
      <w:pPr>
        <w:autoSpaceDE w:val="0"/>
        <w:autoSpaceDN w:val="0"/>
        <w:adjustRightInd w:val="0"/>
        <w:ind w:firstLine="0"/>
        <w:rPr>
          <w:rFonts w:eastAsiaTheme="minorHAnsi"/>
          <w:sz w:val="24"/>
          <w:szCs w:val="24"/>
          <w:lang w:val="en-IN"/>
        </w:rPr>
      </w:pPr>
    </w:p>
    <w:p w:rsidR="00352689" w:rsidRDefault="00352689" w:rsidP="00352689">
      <w:pPr>
        <w:autoSpaceDE w:val="0"/>
        <w:autoSpaceDN w:val="0"/>
        <w:adjustRightInd w:val="0"/>
        <w:ind w:firstLine="0"/>
        <w:rPr>
          <w:rFonts w:eastAsiaTheme="minorHAnsi"/>
          <w:sz w:val="24"/>
          <w:szCs w:val="24"/>
          <w:lang w:val="en-IN"/>
        </w:rPr>
      </w:pPr>
    </w:p>
    <w:p w:rsidR="00352689" w:rsidRDefault="00352689" w:rsidP="00352689">
      <w:pPr>
        <w:autoSpaceDE w:val="0"/>
        <w:autoSpaceDN w:val="0"/>
        <w:adjustRightInd w:val="0"/>
        <w:ind w:firstLine="0"/>
        <w:rPr>
          <w:rFonts w:eastAsiaTheme="minorHAnsi"/>
          <w:sz w:val="24"/>
          <w:szCs w:val="24"/>
          <w:lang w:val="en-IN"/>
        </w:rPr>
      </w:pPr>
    </w:p>
    <w:p w:rsidR="00352689" w:rsidRDefault="00352689" w:rsidP="00352689">
      <w:pPr>
        <w:autoSpaceDE w:val="0"/>
        <w:autoSpaceDN w:val="0"/>
        <w:adjustRightInd w:val="0"/>
        <w:ind w:firstLine="0"/>
        <w:rPr>
          <w:rFonts w:eastAsiaTheme="minorHAnsi"/>
          <w:sz w:val="24"/>
          <w:szCs w:val="24"/>
          <w:lang w:val="en-IN"/>
        </w:rPr>
      </w:pPr>
    </w:p>
    <w:p w:rsidR="00352689" w:rsidRDefault="00352689" w:rsidP="00352689">
      <w:pPr>
        <w:autoSpaceDE w:val="0"/>
        <w:autoSpaceDN w:val="0"/>
        <w:adjustRightInd w:val="0"/>
        <w:ind w:firstLine="0"/>
        <w:rPr>
          <w:rFonts w:eastAsiaTheme="minorHAnsi"/>
          <w:sz w:val="24"/>
          <w:szCs w:val="24"/>
          <w:lang w:val="en-IN"/>
        </w:rPr>
      </w:pPr>
    </w:p>
    <w:p w:rsidR="00A42830" w:rsidRPr="00352689" w:rsidRDefault="00A42830" w:rsidP="00352689">
      <w:pPr>
        <w:autoSpaceDE w:val="0"/>
        <w:autoSpaceDN w:val="0"/>
        <w:adjustRightInd w:val="0"/>
        <w:ind w:firstLine="0"/>
        <w:rPr>
          <w:sz w:val="24"/>
          <w:szCs w:val="24"/>
        </w:rPr>
      </w:pPr>
      <w:r w:rsidRPr="00352689">
        <w:rPr>
          <w:sz w:val="24"/>
          <w:szCs w:val="24"/>
        </w:rPr>
        <w:lastRenderedPageBreak/>
        <w:t>N.B.</w:t>
      </w:r>
    </w:p>
    <w:p w:rsidR="00A42830" w:rsidRPr="00352689" w:rsidRDefault="00A42830" w:rsidP="00A42830">
      <w:pPr>
        <w:autoSpaceDE w:val="0"/>
        <w:autoSpaceDN w:val="0"/>
        <w:adjustRightInd w:val="0"/>
        <w:spacing w:line="360" w:lineRule="auto"/>
        <w:jc w:val="both"/>
        <w:rPr>
          <w:sz w:val="24"/>
          <w:szCs w:val="24"/>
        </w:rPr>
      </w:pPr>
      <w:r w:rsidRPr="00352689">
        <w:rPr>
          <w:sz w:val="24"/>
          <w:szCs w:val="24"/>
        </w:rPr>
        <w:t>1. All pages of the Tender</w:t>
      </w:r>
      <w:r w:rsidR="00C9155E">
        <w:rPr>
          <w:sz w:val="24"/>
          <w:szCs w:val="24"/>
        </w:rPr>
        <w:t xml:space="preserve"> Bid</w:t>
      </w:r>
      <w:r w:rsidRPr="00352689">
        <w:rPr>
          <w:sz w:val="24"/>
          <w:szCs w:val="24"/>
        </w:rPr>
        <w:t xml:space="preserve"> should be page numbered and indexed.</w:t>
      </w:r>
    </w:p>
    <w:p w:rsidR="00A42830" w:rsidRPr="00352689" w:rsidRDefault="00A42830" w:rsidP="00A42830">
      <w:pPr>
        <w:autoSpaceDE w:val="0"/>
        <w:autoSpaceDN w:val="0"/>
        <w:adjustRightInd w:val="0"/>
        <w:spacing w:line="360" w:lineRule="auto"/>
        <w:ind w:left="675" w:firstLine="0"/>
        <w:jc w:val="both"/>
        <w:rPr>
          <w:sz w:val="24"/>
          <w:szCs w:val="24"/>
        </w:rPr>
      </w:pPr>
      <w:r w:rsidRPr="00352689">
        <w:rPr>
          <w:sz w:val="24"/>
          <w:szCs w:val="24"/>
        </w:rPr>
        <w:t>2. The Bidder may go through the checklist and ensure that all the documents/ confirmations listed above are enclosed in the tender and no column is left blank. If any column is not applicable, it may be filled up as NA.</w:t>
      </w:r>
    </w:p>
    <w:p w:rsidR="00A42830" w:rsidRDefault="00A42830" w:rsidP="00A42830">
      <w:pPr>
        <w:autoSpaceDE w:val="0"/>
        <w:autoSpaceDN w:val="0"/>
        <w:adjustRightInd w:val="0"/>
        <w:spacing w:line="360" w:lineRule="auto"/>
        <w:ind w:left="675" w:firstLine="0"/>
        <w:jc w:val="both"/>
      </w:pPr>
      <w:r w:rsidRPr="00352689">
        <w:rPr>
          <w:sz w:val="24"/>
          <w:szCs w:val="24"/>
        </w:rPr>
        <w:t xml:space="preserve">3. It is the responsibility of </w:t>
      </w:r>
      <w:r w:rsidR="003A77E3">
        <w:rPr>
          <w:sz w:val="24"/>
          <w:szCs w:val="24"/>
        </w:rPr>
        <w:t xml:space="preserve">the </w:t>
      </w:r>
      <w:r w:rsidRPr="00352689">
        <w:rPr>
          <w:sz w:val="24"/>
          <w:szCs w:val="24"/>
        </w:rPr>
        <w:t>tendere</w:t>
      </w:r>
      <w:r w:rsidR="00C9155E">
        <w:rPr>
          <w:sz w:val="24"/>
          <w:szCs w:val="24"/>
        </w:rPr>
        <w:t>r</w:t>
      </w:r>
      <w:r w:rsidRPr="00352689">
        <w:rPr>
          <w:sz w:val="24"/>
          <w:szCs w:val="24"/>
        </w:rPr>
        <w:t xml:space="preserve"> to go through the TE document to ensure furnishing all required documents in addition to above, if any.</w:t>
      </w:r>
    </w:p>
    <w:p w:rsidR="00A42830" w:rsidRDefault="00A42830" w:rsidP="00A42830">
      <w:pPr>
        <w:autoSpaceDE w:val="0"/>
        <w:autoSpaceDN w:val="0"/>
        <w:adjustRightInd w:val="0"/>
        <w:spacing w:line="360" w:lineRule="auto"/>
        <w:ind w:left="675" w:firstLine="0"/>
        <w:jc w:val="both"/>
      </w:pPr>
    </w:p>
    <w:p w:rsidR="00A42830" w:rsidRDefault="00A42830" w:rsidP="00A42830">
      <w:pPr>
        <w:autoSpaceDE w:val="0"/>
        <w:autoSpaceDN w:val="0"/>
        <w:adjustRightInd w:val="0"/>
        <w:spacing w:line="360" w:lineRule="auto"/>
        <w:ind w:left="675" w:firstLine="0"/>
        <w:jc w:val="both"/>
      </w:pPr>
    </w:p>
    <w:p w:rsidR="00A42830" w:rsidRDefault="00A42830" w:rsidP="00A42830">
      <w:pPr>
        <w:autoSpaceDE w:val="0"/>
        <w:autoSpaceDN w:val="0"/>
        <w:adjustRightInd w:val="0"/>
        <w:spacing w:line="360" w:lineRule="auto"/>
        <w:ind w:left="675" w:firstLine="0"/>
        <w:jc w:val="both"/>
      </w:pPr>
    </w:p>
    <w:p w:rsidR="00A42830" w:rsidRPr="00B9742F" w:rsidRDefault="00A42830" w:rsidP="00A42830">
      <w:pPr>
        <w:autoSpaceDE w:val="0"/>
        <w:autoSpaceDN w:val="0"/>
        <w:adjustRightInd w:val="0"/>
        <w:spacing w:line="360" w:lineRule="auto"/>
        <w:ind w:left="675" w:firstLine="0"/>
        <w:jc w:val="both"/>
      </w:pPr>
    </w:p>
    <w:p w:rsidR="00A42830" w:rsidRPr="00B9742F" w:rsidRDefault="00A42830" w:rsidP="00A42830">
      <w:pPr>
        <w:autoSpaceDE w:val="0"/>
        <w:autoSpaceDN w:val="0"/>
        <w:adjustRightInd w:val="0"/>
      </w:pPr>
    </w:p>
    <w:p w:rsidR="00A42830" w:rsidRPr="00B9742F" w:rsidRDefault="00A42830" w:rsidP="00A42830">
      <w:pPr>
        <w:autoSpaceDE w:val="0"/>
        <w:autoSpaceDN w:val="0"/>
        <w:adjustRightInd w:val="0"/>
        <w:jc w:val="right"/>
        <w:rPr>
          <w:b/>
          <w:bCs/>
        </w:rPr>
      </w:pPr>
      <w:r w:rsidRPr="00B9742F">
        <w:rPr>
          <w:b/>
          <w:bCs/>
        </w:rPr>
        <w:t>(Signature with date)</w:t>
      </w:r>
    </w:p>
    <w:p w:rsidR="00A822F9" w:rsidRDefault="00A42830" w:rsidP="00A42830">
      <w:pPr>
        <w:autoSpaceDE w:val="0"/>
        <w:autoSpaceDN w:val="0"/>
        <w:adjustRightInd w:val="0"/>
        <w:jc w:val="right"/>
        <w:rPr>
          <w:b/>
          <w:bCs/>
        </w:rPr>
      </w:pPr>
      <w:r w:rsidRPr="00B9742F">
        <w:rPr>
          <w:b/>
          <w:bCs/>
        </w:rPr>
        <w:t xml:space="preserve">(Full name, designation &amp; address of the person </w:t>
      </w:r>
    </w:p>
    <w:p w:rsidR="00A42830" w:rsidRDefault="00A42830" w:rsidP="00A42830">
      <w:pPr>
        <w:autoSpaceDE w:val="0"/>
        <w:autoSpaceDN w:val="0"/>
        <w:adjustRightInd w:val="0"/>
        <w:jc w:val="right"/>
        <w:rPr>
          <w:b/>
          <w:bCs/>
        </w:rPr>
      </w:pPr>
      <w:r w:rsidRPr="00B9742F">
        <w:rPr>
          <w:b/>
          <w:bCs/>
        </w:rPr>
        <w:t xml:space="preserve">duly </w:t>
      </w:r>
      <w:r w:rsidR="00A822F9">
        <w:rPr>
          <w:b/>
          <w:bCs/>
        </w:rPr>
        <w:t>authorized to</w:t>
      </w:r>
      <w:r w:rsidRPr="00B9742F">
        <w:rPr>
          <w:b/>
          <w:bCs/>
        </w:rPr>
        <w:t xml:space="preserve"> sign on behalf of the</w:t>
      </w:r>
      <w:r w:rsidR="00A822F9">
        <w:rPr>
          <w:b/>
          <w:bCs/>
        </w:rPr>
        <w:t xml:space="preserve"> </w:t>
      </w:r>
      <w:r w:rsidRPr="00B9742F">
        <w:rPr>
          <w:b/>
          <w:bCs/>
        </w:rPr>
        <w:t>Bidder)</w:t>
      </w:r>
    </w:p>
    <w:p w:rsidR="00A822F9" w:rsidRPr="00B9742F" w:rsidRDefault="00A822F9" w:rsidP="00A42830">
      <w:pPr>
        <w:autoSpaceDE w:val="0"/>
        <w:autoSpaceDN w:val="0"/>
        <w:adjustRightInd w:val="0"/>
        <w:jc w:val="right"/>
        <w:rPr>
          <w:b/>
          <w:bCs/>
        </w:rPr>
      </w:pPr>
    </w:p>
    <w:p w:rsidR="00933C2F" w:rsidRDefault="00933C2F" w:rsidP="00A42830">
      <w:pPr>
        <w:autoSpaceDE w:val="0"/>
        <w:autoSpaceDN w:val="0"/>
        <w:adjustRightInd w:val="0"/>
        <w:jc w:val="right"/>
        <w:rPr>
          <w:b/>
          <w:bCs/>
        </w:rPr>
      </w:pPr>
    </w:p>
    <w:p w:rsidR="00933C2F" w:rsidRDefault="00933C2F" w:rsidP="00A42830">
      <w:pPr>
        <w:autoSpaceDE w:val="0"/>
        <w:autoSpaceDN w:val="0"/>
        <w:adjustRightInd w:val="0"/>
        <w:jc w:val="right"/>
        <w:rPr>
          <w:b/>
          <w:bCs/>
        </w:rPr>
      </w:pPr>
    </w:p>
    <w:p w:rsidR="00933C2F" w:rsidRDefault="00933C2F" w:rsidP="00A42830">
      <w:pPr>
        <w:autoSpaceDE w:val="0"/>
        <w:autoSpaceDN w:val="0"/>
        <w:adjustRightInd w:val="0"/>
        <w:jc w:val="right"/>
        <w:rPr>
          <w:b/>
          <w:bCs/>
        </w:rPr>
      </w:pPr>
    </w:p>
    <w:p w:rsidR="00A42830" w:rsidRPr="00B9742F" w:rsidRDefault="00A42830" w:rsidP="00A42830">
      <w:pPr>
        <w:autoSpaceDE w:val="0"/>
        <w:autoSpaceDN w:val="0"/>
        <w:adjustRightInd w:val="0"/>
        <w:jc w:val="right"/>
        <w:rPr>
          <w:b/>
          <w:bCs/>
        </w:rPr>
      </w:pPr>
      <w:r w:rsidRPr="00B9742F">
        <w:rPr>
          <w:b/>
          <w:bCs/>
        </w:rPr>
        <w:t>For and on behalf of</w:t>
      </w:r>
    </w:p>
    <w:p w:rsidR="004174FE" w:rsidRDefault="00A42830" w:rsidP="00A42830">
      <w:pPr>
        <w:ind w:firstLine="0"/>
        <w:jc w:val="right"/>
        <w:rPr>
          <w:rFonts w:eastAsiaTheme="minorHAnsi"/>
          <w:sz w:val="24"/>
          <w:szCs w:val="24"/>
          <w:lang w:val="en-IN"/>
        </w:rPr>
      </w:pPr>
      <w:r w:rsidRPr="00B9742F">
        <w:rPr>
          <w:b/>
          <w:bCs/>
        </w:rPr>
        <w:t>(Name, address and stamp of the tendering firm)</w:t>
      </w: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F93A11" w:rsidRDefault="00F93A11" w:rsidP="008B5ACE">
      <w:pPr>
        <w:ind w:firstLine="0"/>
        <w:rPr>
          <w:rFonts w:eastAsiaTheme="minorHAnsi"/>
          <w:sz w:val="24"/>
          <w:szCs w:val="24"/>
          <w:lang w:val="en-IN"/>
        </w:rPr>
      </w:pPr>
    </w:p>
    <w:p w:rsidR="007531C9" w:rsidRDefault="007531C9" w:rsidP="008B5ACE">
      <w:pPr>
        <w:ind w:firstLine="0"/>
        <w:rPr>
          <w:rFonts w:eastAsiaTheme="minorHAnsi"/>
          <w:sz w:val="24"/>
          <w:szCs w:val="24"/>
          <w:lang w:val="en-IN"/>
        </w:rPr>
      </w:pPr>
    </w:p>
    <w:p w:rsidR="007531C9" w:rsidRDefault="007531C9" w:rsidP="008B5ACE">
      <w:pPr>
        <w:ind w:firstLine="0"/>
        <w:rPr>
          <w:rFonts w:eastAsiaTheme="minorHAnsi"/>
          <w:sz w:val="24"/>
          <w:szCs w:val="24"/>
          <w:lang w:val="en-IN"/>
        </w:rPr>
      </w:pPr>
    </w:p>
    <w:p w:rsidR="007531C9" w:rsidRDefault="007531C9" w:rsidP="008B5ACE">
      <w:pPr>
        <w:ind w:firstLine="0"/>
        <w:rPr>
          <w:rFonts w:eastAsiaTheme="minorHAnsi"/>
          <w:sz w:val="24"/>
          <w:szCs w:val="24"/>
          <w:lang w:val="en-IN"/>
        </w:rPr>
      </w:pPr>
    </w:p>
    <w:p w:rsidR="0063566C" w:rsidRDefault="0063566C" w:rsidP="008B5ACE">
      <w:pPr>
        <w:ind w:firstLine="0"/>
        <w:rPr>
          <w:rFonts w:eastAsiaTheme="minorHAnsi"/>
          <w:sz w:val="24"/>
          <w:szCs w:val="24"/>
          <w:lang w:val="en-IN"/>
        </w:rPr>
      </w:pPr>
    </w:p>
    <w:p w:rsidR="0063566C" w:rsidRDefault="0063566C" w:rsidP="008B5ACE">
      <w:pPr>
        <w:ind w:firstLine="0"/>
        <w:rPr>
          <w:rFonts w:eastAsiaTheme="minorHAnsi"/>
          <w:sz w:val="24"/>
          <w:szCs w:val="24"/>
          <w:lang w:val="en-IN"/>
        </w:rPr>
      </w:pPr>
    </w:p>
    <w:p w:rsidR="0063566C" w:rsidRDefault="0063566C" w:rsidP="008B5ACE">
      <w:pPr>
        <w:ind w:firstLine="0"/>
        <w:rPr>
          <w:rFonts w:eastAsiaTheme="minorHAnsi"/>
          <w:sz w:val="24"/>
          <w:szCs w:val="24"/>
          <w:lang w:val="en-IN"/>
        </w:rPr>
      </w:pPr>
    </w:p>
    <w:p w:rsidR="003561B1" w:rsidRDefault="003561B1" w:rsidP="00352689">
      <w:pPr>
        <w:pStyle w:val="Heading2"/>
        <w:shd w:val="clear" w:color="auto" w:fill="BFBFBF" w:themeFill="background1" w:themeFillShade="BF"/>
        <w:tabs>
          <w:tab w:val="left" w:pos="8758"/>
        </w:tabs>
        <w:spacing w:before="0"/>
        <w:ind w:left="0" w:firstLine="0"/>
      </w:pPr>
      <w:r w:rsidRPr="00CC3E47">
        <w:rPr>
          <w:highlight w:val="lightGray"/>
          <w:shd w:val="clear" w:color="auto" w:fill="9999FF"/>
        </w:rPr>
        <w:lastRenderedPageBreak/>
        <w:t>Appendix-1: Model Contra</w:t>
      </w:r>
      <w:r>
        <w:rPr>
          <w:highlight w:val="lightGray"/>
          <w:shd w:val="clear" w:color="auto" w:fill="9999FF"/>
        </w:rPr>
        <w:t xml:space="preserve">ct Form - A                                                                           </w:t>
      </w:r>
    </w:p>
    <w:p w:rsidR="003561B1" w:rsidRDefault="003561B1" w:rsidP="003561B1">
      <w:pPr>
        <w:pStyle w:val="BodyText"/>
        <w:rPr>
          <w:b/>
          <w:sz w:val="24"/>
        </w:rPr>
      </w:pPr>
    </w:p>
    <w:p w:rsidR="003561B1" w:rsidRPr="001F2B57" w:rsidRDefault="003561B1" w:rsidP="003561B1">
      <w:pPr>
        <w:adjustRightInd w:val="0"/>
        <w:jc w:val="center"/>
        <w:rPr>
          <w:b/>
          <w:bCs/>
        </w:rPr>
      </w:pPr>
      <w:r w:rsidRPr="001F2B57">
        <w:rPr>
          <w:b/>
          <w:bCs/>
        </w:rPr>
        <w:t>CONTRACT FORM FOR SUPPLY, INSTALLATION, COMMISSIONING, HANDING OVER, TRIAL RUN, TRAINING OF OPERATORS &amp; WARRANTY OF GOODS</w:t>
      </w:r>
    </w:p>
    <w:p w:rsidR="003561B1" w:rsidRPr="001F2B57" w:rsidRDefault="003561B1" w:rsidP="003561B1">
      <w:pPr>
        <w:adjustRightInd w:val="0"/>
      </w:pPr>
      <w:r w:rsidRPr="001F2B57">
        <w:t>(Address of the Tender Inviting Authority’s/Consignee’s office issuing the contract)</w:t>
      </w:r>
    </w:p>
    <w:p w:rsidR="003561B1" w:rsidRPr="001F2B57" w:rsidRDefault="003561B1" w:rsidP="003561B1">
      <w:pPr>
        <w:adjustRightInd w:val="0"/>
      </w:pPr>
      <w:r w:rsidRPr="001F2B57">
        <w:t>Contract No___________ dated______________</w:t>
      </w:r>
    </w:p>
    <w:p w:rsidR="003561B1" w:rsidRPr="001F2B57" w:rsidRDefault="003561B1" w:rsidP="003561B1">
      <w:pPr>
        <w:adjustRightInd w:val="0"/>
        <w:rPr>
          <w:b/>
          <w:bCs/>
        </w:rPr>
      </w:pPr>
      <w:r w:rsidRPr="001F2B57">
        <w:rPr>
          <w:b/>
          <w:bCs/>
        </w:rPr>
        <w:t>This is in continuation to this office’s Notification of Award No_______ dated ______</w:t>
      </w:r>
    </w:p>
    <w:p w:rsidR="003561B1" w:rsidRPr="001F2B57" w:rsidRDefault="003561B1" w:rsidP="003561B1">
      <w:pPr>
        <w:adjustRightInd w:val="0"/>
      </w:pPr>
      <w:r w:rsidRPr="001F2B57">
        <w:t>1. Name &amp; address of the Supplier: ______________________________</w:t>
      </w:r>
    </w:p>
    <w:p w:rsidR="003561B1" w:rsidRPr="001F2B57" w:rsidRDefault="003561B1" w:rsidP="003561B1">
      <w:pPr>
        <w:adjustRightInd w:val="0"/>
        <w:jc w:val="both"/>
      </w:pPr>
      <w:r w:rsidRPr="001F2B57">
        <w:t>2. Tender Inviting Authority’s TE document No________ dated____________ and subsequent Amendment No____________, dated_________ (if any), issued by the Tender Inviting Authority</w:t>
      </w:r>
    </w:p>
    <w:p w:rsidR="003561B1" w:rsidRPr="001F2B57" w:rsidRDefault="003561B1" w:rsidP="003561B1">
      <w:pPr>
        <w:adjustRightInd w:val="0"/>
        <w:jc w:val="both"/>
      </w:pPr>
      <w:r w:rsidRPr="001F2B57">
        <w:t>3. Supplier’s Tender No_________ dated__________ and subsequent communication(s) No____________ dated _________ (if any), exchanged between the supplier and the Tender</w:t>
      </w:r>
      <w:r>
        <w:t xml:space="preserve"> </w:t>
      </w:r>
      <w:r w:rsidRPr="001F2B57">
        <w:t>Inviting Authority in connection with this tender.</w:t>
      </w:r>
    </w:p>
    <w:p w:rsidR="003561B1" w:rsidRPr="001F2B57" w:rsidRDefault="003561B1" w:rsidP="003561B1">
      <w:pPr>
        <w:adjustRightInd w:val="0"/>
        <w:jc w:val="both"/>
      </w:pPr>
      <w:r w:rsidRPr="001F2B57">
        <w:t>4. In addition to this Contract Form, the following documents etc. which are included in the documents mentioned under paragraphs 2 and 3 above, shall also be deemed to form and be read and construed as integral part of this contract:</w:t>
      </w:r>
    </w:p>
    <w:p w:rsidR="003561B1" w:rsidRPr="001F2B57" w:rsidRDefault="003561B1" w:rsidP="003561B1">
      <w:pPr>
        <w:adjustRightInd w:val="0"/>
      </w:pPr>
      <w:r w:rsidRPr="001F2B57">
        <w:t>(i) General Instructions;</w:t>
      </w:r>
    </w:p>
    <w:p w:rsidR="003561B1" w:rsidRPr="001F2B57" w:rsidRDefault="003561B1" w:rsidP="003561B1">
      <w:pPr>
        <w:adjustRightInd w:val="0"/>
      </w:pPr>
      <w:r w:rsidRPr="001F2B57">
        <w:t>(iii) List of Requirements;</w:t>
      </w:r>
    </w:p>
    <w:p w:rsidR="003561B1" w:rsidRPr="001F2B57" w:rsidRDefault="003561B1" w:rsidP="003561B1">
      <w:pPr>
        <w:adjustRightInd w:val="0"/>
      </w:pPr>
      <w:r w:rsidRPr="001F2B57">
        <w:t>(iv) Technical Specifications;</w:t>
      </w:r>
    </w:p>
    <w:p w:rsidR="003561B1" w:rsidRPr="001F2B57" w:rsidRDefault="003561B1" w:rsidP="003561B1">
      <w:pPr>
        <w:adjustRightInd w:val="0"/>
      </w:pPr>
      <w:r w:rsidRPr="001F2B57">
        <w:t>(vi) Tender Form furnished by the supplier;</w:t>
      </w:r>
    </w:p>
    <w:p w:rsidR="003561B1" w:rsidRPr="001F2B57" w:rsidRDefault="003561B1" w:rsidP="003561B1">
      <w:pPr>
        <w:adjustRightInd w:val="0"/>
      </w:pPr>
      <w:r w:rsidRPr="001F2B57">
        <w:t>(vii) Price Schedule(s) furnished by the supplier in its tender;</w:t>
      </w:r>
    </w:p>
    <w:p w:rsidR="003561B1" w:rsidRPr="001F2B57" w:rsidRDefault="003561B1" w:rsidP="003561B1">
      <w:pPr>
        <w:adjustRightInd w:val="0"/>
      </w:pPr>
      <w:r w:rsidRPr="001F2B57">
        <w:t>(viii) Manufacturers’ Authorisation Form (if applicable for this tender);</w:t>
      </w:r>
    </w:p>
    <w:p w:rsidR="003561B1" w:rsidRPr="001F2B57" w:rsidRDefault="003561B1" w:rsidP="003561B1">
      <w:pPr>
        <w:adjustRightInd w:val="0"/>
      </w:pPr>
      <w:r w:rsidRPr="001F2B57">
        <w:t>(ix) Tender Inviting Authority’s Notification of Award</w:t>
      </w:r>
    </w:p>
    <w:p w:rsidR="003561B1" w:rsidRPr="001F2B57" w:rsidRDefault="003561B1" w:rsidP="003561B1">
      <w:pPr>
        <w:adjustRightInd w:val="0"/>
      </w:pPr>
    </w:p>
    <w:p w:rsidR="003561B1" w:rsidRPr="001F2B57" w:rsidRDefault="003561B1" w:rsidP="003561B1">
      <w:pPr>
        <w:adjustRightInd w:val="0"/>
        <w:jc w:val="both"/>
      </w:pPr>
      <w:r w:rsidRPr="001F2B57">
        <w:t xml:space="preserve">Note: The words and expressions used in this contract shall have the same meanings as are respectively assigned to them in the conditions of contract referred to above. Further, the definitions and abbreviations </w:t>
      </w:r>
      <w:r w:rsidRPr="00DD08C7">
        <w:t>incorporated under clause 1 of ‘General Instructions to Bidders’ of the Tender Inviting Authority’s TE document shall also apply to this contract.</w:t>
      </w:r>
    </w:p>
    <w:p w:rsidR="003561B1" w:rsidRPr="001F2B57" w:rsidRDefault="003561B1" w:rsidP="003561B1">
      <w:pPr>
        <w:adjustRightInd w:val="0"/>
        <w:jc w:val="both"/>
      </w:pPr>
    </w:p>
    <w:p w:rsidR="003561B1" w:rsidRPr="001F2B57" w:rsidRDefault="003561B1" w:rsidP="003561B1">
      <w:pPr>
        <w:adjustRightInd w:val="0"/>
        <w:jc w:val="right"/>
      </w:pPr>
      <w:r w:rsidRPr="001F2B57">
        <w:t>____________________________</w:t>
      </w:r>
    </w:p>
    <w:p w:rsidR="003561B1" w:rsidRPr="001F2B57" w:rsidRDefault="003561B1" w:rsidP="003561B1">
      <w:pPr>
        <w:adjustRightInd w:val="0"/>
        <w:jc w:val="right"/>
        <w:rPr>
          <w:b/>
          <w:bCs/>
        </w:rPr>
      </w:pPr>
      <w:r w:rsidRPr="001F2B57">
        <w:rPr>
          <w:b/>
          <w:bCs/>
        </w:rPr>
        <w:t>(Signature, name and address</w:t>
      </w:r>
    </w:p>
    <w:p w:rsidR="003561B1" w:rsidRPr="001F2B57" w:rsidRDefault="003561B1" w:rsidP="003561B1">
      <w:pPr>
        <w:adjustRightInd w:val="0"/>
        <w:jc w:val="right"/>
        <w:rPr>
          <w:b/>
          <w:bCs/>
        </w:rPr>
      </w:pPr>
      <w:r w:rsidRPr="001F2B57">
        <w:rPr>
          <w:b/>
          <w:bCs/>
        </w:rPr>
        <w:t>of the TIA’s authorised official)</w:t>
      </w:r>
    </w:p>
    <w:p w:rsidR="003561B1" w:rsidRPr="001F2B57" w:rsidRDefault="003561B1" w:rsidP="003561B1">
      <w:pPr>
        <w:adjustRightInd w:val="0"/>
        <w:jc w:val="right"/>
        <w:rPr>
          <w:b/>
          <w:bCs/>
        </w:rPr>
      </w:pPr>
      <w:r w:rsidRPr="001F2B57">
        <w:rPr>
          <w:b/>
          <w:bCs/>
        </w:rPr>
        <w:t>For and on behalf of__________________</w:t>
      </w:r>
    </w:p>
    <w:p w:rsidR="003561B1" w:rsidRPr="001F2B57" w:rsidRDefault="003561B1" w:rsidP="003561B1">
      <w:pPr>
        <w:adjustRightInd w:val="0"/>
        <w:spacing w:line="360" w:lineRule="auto"/>
      </w:pPr>
      <w:r w:rsidRPr="001F2B57">
        <w:t>Received and accepted this contract</w:t>
      </w:r>
    </w:p>
    <w:p w:rsidR="003561B1" w:rsidRPr="001F2B57" w:rsidRDefault="003561B1" w:rsidP="003561B1">
      <w:pPr>
        <w:adjustRightInd w:val="0"/>
        <w:spacing w:line="360" w:lineRule="auto"/>
      </w:pPr>
      <w:r w:rsidRPr="001F2B57">
        <w:t>___________________________________________________________________</w:t>
      </w:r>
    </w:p>
    <w:p w:rsidR="003561B1" w:rsidRPr="001F2B57" w:rsidRDefault="003561B1" w:rsidP="003561B1">
      <w:pPr>
        <w:adjustRightInd w:val="0"/>
        <w:spacing w:line="360" w:lineRule="auto"/>
      </w:pPr>
      <w:r w:rsidRPr="001F2B57">
        <w:t>(Signature, name and address of the supplier’s executive</w:t>
      </w:r>
    </w:p>
    <w:p w:rsidR="003561B1" w:rsidRPr="001F2B57" w:rsidRDefault="003561B1" w:rsidP="003561B1">
      <w:pPr>
        <w:adjustRightInd w:val="0"/>
        <w:spacing w:line="360" w:lineRule="auto"/>
      </w:pPr>
      <w:r w:rsidRPr="001F2B57">
        <w:t>duly authorised to sign on behalf of the supplier)</w:t>
      </w:r>
    </w:p>
    <w:p w:rsidR="003561B1" w:rsidRPr="001F2B57" w:rsidRDefault="003561B1" w:rsidP="003561B1">
      <w:pPr>
        <w:adjustRightInd w:val="0"/>
        <w:spacing w:line="360" w:lineRule="auto"/>
      </w:pPr>
      <w:r w:rsidRPr="001F2B57">
        <w:t>For and on behalf of _________________________</w:t>
      </w:r>
    </w:p>
    <w:p w:rsidR="003561B1" w:rsidRPr="001F2B57" w:rsidRDefault="003561B1" w:rsidP="003561B1">
      <w:pPr>
        <w:adjustRightInd w:val="0"/>
        <w:spacing w:line="360" w:lineRule="auto"/>
      </w:pPr>
      <w:r w:rsidRPr="001F2B57">
        <w:t>(Name and address of the supplier)</w:t>
      </w:r>
    </w:p>
    <w:p w:rsidR="003561B1" w:rsidRPr="001F2B57" w:rsidRDefault="003561B1" w:rsidP="003561B1">
      <w:pPr>
        <w:adjustRightInd w:val="0"/>
        <w:spacing w:line="360" w:lineRule="auto"/>
      </w:pPr>
      <w:r w:rsidRPr="001F2B57">
        <w:t>_________________________________</w:t>
      </w:r>
    </w:p>
    <w:p w:rsidR="003561B1" w:rsidRPr="001F2B57" w:rsidRDefault="003561B1" w:rsidP="003561B1">
      <w:pPr>
        <w:adjustRightInd w:val="0"/>
        <w:spacing w:line="360" w:lineRule="auto"/>
      </w:pPr>
      <w:r w:rsidRPr="001F2B57">
        <w:t>(Seal of the supplier)</w:t>
      </w:r>
    </w:p>
    <w:p w:rsidR="003561B1" w:rsidRPr="001F2B57" w:rsidRDefault="003561B1" w:rsidP="003561B1">
      <w:pPr>
        <w:adjustRightInd w:val="0"/>
        <w:spacing w:line="360" w:lineRule="auto"/>
      </w:pPr>
      <w:r w:rsidRPr="001F2B57">
        <w:t>Date: _________________________</w:t>
      </w:r>
    </w:p>
    <w:p w:rsidR="003561B1" w:rsidRDefault="003561B1" w:rsidP="003561B1">
      <w:pPr>
        <w:spacing w:line="360" w:lineRule="auto"/>
        <w:rPr>
          <w:rFonts w:eastAsiaTheme="minorHAnsi"/>
          <w:lang w:val="en-IN"/>
        </w:rPr>
      </w:pPr>
      <w:r w:rsidRPr="001F2B57">
        <w:rPr>
          <w:rFonts w:eastAsiaTheme="minorHAnsi"/>
          <w:lang w:val="en-IN"/>
        </w:rPr>
        <w:t>Place: _________________________</w:t>
      </w:r>
    </w:p>
    <w:p w:rsidR="00C74795" w:rsidRDefault="00C74795" w:rsidP="003561B1">
      <w:pPr>
        <w:spacing w:line="360" w:lineRule="auto"/>
        <w:rPr>
          <w:rFonts w:eastAsiaTheme="minorHAnsi"/>
          <w:lang w:val="en-IN"/>
        </w:rPr>
      </w:pPr>
    </w:p>
    <w:p w:rsidR="00C74795" w:rsidRDefault="00C74795" w:rsidP="003561B1">
      <w:pPr>
        <w:spacing w:line="360" w:lineRule="auto"/>
        <w:rPr>
          <w:rFonts w:eastAsiaTheme="minorHAnsi"/>
          <w:lang w:val="en-IN"/>
        </w:rPr>
      </w:pPr>
    </w:p>
    <w:p w:rsidR="00AF7543" w:rsidRDefault="00AF7543" w:rsidP="003561B1">
      <w:pPr>
        <w:spacing w:line="360" w:lineRule="auto"/>
        <w:rPr>
          <w:rFonts w:eastAsiaTheme="minorHAnsi"/>
          <w:lang w:val="en-IN"/>
        </w:rPr>
      </w:pPr>
    </w:p>
    <w:p w:rsidR="00C74795" w:rsidRDefault="00C74795" w:rsidP="00352689">
      <w:pPr>
        <w:pStyle w:val="Heading2"/>
        <w:shd w:val="clear" w:color="auto" w:fill="BFBFBF" w:themeFill="background1" w:themeFillShade="BF"/>
        <w:tabs>
          <w:tab w:val="left" w:pos="8758"/>
        </w:tabs>
        <w:spacing w:before="0"/>
        <w:ind w:left="0" w:firstLine="0"/>
      </w:pPr>
      <w:r>
        <w:rPr>
          <w:highlight w:val="lightGray"/>
          <w:shd w:val="clear" w:color="auto" w:fill="9999FF"/>
        </w:rPr>
        <w:lastRenderedPageBreak/>
        <w:t>Appendix-2</w:t>
      </w:r>
      <w:r w:rsidRPr="00CC3E47">
        <w:rPr>
          <w:highlight w:val="lightGray"/>
          <w:shd w:val="clear" w:color="auto" w:fill="9999FF"/>
        </w:rPr>
        <w:t xml:space="preserve"> : Model Contra</w:t>
      </w:r>
      <w:r>
        <w:rPr>
          <w:highlight w:val="lightGray"/>
          <w:shd w:val="clear" w:color="auto" w:fill="9999FF"/>
        </w:rPr>
        <w:t xml:space="preserve">ct  Form - B                                                                         </w:t>
      </w:r>
    </w:p>
    <w:p w:rsidR="00C74795" w:rsidRDefault="00C74795" w:rsidP="00C74795">
      <w:pPr>
        <w:adjustRightInd w:val="0"/>
        <w:jc w:val="center"/>
        <w:rPr>
          <w:rFonts w:ascii="Times New Roman" w:eastAsiaTheme="minorHAnsi" w:hAnsi="Times New Roman" w:cs="Times New Roman"/>
          <w:b/>
          <w:bCs/>
          <w:sz w:val="28"/>
          <w:szCs w:val="28"/>
          <w:highlight w:val="yellow"/>
          <w:lang w:val="en-IN"/>
        </w:rPr>
      </w:pPr>
    </w:p>
    <w:p w:rsidR="00C74795" w:rsidRDefault="00C74795" w:rsidP="00C74795">
      <w:pPr>
        <w:adjustRightInd w:val="0"/>
        <w:jc w:val="center"/>
        <w:rPr>
          <w:rFonts w:eastAsiaTheme="minorHAnsi"/>
          <w:b/>
          <w:bCs/>
          <w:lang w:val="en-IN"/>
        </w:rPr>
      </w:pPr>
      <w:r w:rsidRPr="003E7662">
        <w:rPr>
          <w:rFonts w:eastAsiaTheme="minorHAnsi"/>
          <w:bCs/>
          <w:lang w:val="en-IN"/>
        </w:rPr>
        <w:t xml:space="preserve">CONTRACT FORM FOR ANNUAL </w:t>
      </w:r>
      <w:r w:rsidR="00BB4CAF" w:rsidRPr="003E7662">
        <w:rPr>
          <w:rFonts w:eastAsiaTheme="minorHAnsi"/>
          <w:bCs/>
          <w:lang w:val="en-IN"/>
        </w:rPr>
        <w:t>CMC</w:t>
      </w:r>
      <w:r w:rsidR="003E7662">
        <w:rPr>
          <w:rFonts w:eastAsiaTheme="minorHAnsi"/>
          <w:b/>
          <w:bCs/>
          <w:lang w:val="en-IN"/>
        </w:rPr>
        <w:t xml:space="preserve"> </w:t>
      </w:r>
      <w:r w:rsidR="003E7662" w:rsidRPr="003E7662">
        <w:rPr>
          <w:b/>
          <w:highlight w:val="lightGray"/>
          <w:shd w:val="clear" w:color="auto" w:fill="9999FF"/>
        </w:rPr>
        <w:t>(NOT REQUIRED AT TECHNICAL BID</w:t>
      </w:r>
      <w:r w:rsidR="003E7662">
        <w:rPr>
          <w:highlight w:val="lightGray"/>
          <w:shd w:val="clear" w:color="auto" w:fill="9999FF"/>
        </w:rPr>
        <w:t>)</w:t>
      </w:r>
    </w:p>
    <w:p w:rsidR="00BB4CAF" w:rsidRPr="00856EBF" w:rsidRDefault="00BB4CAF" w:rsidP="00C74795">
      <w:pPr>
        <w:adjustRightInd w:val="0"/>
        <w:jc w:val="center"/>
        <w:rPr>
          <w:rFonts w:eastAsiaTheme="minorHAnsi"/>
          <w:b/>
          <w:bCs/>
          <w:lang w:val="en-IN"/>
        </w:rPr>
      </w:pPr>
    </w:p>
    <w:p w:rsidR="00C74795" w:rsidRPr="00856EBF" w:rsidRDefault="00C74795" w:rsidP="00C74795">
      <w:pPr>
        <w:adjustRightInd w:val="0"/>
        <w:rPr>
          <w:rFonts w:eastAsiaTheme="minorHAnsi"/>
          <w:b/>
          <w:bCs/>
          <w:lang w:val="en-IN"/>
        </w:rPr>
      </w:pPr>
      <w:r w:rsidRPr="00856EBF">
        <w:rPr>
          <w:rFonts w:eastAsiaTheme="minorHAnsi"/>
          <w:b/>
          <w:bCs/>
          <w:lang w:val="en-IN"/>
        </w:rPr>
        <w:t>Annual CMC No._______________________ dated_________________</w:t>
      </w:r>
    </w:p>
    <w:p w:rsidR="00C74795" w:rsidRPr="00856EBF" w:rsidRDefault="00C74795" w:rsidP="00C74795">
      <w:pPr>
        <w:adjustRightInd w:val="0"/>
        <w:rPr>
          <w:rFonts w:eastAsiaTheme="minorHAnsi"/>
          <w:lang w:val="en-IN"/>
        </w:rPr>
      </w:pPr>
      <w:r w:rsidRPr="00856EBF">
        <w:rPr>
          <w:rFonts w:eastAsiaTheme="minorHAnsi"/>
          <w:lang w:val="en-IN"/>
        </w:rPr>
        <w:t>Between</w:t>
      </w:r>
    </w:p>
    <w:p w:rsidR="00C74795" w:rsidRPr="00856EBF" w:rsidRDefault="00C74795" w:rsidP="00C74795">
      <w:pPr>
        <w:adjustRightInd w:val="0"/>
        <w:rPr>
          <w:rFonts w:eastAsiaTheme="minorHAnsi"/>
          <w:lang w:val="en-IN"/>
        </w:rPr>
      </w:pPr>
      <w:r w:rsidRPr="00856EBF">
        <w:rPr>
          <w:rFonts w:eastAsiaTheme="minorHAnsi"/>
          <w:lang w:val="en-IN"/>
        </w:rPr>
        <w:t>(Address of Head of Hospital/</w:t>
      </w:r>
      <w:r w:rsidRPr="00856EBF">
        <w:t>medical Institute</w:t>
      </w:r>
      <w:r w:rsidRPr="00856EBF">
        <w:rPr>
          <w:rFonts w:eastAsiaTheme="minorHAnsi"/>
          <w:lang w:val="en-IN"/>
        </w:rPr>
        <w:t>)</w:t>
      </w:r>
    </w:p>
    <w:p w:rsidR="00C74795" w:rsidRPr="00856EBF" w:rsidRDefault="00C74795" w:rsidP="00C74795">
      <w:pPr>
        <w:adjustRightInd w:val="0"/>
        <w:rPr>
          <w:rFonts w:eastAsiaTheme="minorHAnsi"/>
          <w:lang w:val="en-IN"/>
        </w:rPr>
      </w:pPr>
      <w:r w:rsidRPr="00856EBF">
        <w:rPr>
          <w:rFonts w:eastAsiaTheme="minorHAnsi"/>
          <w:lang w:val="en-IN"/>
        </w:rPr>
        <w:t>And</w:t>
      </w:r>
    </w:p>
    <w:p w:rsidR="00C74795" w:rsidRPr="00856EBF" w:rsidRDefault="00C74795" w:rsidP="00C74795">
      <w:pPr>
        <w:adjustRightInd w:val="0"/>
        <w:rPr>
          <w:rFonts w:eastAsiaTheme="minorHAnsi"/>
          <w:lang w:val="en-IN"/>
        </w:rPr>
      </w:pPr>
      <w:r w:rsidRPr="00856EBF">
        <w:rPr>
          <w:rFonts w:eastAsiaTheme="minorHAnsi"/>
          <w:lang w:val="en-IN"/>
        </w:rPr>
        <w:t>(Name &amp; Address of the Supplier)</w:t>
      </w:r>
    </w:p>
    <w:p w:rsidR="00C74795" w:rsidRPr="00856EBF" w:rsidRDefault="00C74795" w:rsidP="00C74795">
      <w:pPr>
        <w:adjustRightInd w:val="0"/>
        <w:ind w:left="1276" w:hanging="601"/>
        <w:rPr>
          <w:b/>
          <w:bCs/>
        </w:rPr>
      </w:pPr>
      <w:r w:rsidRPr="00856EBF">
        <w:rPr>
          <w:rFonts w:eastAsiaTheme="minorHAnsi"/>
          <w:b/>
          <w:bCs/>
          <w:lang w:val="en-IN"/>
        </w:rPr>
        <w:t>Ref: Contract No___________ dated______________ (Contract No. &amp; date of Contract for</w:t>
      </w:r>
      <w:r w:rsidRPr="00856EBF">
        <w:rPr>
          <w:b/>
          <w:bCs/>
        </w:rPr>
        <w:t xml:space="preserve"> </w:t>
      </w:r>
      <w:r w:rsidRPr="00856EBF">
        <w:rPr>
          <w:rFonts w:eastAsiaTheme="minorHAnsi"/>
          <w:b/>
          <w:bCs/>
          <w:lang w:val="en-IN"/>
        </w:rPr>
        <w:t>supply, installation, commissioning, handing over, Trial run, Training of operators &amp;</w:t>
      </w:r>
      <w:r w:rsidRPr="00856EBF">
        <w:rPr>
          <w:b/>
          <w:bCs/>
        </w:rPr>
        <w:t xml:space="preserve"> </w:t>
      </w:r>
      <w:r w:rsidRPr="00856EBF">
        <w:rPr>
          <w:rFonts w:eastAsiaTheme="minorHAnsi"/>
          <w:b/>
          <w:bCs/>
          <w:lang w:val="en-IN"/>
        </w:rPr>
        <w:t>warranty of goods)</w:t>
      </w:r>
    </w:p>
    <w:p w:rsidR="00C74795" w:rsidRPr="00856EBF" w:rsidRDefault="00C74795" w:rsidP="00C74795">
      <w:pPr>
        <w:adjustRightInd w:val="0"/>
        <w:rPr>
          <w:rFonts w:eastAsiaTheme="minorHAnsi"/>
          <w:b/>
          <w:bCs/>
          <w:lang w:val="en-IN"/>
        </w:rPr>
      </w:pPr>
    </w:p>
    <w:p w:rsidR="00C74795" w:rsidRPr="00856EBF" w:rsidRDefault="00C74795" w:rsidP="00C74795">
      <w:pPr>
        <w:adjustRightInd w:val="0"/>
      </w:pPr>
      <w:r w:rsidRPr="00856EBF">
        <w:rPr>
          <w:rFonts w:eastAsiaTheme="minorHAnsi"/>
          <w:lang w:val="en-IN"/>
        </w:rPr>
        <w:t>In continuation to the above referred contract</w:t>
      </w:r>
    </w:p>
    <w:p w:rsidR="00C74795" w:rsidRPr="00856EBF" w:rsidRDefault="00C74795" w:rsidP="00C74795">
      <w:pPr>
        <w:adjustRightInd w:val="0"/>
        <w:rPr>
          <w:rFonts w:eastAsiaTheme="minorHAnsi"/>
          <w:lang w:val="en-IN"/>
        </w:rPr>
      </w:pPr>
    </w:p>
    <w:p w:rsidR="00C74795" w:rsidRPr="00856EBF" w:rsidRDefault="00C74795" w:rsidP="00C74795">
      <w:pPr>
        <w:adjustRightInd w:val="0"/>
        <w:rPr>
          <w:rFonts w:eastAsiaTheme="minorHAnsi"/>
          <w:lang w:val="en-IN"/>
        </w:rPr>
      </w:pPr>
      <w:r w:rsidRPr="00856EBF">
        <w:rPr>
          <w:rFonts w:eastAsiaTheme="minorHAnsi"/>
          <w:lang w:val="en-IN"/>
        </w:rPr>
        <w:t>1. a) The Contract of Annual Comprehensive Maintenance is hereby concluded as under:</w:t>
      </w:r>
    </w:p>
    <w:p w:rsidR="00C74795" w:rsidRPr="00856EBF" w:rsidRDefault="00C74795" w:rsidP="00C74795">
      <w:pPr>
        <w:adjustRightInd w:val="0"/>
        <w:rPr>
          <w:rFonts w:eastAsiaTheme="minorHAnsi"/>
          <w:lang w:val="en-IN"/>
        </w:rPr>
      </w:pPr>
    </w:p>
    <w:tbl>
      <w:tblPr>
        <w:tblW w:w="10980" w:type="dxa"/>
        <w:tblInd w:w="-702" w:type="dxa"/>
        <w:tblLayout w:type="fixed"/>
        <w:tblLook w:val="04A0"/>
      </w:tblPr>
      <w:tblGrid>
        <w:gridCol w:w="720"/>
        <w:gridCol w:w="1080"/>
        <w:gridCol w:w="720"/>
        <w:gridCol w:w="1080"/>
        <w:gridCol w:w="1440"/>
        <w:gridCol w:w="1710"/>
        <w:gridCol w:w="1350"/>
        <w:gridCol w:w="1260"/>
        <w:gridCol w:w="1620"/>
      </w:tblGrid>
      <w:tr w:rsidR="004D4FD7" w:rsidRPr="00856EBF" w:rsidTr="001D2351">
        <w:trPr>
          <w:trHeight w:val="29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FD7" w:rsidRPr="00856EBF" w:rsidRDefault="004D4FD7" w:rsidP="009A4CC9">
            <w:pPr>
              <w:ind w:firstLine="0"/>
              <w:rPr>
                <w:rFonts w:eastAsia="Times New Roman"/>
                <w:color w:val="000000"/>
                <w:lang w:val="en-IN" w:eastAsia="en-IN"/>
              </w:rPr>
            </w:pPr>
            <w:r>
              <w:rPr>
                <w:rFonts w:eastAsia="Times New Roman"/>
                <w:color w:val="000000"/>
                <w:lang w:val="en-IN" w:eastAsia="en-IN"/>
              </w:rPr>
              <w:t xml:space="preserve">      </w:t>
            </w:r>
            <w:r w:rsidRPr="00856EBF">
              <w:rPr>
                <w:rFonts w:eastAsia="Times New Roman"/>
                <w:color w:val="000000"/>
                <w:lang w:val="en-IN" w:eastAsia="en-IN"/>
              </w:rPr>
              <w:t>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D4FD7" w:rsidRPr="00856EBF" w:rsidRDefault="004D4FD7" w:rsidP="009A4CC9">
            <w:pPr>
              <w:ind w:firstLine="0"/>
              <w:rPr>
                <w:rFonts w:eastAsia="Times New Roman"/>
                <w:color w:val="000000"/>
                <w:lang w:val="en-IN" w:eastAsia="en-IN"/>
              </w:rPr>
            </w:pPr>
            <w:r>
              <w:rPr>
                <w:rFonts w:eastAsia="Times New Roman"/>
                <w:color w:val="000000"/>
                <w:lang w:val="en-IN" w:eastAsia="en-IN"/>
              </w:rPr>
              <w:t xml:space="preserve">      </w:t>
            </w:r>
            <w:r w:rsidRPr="00856EBF">
              <w:rPr>
                <w:rFonts w:eastAsia="Times New Roman"/>
                <w:color w:val="000000"/>
                <w:lang w:val="en-IN" w:eastAsia="en-IN"/>
              </w:rPr>
              <w:t>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D4FD7" w:rsidRPr="00856EBF" w:rsidRDefault="004D4FD7" w:rsidP="009A4CC9">
            <w:pPr>
              <w:ind w:firstLine="0"/>
              <w:rPr>
                <w:rFonts w:eastAsia="Times New Roman"/>
                <w:color w:val="000000"/>
                <w:lang w:val="en-IN" w:eastAsia="en-IN"/>
              </w:rPr>
            </w:pPr>
            <w:r>
              <w:rPr>
                <w:rFonts w:eastAsia="Times New Roman"/>
                <w:color w:val="000000"/>
                <w:lang w:val="en-IN" w:eastAsia="en-IN"/>
              </w:rPr>
              <w:t xml:space="preserve">     </w:t>
            </w:r>
            <w:r w:rsidRPr="00856EBF">
              <w:rPr>
                <w:rFonts w:eastAsia="Times New Roman"/>
                <w:color w:val="000000"/>
                <w:lang w:val="en-IN" w:eastAsia="en-IN"/>
              </w:rPr>
              <w:t>3</w:t>
            </w:r>
          </w:p>
        </w:tc>
        <w:tc>
          <w:tcPr>
            <w:tcW w:w="4230" w:type="dxa"/>
            <w:gridSpan w:val="3"/>
            <w:tcBorders>
              <w:top w:val="single" w:sz="4" w:space="0" w:color="auto"/>
              <w:left w:val="nil"/>
              <w:bottom w:val="single" w:sz="4" w:space="0" w:color="auto"/>
              <w:right w:val="single" w:sz="4" w:space="0" w:color="auto"/>
            </w:tcBorders>
            <w:shd w:val="clear" w:color="auto" w:fill="auto"/>
            <w:noWrap/>
            <w:vAlign w:val="bottom"/>
            <w:hideMark/>
          </w:tcPr>
          <w:p w:rsidR="004D4FD7" w:rsidRPr="00856EBF" w:rsidRDefault="004D4FD7" w:rsidP="00B928E4">
            <w:pPr>
              <w:jc w:val="center"/>
              <w:rPr>
                <w:rFonts w:eastAsia="Times New Roman"/>
                <w:color w:val="000000"/>
                <w:lang w:val="en-IN" w:eastAsia="en-IN"/>
              </w:rPr>
            </w:pPr>
            <w:r w:rsidRPr="00856EBF">
              <w:rPr>
                <w:rFonts w:eastAsia="Times New Roman"/>
                <w:color w:val="000000"/>
                <w:lang w:val="en-IN" w:eastAsia="en-IN"/>
              </w:rPr>
              <w:t>4</w:t>
            </w:r>
          </w:p>
        </w:tc>
        <w:tc>
          <w:tcPr>
            <w:tcW w:w="1350" w:type="dxa"/>
            <w:tcBorders>
              <w:top w:val="single" w:sz="4" w:space="0" w:color="auto"/>
              <w:left w:val="single" w:sz="4" w:space="0" w:color="auto"/>
              <w:bottom w:val="single" w:sz="4" w:space="0" w:color="auto"/>
              <w:right w:val="single" w:sz="4" w:space="0" w:color="auto"/>
            </w:tcBorders>
          </w:tcPr>
          <w:p w:rsidR="004D4FD7" w:rsidRPr="00856EBF" w:rsidRDefault="004D4FD7" w:rsidP="00B928E4">
            <w:pPr>
              <w:jc w:val="center"/>
              <w:rPr>
                <w:rFonts w:eastAsia="Times New Roman"/>
                <w:color w:val="000000"/>
                <w:lang w:val="en-IN" w:eastAsia="en-IN"/>
              </w:rPr>
            </w:pPr>
          </w:p>
        </w:tc>
        <w:tc>
          <w:tcPr>
            <w:tcW w:w="1260" w:type="dxa"/>
            <w:tcBorders>
              <w:top w:val="single" w:sz="4" w:space="0" w:color="auto"/>
              <w:left w:val="single" w:sz="4" w:space="0" w:color="auto"/>
              <w:bottom w:val="single" w:sz="4" w:space="0" w:color="auto"/>
              <w:right w:val="single" w:sz="4" w:space="0" w:color="auto"/>
            </w:tcBorders>
          </w:tcPr>
          <w:p w:rsidR="004D4FD7" w:rsidRPr="00856EBF" w:rsidRDefault="004D4FD7" w:rsidP="00B928E4">
            <w:pPr>
              <w:jc w:val="center"/>
              <w:rPr>
                <w:rFonts w:eastAsia="Times New Roman"/>
                <w:color w:val="000000"/>
                <w:lang w:val="en-IN" w:eastAsia="en-IN"/>
              </w:rPr>
            </w:pPr>
          </w:p>
        </w:tc>
        <w:tc>
          <w:tcPr>
            <w:tcW w:w="1620" w:type="dxa"/>
            <w:tcBorders>
              <w:top w:val="single" w:sz="4" w:space="0" w:color="auto"/>
              <w:left w:val="single" w:sz="4" w:space="0" w:color="auto"/>
              <w:bottom w:val="single" w:sz="4" w:space="0" w:color="auto"/>
              <w:right w:val="single" w:sz="4" w:space="0" w:color="auto"/>
            </w:tcBorders>
          </w:tcPr>
          <w:p w:rsidR="004D4FD7" w:rsidRPr="00856EBF" w:rsidRDefault="004D4FD7" w:rsidP="00B928E4">
            <w:pPr>
              <w:jc w:val="center"/>
              <w:rPr>
                <w:rFonts w:eastAsia="Times New Roman"/>
                <w:color w:val="000000"/>
                <w:lang w:val="en-IN" w:eastAsia="en-IN"/>
              </w:rPr>
            </w:pPr>
          </w:p>
        </w:tc>
      </w:tr>
      <w:tr w:rsidR="004D4FD7" w:rsidRPr="00856EBF" w:rsidTr="001D2351">
        <w:trPr>
          <w:trHeight w:val="950"/>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4D4FD7" w:rsidRPr="00856EBF" w:rsidRDefault="004D4FD7" w:rsidP="00B928E4">
            <w:pPr>
              <w:ind w:firstLine="0"/>
              <w:jc w:val="center"/>
              <w:rPr>
                <w:rFonts w:eastAsia="Times New Roman"/>
                <w:color w:val="000000"/>
                <w:lang w:val="en-IN" w:eastAsia="en-IN"/>
              </w:rPr>
            </w:pPr>
            <w:r w:rsidRPr="00856EBF">
              <w:rPr>
                <w:rFonts w:eastAsia="Times New Roman"/>
                <w:color w:val="000000"/>
                <w:lang w:val="en-IN" w:eastAsia="en-IN"/>
              </w:rPr>
              <w:t>Schedule No.</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D4FD7" w:rsidRPr="00856EBF" w:rsidRDefault="004D4FD7" w:rsidP="00B928E4">
            <w:pPr>
              <w:ind w:firstLine="0"/>
              <w:jc w:val="center"/>
              <w:rPr>
                <w:rFonts w:eastAsia="Times New Roman"/>
                <w:color w:val="000000"/>
                <w:lang w:val="en-IN" w:eastAsia="en-IN"/>
              </w:rPr>
            </w:pPr>
            <w:r w:rsidRPr="00856EBF">
              <w:rPr>
                <w:rFonts w:eastAsia="Times New Roman"/>
                <w:color w:val="000000"/>
                <w:lang w:val="en-IN" w:eastAsia="en-IN"/>
              </w:rPr>
              <w:t>Brief Description of Goods</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4FD7" w:rsidRPr="00856EBF" w:rsidRDefault="004D4FD7" w:rsidP="00B928E4">
            <w:pPr>
              <w:ind w:firstLine="0"/>
              <w:jc w:val="center"/>
              <w:rPr>
                <w:rFonts w:eastAsia="Times New Roman"/>
                <w:color w:val="000000"/>
                <w:lang w:val="en-IN" w:eastAsia="en-IN"/>
              </w:rPr>
            </w:pPr>
            <w:r w:rsidRPr="00856EBF">
              <w:rPr>
                <w:rFonts w:eastAsia="Times New Roman"/>
                <w:color w:val="000000"/>
                <w:lang w:val="en-IN" w:eastAsia="en-IN"/>
              </w:rPr>
              <w:t>QTY (nos.)</w:t>
            </w:r>
          </w:p>
        </w:tc>
        <w:tc>
          <w:tcPr>
            <w:tcW w:w="6840" w:type="dxa"/>
            <w:gridSpan w:val="5"/>
            <w:tcBorders>
              <w:top w:val="single" w:sz="4" w:space="0" w:color="auto"/>
              <w:left w:val="nil"/>
              <w:bottom w:val="single" w:sz="4" w:space="0" w:color="auto"/>
              <w:right w:val="single" w:sz="4" w:space="0" w:color="auto"/>
            </w:tcBorders>
            <w:shd w:val="clear" w:color="auto" w:fill="auto"/>
            <w:vAlign w:val="center"/>
            <w:hideMark/>
          </w:tcPr>
          <w:p w:rsidR="004D4FD7" w:rsidRPr="00856EBF" w:rsidRDefault="004D4FD7" w:rsidP="00001E53">
            <w:pPr>
              <w:ind w:firstLine="0"/>
              <w:jc w:val="center"/>
              <w:rPr>
                <w:rFonts w:eastAsia="Times New Roman"/>
                <w:color w:val="000000"/>
                <w:lang w:val="en-IN" w:eastAsia="en-IN"/>
              </w:rPr>
            </w:pPr>
            <w:r w:rsidRPr="00856EBF">
              <w:rPr>
                <w:rFonts w:eastAsia="Times New Roman"/>
                <w:color w:val="000000"/>
                <w:lang w:val="en-IN" w:eastAsia="en-IN"/>
              </w:rPr>
              <w:t>Annual CMC Cost for Each Unit year wise*</w:t>
            </w:r>
          </w:p>
          <w:p w:rsidR="004D4FD7" w:rsidRPr="00856EBF" w:rsidRDefault="004D4FD7" w:rsidP="004D4FD7">
            <w:pPr>
              <w:ind w:left="-1008" w:firstLine="0"/>
              <w:jc w:val="center"/>
              <w:rPr>
                <w:rFonts w:eastAsia="Times New Roman"/>
                <w:color w:val="000000"/>
                <w:lang w:val="en-IN" w:eastAsia="en-IN"/>
              </w:rPr>
            </w:pPr>
          </w:p>
          <w:p w:rsidR="004D4FD7" w:rsidRDefault="004D4FD7" w:rsidP="004D4FD7">
            <w:pPr>
              <w:ind w:left="-108" w:firstLine="0"/>
              <w:jc w:val="both"/>
              <w:rPr>
                <w:rFonts w:eastAsia="Times New Roman"/>
                <w:color w:val="000000"/>
                <w:lang w:val="en-IN" w:eastAsia="en-IN"/>
              </w:rPr>
            </w:pPr>
          </w:p>
        </w:tc>
        <w:tc>
          <w:tcPr>
            <w:tcW w:w="1620" w:type="dxa"/>
            <w:tcBorders>
              <w:top w:val="nil"/>
              <w:left w:val="single" w:sz="4" w:space="0" w:color="auto"/>
              <w:bottom w:val="single" w:sz="4" w:space="0" w:color="auto"/>
              <w:right w:val="single" w:sz="4" w:space="0" w:color="auto"/>
            </w:tcBorders>
          </w:tcPr>
          <w:p w:rsidR="004D4FD7" w:rsidRPr="001D2351" w:rsidRDefault="004D4FD7" w:rsidP="001D2351">
            <w:pPr>
              <w:ind w:firstLine="90"/>
              <w:jc w:val="both"/>
              <w:rPr>
                <w:rFonts w:eastAsia="Times New Roman"/>
                <w:color w:val="000000"/>
                <w:sz w:val="18"/>
                <w:lang w:val="en-IN" w:eastAsia="en-IN"/>
              </w:rPr>
            </w:pPr>
            <w:r w:rsidRPr="001D2351">
              <w:rPr>
                <w:rFonts w:eastAsia="Times New Roman"/>
                <w:color w:val="000000"/>
                <w:sz w:val="18"/>
                <w:lang w:val="en-IN" w:eastAsia="en-IN"/>
              </w:rPr>
              <w:t xml:space="preserve">Anuual Total </w:t>
            </w:r>
          </w:p>
          <w:p w:rsidR="004D4FD7" w:rsidRPr="001D2351" w:rsidRDefault="004D4FD7" w:rsidP="001D2351">
            <w:pPr>
              <w:ind w:firstLine="90"/>
              <w:jc w:val="center"/>
              <w:rPr>
                <w:rFonts w:eastAsia="Times New Roman"/>
                <w:color w:val="000000"/>
                <w:sz w:val="18"/>
                <w:lang w:val="en-IN" w:eastAsia="en-IN"/>
              </w:rPr>
            </w:pPr>
            <w:r w:rsidRPr="001D2351">
              <w:rPr>
                <w:rFonts w:eastAsia="Times New Roman"/>
                <w:color w:val="000000"/>
                <w:sz w:val="18"/>
                <w:lang w:val="en-IN" w:eastAsia="en-IN"/>
              </w:rPr>
              <w:t xml:space="preserve">CMC Cost for Each Unit for 5 years [ 5 x  </w:t>
            </w:r>
          </w:p>
          <w:p w:rsidR="004D4FD7" w:rsidRPr="00856EBF" w:rsidRDefault="004D4FD7" w:rsidP="001D2351">
            <w:pPr>
              <w:ind w:firstLine="90"/>
              <w:jc w:val="center"/>
              <w:rPr>
                <w:rFonts w:eastAsia="Times New Roman"/>
                <w:color w:val="000000"/>
                <w:lang w:val="en-IN" w:eastAsia="en-IN"/>
              </w:rPr>
            </w:pPr>
            <w:r w:rsidRPr="001D2351">
              <w:rPr>
                <w:rFonts w:eastAsia="Times New Roman"/>
                <w:color w:val="000000"/>
                <w:sz w:val="18"/>
                <w:lang w:val="en-IN" w:eastAsia="en-IN"/>
              </w:rPr>
              <w:t>(4a+4b+4c+4d+4e ) ]</w:t>
            </w:r>
          </w:p>
        </w:tc>
      </w:tr>
      <w:tr w:rsidR="004D4FD7" w:rsidRPr="00856EBF" w:rsidTr="001D2351">
        <w:trPr>
          <w:trHeight w:val="297"/>
        </w:trPr>
        <w:tc>
          <w:tcPr>
            <w:tcW w:w="720" w:type="dxa"/>
            <w:vMerge/>
            <w:tcBorders>
              <w:top w:val="nil"/>
              <w:left w:val="single" w:sz="4" w:space="0" w:color="auto"/>
              <w:bottom w:val="single" w:sz="4" w:space="0" w:color="000000"/>
              <w:right w:val="single" w:sz="4" w:space="0" w:color="auto"/>
            </w:tcBorders>
            <w:vAlign w:val="center"/>
            <w:hideMark/>
          </w:tcPr>
          <w:p w:rsidR="004D4FD7" w:rsidRPr="00856EBF" w:rsidRDefault="004D4FD7" w:rsidP="00B928E4">
            <w:pPr>
              <w:rPr>
                <w:rFonts w:eastAsia="Times New Roman"/>
                <w:color w:val="000000"/>
                <w:lang w:val="en-IN" w:eastAsia="en-IN"/>
              </w:rPr>
            </w:pPr>
          </w:p>
        </w:tc>
        <w:tc>
          <w:tcPr>
            <w:tcW w:w="1080" w:type="dxa"/>
            <w:vMerge/>
            <w:tcBorders>
              <w:top w:val="nil"/>
              <w:left w:val="single" w:sz="4" w:space="0" w:color="auto"/>
              <w:bottom w:val="single" w:sz="4" w:space="0" w:color="auto"/>
              <w:right w:val="single" w:sz="4" w:space="0" w:color="auto"/>
            </w:tcBorders>
            <w:vAlign w:val="center"/>
            <w:hideMark/>
          </w:tcPr>
          <w:p w:rsidR="004D4FD7" w:rsidRPr="00856EBF" w:rsidRDefault="004D4FD7" w:rsidP="00B928E4">
            <w:pPr>
              <w:rPr>
                <w:rFonts w:eastAsia="Times New Roman"/>
                <w:color w:val="000000"/>
                <w:lang w:val="en-IN" w:eastAsia="en-IN"/>
              </w:rPr>
            </w:pPr>
          </w:p>
        </w:tc>
        <w:tc>
          <w:tcPr>
            <w:tcW w:w="720" w:type="dxa"/>
            <w:vMerge/>
            <w:tcBorders>
              <w:top w:val="nil"/>
              <w:left w:val="single" w:sz="4" w:space="0" w:color="auto"/>
              <w:bottom w:val="single" w:sz="4" w:space="0" w:color="auto"/>
              <w:right w:val="single" w:sz="4" w:space="0" w:color="auto"/>
            </w:tcBorders>
            <w:vAlign w:val="center"/>
            <w:hideMark/>
          </w:tcPr>
          <w:p w:rsidR="004D4FD7" w:rsidRPr="00856EBF" w:rsidRDefault="004D4FD7" w:rsidP="00B928E4">
            <w:pPr>
              <w:rPr>
                <w:rFonts w:eastAsia="Times New Roman"/>
                <w:color w:val="000000"/>
                <w:lang w:val="en-IN" w:eastAsia="en-IN"/>
              </w:rPr>
            </w:pPr>
          </w:p>
        </w:tc>
        <w:tc>
          <w:tcPr>
            <w:tcW w:w="1080" w:type="dxa"/>
            <w:tcBorders>
              <w:top w:val="nil"/>
              <w:left w:val="nil"/>
              <w:bottom w:val="single" w:sz="4" w:space="0" w:color="auto"/>
              <w:right w:val="single" w:sz="4" w:space="0" w:color="auto"/>
            </w:tcBorders>
            <w:shd w:val="clear" w:color="auto" w:fill="auto"/>
            <w:noWrap/>
            <w:vAlign w:val="center"/>
            <w:hideMark/>
          </w:tcPr>
          <w:p w:rsidR="004D4FD7" w:rsidRPr="00856EBF" w:rsidRDefault="004D4FD7" w:rsidP="00AA4F29">
            <w:pPr>
              <w:ind w:firstLine="0"/>
              <w:jc w:val="center"/>
              <w:rPr>
                <w:rFonts w:eastAsia="Times New Roman"/>
                <w:color w:val="000000"/>
                <w:lang w:val="en-IN" w:eastAsia="en-IN"/>
              </w:rPr>
            </w:pPr>
            <w:r w:rsidRPr="00856EBF">
              <w:rPr>
                <w:rFonts w:eastAsia="Times New Roman"/>
                <w:color w:val="000000"/>
                <w:lang w:val="en-IN" w:eastAsia="en-IN"/>
              </w:rPr>
              <w:t>1</w:t>
            </w:r>
            <w:r w:rsidRPr="002F5F63">
              <w:rPr>
                <w:rFonts w:eastAsia="Times New Roman"/>
                <w:color w:val="000000"/>
                <w:vertAlign w:val="superscript"/>
                <w:lang w:val="en-IN" w:eastAsia="en-IN"/>
              </w:rPr>
              <w:t>st</w:t>
            </w:r>
            <w:r>
              <w:rPr>
                <w:rFonts w:eastAsia="Times New Roman"/>
                <w:color w:val="000000"/>
                <w:lang w:val="en-IN" w:eastAsia="en-IN"/>
              </w:rPr>
              <w:t xml:space="preserve"> Year</w:t>
            </w:r>
          </w:p>
        </w:tc>
        <w:tc>
          <w:tcPr>
            <w:tcW w:w="1440" w:type="dxa"/>
            <w:tcBorders>
              <w:top w:val="nil"/>
              <w:left w:val="nil"/>
              <w:bottom w:val="single" w:sz="4" w:space="0" w:color="auto"/>
              <w:right w:val="single" w:sz="4" w:space="0" w:color="auto"/>
            </w:tcBorders>
            <w:shd w:val="clear" w:color="auto" w:fill="auto"/>
            <w:noWrap/>
            <w:vAlign w:val="center"/>
            <w:hideMark/>
          </w:tcPr>
          <w:p w:rsidR="004D4FD7" w:rsidRPr="00856EBF" w:rsidRDefault="004D4FD7" w:rsidP="00AA4F29">
            <w:pPr>
              <w:ind w:firstLine="0"/>
              <w:jc w:val="center"/>
              <w:rPr>
                <w:rFonts w:eastAsia="Times New Roman"/>
                <w:color w:val="000000"/>
                <w:lang w:val="en-IN" w:eastAsia="en-IN"/>
              </w:rPr>
            </w:pPr>
            <w:r w:rsidRPr="00856EBF">
              <w:rPr>
                <w:rFonts w:eastAsia="Times New Roman"/>
                <w:color w:val="000000"/>
                <w:lang w:val="en-IN" w:eastAsia="en-IN"/>
              </w:rPr>
              <w:t>2</w:t>
            </w:r>
            <w:r w:rsidRPr="002F5F63">
              <w:rPr>
                <w:rFonts w:eastAsia="Times New Roman"/>
                <w:color w:val="000000"/>
                <w:vertAlign w:val="superscript"/>
                <w:lang w:val="en-IN" w:eastAsia="en-IN"/>
              </w:rPr>
              <w:t>nd</w:t>
            </w:r>
            <w:r>
              <w:rPr>
                <w:rFonts w:eastAsia="Times New Roman"/>
                <w:color w:val="000000"/>
                <w:lang w:val="en-IN" w:eastAsia="en-IN"/>
              </w:rPr>
              <w:t xml:space="preserve"> Year</w:t>
            </w:r>
          </w:p>
        </w:tc>
        <w:tc>
          <w:tcPr>
            <w:tcW w:w="1710" w:type="dxa"/>
            <w:tcBorders>
              <w:top w:val="nil"/>
              <w:left w:val="nil"/>
              <w:bottom w:val="single" w:sz="4" w:space="0" w:color="auto"/>
              <w:right w:val="single" w:sz="4" w:space="0" w:color="auto"/>
            </w:tcBorders>
            <w:shd w:val="clear" w:color="auto" w:fill="auto"/>
            <w:noWrap/>
            <w:vAlign w:val="center"/>
            <w:hideMark/>
          </w:tcPr>
          <w:p w:rsidR="004D4FD7" w:rsidRPr="00856EBF" w:rsidRDefault="004D4FD7" w:rsidP="00AA4F29">
            <w:pPr>
              <w:ind w:hanging="108"/>
              <w:jc w:val="center"/>
              <w:rPr>
                <w:rFonts w:eastAsia="Times New Roman"/>
                <w:color w:val="000000"/>
                <w:lang w:val="en-IN" w:eastAsia="en-IN"/>
              </w:rPr>
            </w:pPr>
            <w:r w:rsidRPr="00856EBF">
              <w:rPr>
                <w:rFonts w:eastAsia="Times New Roman"/>
                <w:color w:val="000000"/>
                <w:lang w:val="en-IN" w:eastAsia="en-IN"/>
              </w:rPr>
              <w:t>3</w:t>
            </w:r>
            <w:r w:rsidRPr="002F5F63">
              <w:rPr>
                <w:rFonts w:eastAsia="Times New Roman"/>
                <w:color w:val="000000"/>
                <w:vertAlign w:val="superscript"/>
                <w:lang w:val="en-IN" w:eastAsia="en-IN"/>
              </w:rPr>
              <w:t>rd</w:t>
            </w:r>
            <w:r>
              <w:rPr>
                <w:rFonts w:eastAsia="Times New Roman"/>
                <w:color w:val="000000"/>
                <w:lang w:val="en-IN" w:eastAsia="en-IN"/>
              </w:rPr>
              <w:t xml:space="preserve"> Year</w:t>
            </w:r>
          </w:p>
        </w:tc>
        <w:tc>
          <w:tcPr>
            <w:tcW w:w="1350" w:type="dxa"/>
            <w:tcBorders>
              <w:top w:val="nil"/>
              <w:left w:val="nil"/>
              <w:bottom w:val="single" w:sz="4" w:space="0" w:color="auto"/>
              <w:right w:val="single" w:sz="4" w:space="0" w:color="auto"/>
            </w:tcBorders>
          </w:tcPr>
          <w:p w:rsidR="004D4FD7" w:rsidRPr="00856EBF" w:rsidRDefault="004D4FD7" w:rsidP="00AA4F29">
            <w:pPr>
              <w:ind w:hanging="108"/>
              <w:jc w:val="center"/>
              <w:rPr>
                <w:rFonts w:eastAsia="Times New Roman"/>
                <w:color w:val="000000"/>
                <w:lang w:val="en-IN" w:eastAsia="en-IN"/>
              </w:rPr>
            </w:pPr>
            <w:r>
              <w:rPr>
                <w:rFonts w:eastAsia="Times New Roman"/>
                <w:color w:val="000000"/>
                <w:lang w:val="en-IN" w:eastAsia="en-IN"/>
              </w:rPr>
              <w:t>4</w:t>
            </w:r>
            <w:r w:rsidRPr="004D4FD7">
              <w:rPr>
                <w:rFonts w:eastAsia="Times New Roman"/>
                <w:color w:val="000000"/>
                <w:vertAlign w:val="superscript"/>
                <w:lang w:val="en-IN" w:eastAsia="en-IN"/>
              </w:rPr>
              <w:t>th</w:t>
            </w:r>
            <w:r>
              <w:rPr>
                <w:rFonts w:eastAsia="Times New Roman"/>
                <w:color w:val="000000"/>
                <w:lang w:val="en-IN" w:eastAsia="en-IN"/>
              </w:rPr>
              <w:t xml:space="preserve"> Year</w:t>
            </w:r>
          </w:p>
        </w:tc>
        <w:tc>
          <w:tcPr>
            <w:tcW w:w="1260" w:type="dxa"/>
            <w:tcBorders>
              <w:top w:val="nil"/>
              <w:left w:val="nil"/>
              <w:bottom w:val="single" w:sz="4" w:space="0" w:color="auto"/>
              <w:right w:val="nil"/>
            </w:tcBorders>
          </w:tcPr>
          <w:p w:rsidR="004D4FD7" w:rsidRPr="00856EBF" w:rsidRDefault="004D4FD7" w:rsidP="00AA4F29">
            <w:pPr>
              <w:ind w:hanging="108"/>
              <w:jc w:val="center"/>
              <w:rPr>
                <w:rFonts w:eastAsia="Times New Roman"/>
                <w:color w:val="000000"/>
                <w:lang w:val="en-IN" w:eastAsia="en-IN"/>
              </w:rPr>
            </w:pPr>
            <w:r>
              <w:rPr>
                <w:rFonts w:eastAsia="Times New Roman"/>
                <w:color w:val="000000"/>
                <w:lang w:val="en-IN" w:eastAsia="en-IN"/>
              </w:rPr>
              <w:t>5</w:t>
            </w:r>
            <w:r w:rsidRPr="004D4FD7">
              <w:rPr>
                <w:rFonts w:eastAsia="Times New Roman"/>
                <w:color w:val="000000"/>
                <w:vertAlign w:val="superscript"/>
                <w:lang w:val="en-IN" w:eastAsia="en-IN"/>
              </w:rPr>
              <w:t>th</w:t>
            </w:r>
            <w:r>
              <w:rPr>
                <w:rFonts w:eastAsia="Times New Roman"/>
                <w:color w:val="000000"/>
                <w:lang w:val="en-IN" w:eastAsia="en-IN"/>
              </w:rPr>
              <w:t xml:space="preserve"> Year</w:t>
            </w:r>
          </w:p>
        </w:tc>
        <w:tc>
          <w:tcPr>
            <w:tcW w:w="1620" w:type="dxa"/>
            <w:tcBorders>
              <w:top w:val="nil"/>
              <w:left w:val="nil"/>
              <w:bottom w:val="single" w:sz="4" w:space="0" w:color="auto"/>
              <w:right w:val="single" w:sz="4" w:space="0" w:color="auto"/>
            </w:tcBorders>
          </w:tcPr>
          <w:p w:rsidR="004D4FD7" w:rsidRPr="00856EBF" w:rsidRDefault="004D4FD7" w:rsidP="00AA4F29">
            <w:pPr>
              <w:ind w:hanging="108"/>
              <w:jc w:val="center"/>
              <w:rPr>
                <w:rFonts w:eastAsia="Times New Roman"/>
                <w:color w:val="000000"/>
                <w:lang w:val="en-IN" w:eastAsia="en-IN"/>
              </w:rPr>
            </w:pPr>
          </w:p>
        </w:tc>
      </w:tr>
      <w:tr w:rsidR="004D4FD7" w:rsidRPr="00856EBF" w:rsidTr="001D2351">
        <w:trPr>
          <w:trHeight w:val="327"/>
        </w:trPr>
        <w:tc>
          <w:tcPr>
            <w:tcW w:w="720" w:type="dxa"/>
            <w:vMerge/>
            <w:tcBorders>
              <w:top w:val="nil"/>
              <w:left w:val="single" w:sz="4" w:space="0" w:color="auto"/>
              <w:bottom w:val="single" w:sz="4" w:space="0" w:color="000000"/>
              <w:right w:val="single" w:sz="4" w:space="0" w:color="auto"/>
            </w:tcBorders>
            <w:vAlign w:val="center"/>
            <w:hideMark/>
          </w:tcPr>
          <w:p w:rsidR="004D4FD7" w:rsidRPr="00856EBF" w:rsidRDefault="004D4FD7" w:rsidP="00B928E4">
            <w:pPr>
              <w:rPr>
                <w:rFonts w:eastAsia="Times New Roman"/>
                <w:color w:val="000000"/>
                <w:lang w:val="en-IN" w:eastAsia="en-IN"/>
              </w:rPr>
            </w:pPr>
          </w:p>
        </w:tc>
        <w:tc>
          <w:tcPr>
            <w:tcW w:w="1080" w:type="dxa"/>
            <w:vMerge/>
            <w:tcBorders>
              <w:top w:val="nil"/>
              <w:left w:val="single" w:sz="4" w:space="0" w:color="auto"/>
              <w:bottom w:val="single" w:sz="4" w:space="0" w:color="auto"/>
              <w:right w:val="single" w:sz="4" w:space="0" w:color="auto"/>
            </w:tcBorders>
            <w:vAlign w:val="center"/>
            <w:hideMark/>
          </w:tcPr>
          <w:p w:rsidR="004D4FD7" w:rsidRPr="00856EBF" w:rsidRDefault="004D4FD7" w:rsidP="00B928E4">
            <w:pPr>
              <w:rPr>
                <w:rFonts w:eastAsia="Times New Roman"/>
                <w:color w:val="000000"/>
                <w:lang w:val="en-IN" w:eastAsia="en-IN"/>
              </w:rPr>
            </w:pPr>
          </w:p>
        </w:tc>
        <w:tc>
          <w:tcPr>
            <w:tcW w:w="720" w:type="dxa"/>
            <w:vMerge/>
            <w:tcBorders>
              <w:top w:val="nil"/>
              <w:left w:val="single" w:sz="4" w:space="0" w:color="auto"/>
              <w:bottom w:val="single" w:sz="4" w:space="0" w:color="auto"/>
              <w:right w:val="single" w:sz="4" w:space="0" w:color="auto"/>
            </w:tcBorders>
            <w:vAlign w:val="center"/>
            <w:hideMark/>
          </w:tcPr>
          <w:p w:rsidR="004D4FD7" w:rsidRPr="00856EBF" w:rsidRDefault="004D4FD7" w:rsidP="00B928E4">
            <w:pPr>
              <w:rPr>
                <w:rFonts w:eastAsia="Times New Roman"/>
                <w:color w:val="000000"/>
                <w:lang w:val="en-IN" w:eastAsia="en-IN"/>
              </w:rPr>
            </w:pPr>
          </w:p>
        </w:tc>
        <w:tc>
          <w:tcPr>
            <w:tcW w:w="1080" w:type="dxa"/>
            <w:tcBorders>
              <w:top w:val="nil"/>
              <w:left w:val="nil"/>
              <w:bottom w:val="single" w:sz="4" w:space="0" w:color="auto"/>
              <w:right w:val="single" w:sz="4" w:space="0" w:color="auto"/>
            </w:tcBorders>
            <w:shd w:val="clear" w:color="auto" w:fill="auto"/>
            <w:noWrap/>
            <w:vAlign w:val="center"/>
            <w:hideMark/>
          </w:tcPr>
          <w:p w:rsidR="004D4FD7" w:rsidRPr="00856EBF" w:rsidRDefault="004D4FD7" w:rsidP="00B928E4">
            <w:pPr>
              <w:ind w:right="-30" w:firstLine="0"/>
              <w:jc w:val="center"/>
              <w:rPr>
                <w:rFonts w:eastAsia="Times New Roman"/>
                <w:color w:val="000000"/>
                <w:lang w:val="en-IN" w:eastAsia="en-IN"/>
              </w:rPr>
            </w:pPr>
            <w:r w:rsidRPr="00856EBF">
              <w:rPr>
                <w:rFonts w:eastAsia="Times New Roman"/>
                <w:color w:val="000000"/>
                <w:lang w:val="en-IN" w:eastAsia="en-IN"/>
              </w:rPr>
              <w:t>a</w:t>
            </w:r>
          </w:p>
        </w:tc>
        <w:tc>
          <w:tcPr>
            <w:tcW w:w="1440" w:type="dxa"/>
            <w:tcBorders>
              <w:top w:val="nil"/>
              <w:left w:val="nil"/>
              <w:bottom w:val="single" w:sz="4" w:space="0" w:color="auto"/>
              <w:right w:val="single" w:sz="4" w:space="0" w:color="auto"/>
            </w:tcBorders>
            <w:shd w:val="clear" w:color="auto" w:fill="auto"/>
            <w:noWrap/>
            <w:vAlign w:val="center"/>
            <w:hideMark/>
          </w:tcPr>
          <w:p w:rsidR="004D4FD7" w:rsidRPr="00856EBF" w:rsidRDefault="004D4FD7" w:rsidP="00B928E4">
            <w:pPr>
              <w:ind w:firstLine="0"/>
              <w:jc w:val="center"/>
              <w:rPr>
                <w:rFonts w:eastAsia="Times New Roman"/>
                <w:color w:val="000000"/>
                <w:lang w:val="en-IN" w:eastAsia="en-IN"/>
              </w:rPr>
            </w:pPr>
            <w:r w:rsidRPr="00856EBF">
              <w:rPr>
                <w:rFonts w:eastAsia="Times New Roman"/>
                <w:color w:val="000000"/>
                <w:lang w:val="en-IN" w:eastAsia="en-IN"/>
              </w:rPr>
              <w:t>b</w:t>
            </w:r>
          </w:p>
        </w:tc>
        <w:tc>
          <w:tcPr>
            <w:tcW w:w="1710" w:type="dxa"/>
            <w:tcBorders>
              <w:top w:val="nil"/>
              <w:left w:val="nil"/>
              <w:bottom w:val="single" w:sz="4" w:space="0" w:color="auto"/>
              <w:right w:val="single" w:sz="4" w:space="0" w:color="auto"/>
            </w:tcBorders>
            <w:shd w:val="clear" w:color="auto" w:fill="auto"/>
            <w:noWrap/>
            <w:vAlign w:val="center"/>
            <w:hideMark/>
          </w:tcPr>
          <w:p w:rsidR="004D4FD7" w:rsidRPr="00856EBF" w:rsidRDefault="004D4FD7" w:rsidP="00B928E4">
            <w:pPr>
              <w:ind w:hanging="108"/>
              <w:jc w:val="center"/>
              <w:rPr>
                <w:rFonts w:eastAsia="Times New Roman"/>
                <w:color w:val="000000"/>
                <w:lang w:val="en-IN" w:eastAsia="en-IN"/>
              </w:rPr>
            </w:pPr>
            <w:r w:rsidRPr="00856EBF">
              <w:rPr>
                <w:rFonts w:eastAsia="Times New Roman"/>
                <w:color w:val="000000"/>
                <w:lang w:val="en-IN" w:eastAsia="en-IN"/>
              </w:rPr>
              <w:t>c</w:t>
            </w:r>
          </w:p>
        </w:tc>
        <w:tc>
          <w:tcPr>
            <w:tcW w:w="1350" w:type="dxa"/>
            <w:tcBorders>
              <w:top w:val="nil"/>
              <w:left w:val="nil"/>
              <w:bottom w:val="single" w:sz="4" w:space="0" w:color="auto"/>
              <w:right w:val="single" w:sz="4" w:space="0" w:color="auto"/>
            </w:tcBorders>
          </w:tcPr>
          <w:p w:rsidR="004D4FD7" w:rsidRPr="00856EBF" w:rsidRDefault="004D4FD7" w:rsidP="00B928E4">
            <w:pPr>
              <w:ind w:hanging="108"/>
              <w:jc w:val="center"/>
              <w:rPr>
                <w:rFonts w:eastAsia="Times New Roman"/>
                <w:color w:val="000000"/>
                <w:lang w:val="en-IN" w:eastAsia="en-IN"/>
              </w:rPr>
            </w:pPr>
          </w:p>
        </w:tc>
        <w:tc>
          <w:tcPr>
            <w:tcW w:w="1260" w:type="dxa"/>
            <w:tcBorders>
              <w:top w:val="nil"/>
              <w:left w:val="nil"/>
              <w:bottom w:val="single" w:sz="4" w:space="0" w:color="auto"/>
              <w:right w:val="nil"/>
            </w:tcBorders>
          </w:tcPr>
          <w:p w:rsidR="004D4FD7" w:rsidRPr="00856EBF" w:rsidRDefault="004D4FD7" w:rsidP="00B928E4">
            <w:pPr>
              <w:ind w:hanging="108"/>
              <w:jc w:val="center"/>
              <w:rPr>
                <w:rFonts w:eastAsia="Times New Roman"/>
                <w:color w:val="000000"/>
                <w:lang w:val="en-IN" w:eastAsia="en-IN"/>
              </w:rPr>
            </w:pPr>
          </w:p>
        </w:tc>
        <w:tc>
          <w:tcPr>
            <w:tcW w:w="1620" w:type="dxa"/>
            <w:tcBorders>
              <w:top w:val="nil"/>
              <w:left w:val="nil"/>
              <w:bottom w:val="single" w:sz="4" w:space="0" w:color="auto"/>
              <w:right w:val="single" w:sz="4" w:space="0" w:color="auto"/>
            </w:tcBorders>
          </w:tcPr>
          <w:p w:rsidR="004D4FD7" w:rsidRPr="00856EBF" w:rsidRDefault="004D4FD7" w:rsidP="00B928E4">
            <w:pPr>
              <w:ind w:hanging="108"/>
              <w:jc w:val="center"/>
              <w:rPr>
                <w:rFonts w:eastAsia="Times New Roman"/>
                <w:color w:val="000000"/>
                <w:lang w:val="en-IN" w:eastAsia="en-IN"/>
              </w:rPr>
            </w:pPr>
          </w:p>
        </w:tc>
      </w:tr>
      <w:tr w:rsidR="004D4FD7" w:rsidRPr="00856EBF" w:rsidTr="001D2351">
        <w:trPr>
          <w:trHeight w:val="29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72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350" w:type="dxa"/>
            <w:tcBorders>
              <w:top w:val="nil"/>
              <w:left w:val="nil"/>
              <w:bottom w:val="single" w:sz="4" w:space="0" w:color="auto"/>
              <w:right w:val="single" w:sz="4" w:space="0" w:color="auto"/>
            </w:tcBorders>
          </w:tcPr>
          <w:p w:rsidR="004D4FD7" w:rsidRPr="00856EBF" w:rsidRDefault="004D4FD7" w:rsidP="00B928E4">
            <w:pPr>
              <w:rPr>
                <w:rFonts w:eastAsia="Times New Roman"/>
                <w:color w:val="000000"/>
                <w:lang w:val="en-IN" w:eastAsia="en-IN"/>
              </w:rPr>
            </w:pPr>
          </w:p>
        </w:tc>
        <w:tc>
          <w:tcPr>
            <w:tcW w:w="1260" w:type="dxa"/>
            <w:tcBorders>
              <w:top w:val="nil"/>
              <w:left w:val="nil"/>
              <w:bottom w:val="single" w:sz="4" w:space="0" w:color="auto"/>
              <w:right w:val="nil"/>
            </w:tcBorders>
          </w:tcPr>
          <w:p w:rsidR="004D4FD7" w:rsidRPr="00856EBF" w:rsidRDefault="004D4FD7" w:rsidP="00B928E4">
            <w:pPr>
              <w:rPr>
                <w:rFonts w:eastAsia="Times New Roman"/>
                <w:color w:val="000000"/>
                <w:lang w:val="en-IN" w:eastAsia="en-IN"/>
              </w:rPr>
            </w:pPr>
          </w:p>
        </w:tc>
        <w:tc>
          <w:tcPr>
            <w:tcW w:w="1620" w:type="dxa"/>
            <w:tcBorders>
              <w:top w:val="nil"/>
              <w:left w:val="nil"/>
              <w:bottom w:val="single" w:sz="4" w:space="0" w:color="auto"/>
              <w:right w:val="single" w:sz="4" w:space="0" w:color="auto"/>
            </w:tcBorders>
          </w:tcPr>
          <w:p w:rsidR="004D4FD7" w:rsidRPr="00856EBF" w:rsidRDefault="004D4FD7" w:rsidP="00B928E4">
            <w:pPr>
              <w:rPr>
                <w:rFonts w:eastAsia="Times New Roman"/>
                <w:color w:val="000000"/>
                <w:lang w:val="en-IN" w:eastAsia="en-IN"/>
              </w:rPr>
            </w:pPr>
          </w:p>
        </w:tc>
      </w:tr>
      <w:tr w:rsidR="004D4FD7" w:rsidRPr="00856EBF" w:rsidTr="001D2351">
        <w:trPr>
          <w:trHeight w:val="29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72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350" w:type="dxa"/>
            <w:tcBorders>
              <w:top w:val="nil"/>
              <w:left w:val="nil"/>
              <w:bottom w:val="single" w:sz="4" w:space="0" w:color="auto"/>
              <w:right w:val="single" w:sz="4" w:space="0" w:color="auto"/>
            </w:tcBorders>
          </w:tcPr>
          <w:p w:rsidR="004D4FD7" w:rsidRPr="00856EBF" w:rsidRDefault="004D4FD7" w:rsidP="00B928E4">
            <w:pPr>
              <w:rPr>
                <w:rFonts w:eastAsia="Times New Roman"/>
                <w:color w:val="000000"/>
                <w:lang w:val="en-IN" w:eastAsia="en-IN"/>
              </w:rPr>
            </w:pPr>
          </w:p>
        </w:tc>
        <w:tc>
          <w:tcPr>
            <w:tcW w:w="1260" w:type="dxa"/>
            <w:tcBorders>
              <w:top w:val="nil"/>
              <w:left w:val="nil"/>
              <w:bottom w:val="single" w:sz="4" w:space="0" w:color="auto"/>
              <w:right w:val="nil"/>
            </w:tcBorders>
          </w:tcPr>
          <w:p w:rsidR="004D4FD7" w:rsidRPr="00856EBF" w:rsidRDefault="004D4FD7" w:rsidP="00B928E4">
            <w:pPr>
              <w:rPr>
                <w:rFonts w:eastAsia="Times New Roman"/>
                <w:color w:val="000000"/>
                <w:lang w:val="en-IN" w:eastAsia="en-IN"/>
              </w:rPr>
            </w:pPr>
          </w:p>
        </w:tc>
        <w:tc>
          <w:tcPr>
            <w:tcW w:w="1620" w:type="dxa"/>
            <w:tcBorders>
              <w:top w:val="nil"/>
              <w:left w:val="nil"/>
              <w:bottom w:val="single" w:sz="4" w:space="0" w:color="auto"/>
              <w:right w:val="single" w:sz="4" w:space="0" w:color="auto"/>
            </w:tcBorders>
          </w:tcPr>
          <w:p w:rsidR="004D4FD7" w:rsidRPr="00856EBF" w:rsidRDefault="004D4FD7" w:rsidP="00B928E4">
            <w:pPr>
              <w:rPr>
                <w:rFonts w:eastAsia="Times New Roman"/>
                <w:color w:val="000000"/>
                <w:lang w:val="en-IN" w:eastAsia="en-IN"/>
              </w:rPr>
            </w:pPr>
          </w:p>
        </w:tc>
      </w:tr>
      <w:tr w:rsidR="004D4FD7" w:rsidRPr="00856EBF" w:rsidTr="001D2351">
        <w:trPr>
          <w:trHeight w:val="297"/>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72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08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rsidR="004D4FD7" w:rsidRPr="00856EBF" w:rsidRDefault="004D4FD7" w:rsidP="00B928E4">
            <w:pPr>
              <w:rPr>
                <w:rFonts w:eastAsia="Times New Roman"/>
                <w:color w:val="000000"/>
                <w:lang w:val="en-IN" w:eastAsia="en-IN"/>
              </w:rPr>
            </w:pPr>
            <w:r w:rsidRPr="00856EBF">
              <w:rPr>
                <w:rFonts w:eastAsia="Times New Roman"/>
                <w:color w:val="000000"/>
                <w:lang w:val="en-IN" w:eastAsia="en-IN"/>
              </w:rPr>
              <w:t> </w:t>
            </w:r>
          </w:p>
        </w:tc>
        <w:tc>
          <w:tcPr>
            <w:tcW w:w="1350" w:type="dxa"/>
            <w:tcBorders>
              <w:top w:val="nil"/>
              <w:left w:val="nil"/>
              <w:bottom w:val="single" w:sz="4" w:space="0" w:color="auto"/>
              <w:right w:val="single" w:sz="4" w:space="0" w:color="auto"/>
            </w:tcBorders>
          </w:tcPr>
          <w:p w:rsidR="004D4FD7" w:rsidRPr="00856EBF" w:rsidRDefault="004D4FD7" w:rsidP="00B928E4">
            <w:pPr>
              <w:rPr>
                <w:rFonts w:eastAsia="Times New Roman"/>
                <w:color w:val="000000"/>
                <w:lang w:val="en-IN" w:eastAsia="en-IN"/>
              </w:rPr>
            </w:pPr>
          </w:p>
        </w:tc>
        <w:tc>
          <w:tcPr>
            <w:tcW w:w="1260" w:type="dxa"/>
            <w:tcBorders>
              <w:top w:val="nil"/>
              <w:left w:val="nil"/>
              <w:bottom w:val="single" w:sz="4" w:space="0" w:color="auto"/>
              <w:right w:val="nil"/>
            </w:tcBorders>
          </w:tcPr>
          <w:p w:rsidR="004D4FD7" w:rsidRPr="00856EBF" w:rsidRDefault="004D4FD7" w:rsidP="00B928E4">
            <w:pPr>
              <w:rPr>
                <w:rFonts w:eastAsia="Times New Roman"/>
                <w:color w:val="000000"/>
                <w:lang w:val="en-IN" w:eastAsia="en-IN"/>
              </w:rPr>
            </w:pPr>
          </w:p>
        </w:tc>
        <w:tc>
          <w:tcPr>
            <w:tcW w:w="1620" w:type="dxa"/>
            <w:tcBorders>
              <w:top w:val="nil"/>
              <w:left w:val="nil"/>
              <w:bottom w:val="single" w:sz="4" w:space="0" w:color="auto"/>
              <w:right w:val="single" w:sz="4" w:space="0" w:color="auto"/>
            </w:tcBorders>
          </w:tcPr>
          <w:p w:rsidR="004D4FD7" w:rsidRPr="00856EBF" w:rsidRDefault="004D4FD7" w:rsidP="00B928E4">
            <w:pPr>
              <w:rPr>
                <w:rFonts w:eastAsia="Times New Roman"/>
                <w:color w:val="000000"/>
                <w:lang w:val="en-IN" w:eastAsia="en-IN"/>
              </w:rPr>
            </w:pPr>
          </w:p>
        </w:tc>
      </w:tr>
    </w:tbl>
    <w:p w:rsidR="00C74795" w:rsidRPr="00856EBF" w:rsidRDefault="00C74795" w:rsidP="00C74795">
      <w:pPr>
        <w:adjustRightInd w:val="0"/>
      </w:pPr>
    </w:p>
    <w:p w:rsidR="00C74795" w:rsidRPr="00856EBF" w:rsidRDefault="00C74795" w:rsidP="00C74795">
      <w:pPr>
        <w:adjustRightInd w:val="0"/>
      </w:pPr>
      <w:r w:rsidRPr="00856EBF">
        <w:t xml:space="preserve">       * After completion of Warranty period</w:t>
      </w:r>
    </w:p>
    <w:p w:rsidR="00C74795" w:rsidRPr="00856EBF" w:rsidRDefault="00C74795" w:rsidP="00C74795">
      <w:pPr>
        <w:adjustRightInd w:val="0"/>
      </w:pPr>
    </w:p>
    <w:p w:rsidR="00C74795" w:rsidRPr="00856EBF" w:rsidRDefault="00C74795" w:rsidP="00C74795">
      <w:pPr>
        <w:adjustRightInd w:val="0"/>
      </w:pP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Total value (in figure) ____________ (In words) ___________________________</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b) The CMC commence from the date of expiry of all obligations under Warranty i.e. from______________ (date of expiry of Warranty) and will expire on ______________ (date of expiry of CMC)</w:t>
      </w:r>
    </w:p>
    <w:p w:rsidR="00C74795" w:rsidRDefault="00C74795" w:rsidP="00C74795">
      <w:pPr>
        <w:spacing w:line="360" w:lineRule="auto"/>
        <w:rPr>
          <w:rFonts w:eastAsiaTheme="minorHAnsi"/>
          <w:lang w:val="en-IN"/>
        </w:rPr>
      </w:pPr>
      <w:r w:rsidRPr="00856EBF">
        <w:rPr>
          <w:rFonts w:eastAsiaTheme="minorHAnsi"/>
          <w:lang w:val="en-IN"/>
        </w:rPr>
        <w:t>c) The cost of Annual Comprehensive Maintenance Contract (CMC) which includes preventive</w:t>
      </w:r>
      <w:r w:rsidRPr="00856EBF">
        <w:t xml:space="preserve"> </w:t>
      </w:r>
      <w:r w:rsidRPr="00856EBF">
        <w:rPr>
          <w:rFonts w:eastAsiaTheme="minorHAnsi"/>
          <w:lang w:val="en-IN"/>
        </w:rPr>
        <w:t xml:space="preserve">maintenance, labour and spares, after satisfactory completion of Warranty period may be quoted for next </w:t>
      </w:r>
      <w:r w:rsidR="00E66013" w:rsidRPr="00E66013">
        <w:rPr>
          <w:rFonts w:eastAsiaTheme="minorHAnsi"/>
          <w:lang w:val="en-IN"/>
        </w:rPr>
        <w:t>5</w:t>
      </w:r>
      <w:r w:rsidRPr="00E66013">
        <w:rPr>
          <w:rFonts w:eastAsiaTheme="minorHAnsi"/>
          <w:lang w:val="en-IN"/>
        </w:rPr>
        <w:t xml:space="preserve"> years</w:t>
      </w:r>
      <w:r w:rsidRPr="00856EBF">
        <w:rPr>
          <w:rFonts w:eastAsiaTheme="minorHAnsi"/>
          <w:lang w:val="en-IN"/>
        </w:rPr>
        <w:t xml:space="preserve"> as contained in the above referred contract on yearly basis for complete </w:t>
      </w:r>
      <w:r w:rsidRPr="00856EBF">
        <w:t xml:space="preserve">equipment </w:t>
      </w:r>
      <w:r w:rsidRPr="00856EBF">
        <w:rPr>
          <w:rFonts w:eastAsiaTheme="minorHAnsi"/>
          <w:lang w:val="en-IN"/>
        </w:rPr>
        <w:t>and Turnkey (if any).</w:t>
      </w:r>
    </w:p>
    <w:p w:rsidR="00C74795" w:rsidRPr="00856EBF" w:rsidRDefault="00C74795" w:rsidP="00C74795">
      <w:pPr>
        <w:adjustRightInd w:val="0"/>
        <w:spacing w:line="276" w:lineRule="auto"/>
        <w:jc w:val="both"/>
        <w:rPr>
          <w:rFonts w:eastAsiaTheme="minorHAnsi"/>
          <w:lang w:val="en-IN"/>
        </w:rPr>
      </w:pPr>
      <w:r w:rsidRPr="00856EBF">
        <w:t>d) There will be 95</w:t>
      </w:r>
      <w:r w:rsidRPr="00856EBF">
        <w:rPr>
          <w:rFonts w:eastAsiaTheme="minorHAnsi"/>
          <w:lang w:val="en-IN"/>
        </w:rPr>
        <w:t>% uptime warranty during CMC period on 24 (hrs) X 7 (days) X 365 (days) basis, with financial penalty and to extend CMC period by double the downtime period.</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e) During CMC period, the supplier shall visit at each consignee’s site for preventive maintenance including testing and calibration as per the manufacturer’s service/ technical/ operational manual. The supplier shall visit each consignee site as recommended in the manufacturer’s manual, but at least once in 4 months commencing from the date of the successful completion of warranty period for preventive maintenance of the goods.</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lastRenderedPageBreak/>
        <w:t>f) All software updates should be provided free of cost during CMC.</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 xml:space="preserve">g) The bank guarantee valid till ______________ [(fill the date) 2 months after expiry of entire CMC period] for an amount of Rs. _______________ [(fill amount) equivalent to 10 % of the CMC contract cost ] shall be furnished in the prescribed format given </w:t>
      </w:r>
      <w:r w:rsidRPr="000D41A0">
        <w:rPr>
          <w:rFonts w:eastAsiaTheme="minorHAnsi"/>
          <w:lang w:val="en-IN"/>
        </w:rPr>
        <w:t xml:space="preserve">in </w:t>
      </w:r>
      <w:r w:rsidR="00DF0194" w:rsidRPr="000D41A0">
        <w:rPr>
          <w:rFonts w:eastAsiaTheme="minorHAnsi"/>
          <w:lang w:val="en-IN"/>
        </w:rPr>
        <w:t>Appendix - 4</w:t>
      </w:r>
      <w:r w:rsidRPr="000D41A0">
        <w:rPr>
          <w:rFonts w:eastAsiaTheme="minorHAnsi"/>
          <w:lang w:val="en-IN"/>
        </w:rPr>
        <w:t xml:space="preserve"> of the TE document, along with the signed copy of Annual CMC within a period of 21 (twenty one) days of issue of Annual CMC failing which the proceeds of Performance</w:t>
      </w:r>
      <w:r w:rsidRPr="00856EBF">
        <w:rPr>
          <w:rFonts w:eastAsiaTheme="minorHAnsi"/>
          <w:lang w:val="en-IN"/>
        </w:rPr>
        <w:t xml:space="preserve"> Security shall be payable to the Tender Inviting Authority/Ordering Authority.</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h) If there is any lapse in the performance of the CMC as per contract, the proceeds</w:t>
      </w:r>
      <w:r w:rsidRPr="00856EBF">
        <w:t xml:space="preserve"> of</w:t>
      </w:r>
      <w:r w:rsidRPr="00856EBF">
        <w:rPr>
          <w:rFonts w:eastAsiaTheme="minorHAnsi"/>
          <w:lang w:val="en-IN"/>
        </w:rPr>
        <w:t xml:space="preserve"> Annual CMC bank guarantee for an amount of Rs. __________ (equivalent to 10 % of the CMC contract value as per contract) shall be payable to the Consignee.</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 xml:space="preserve">i) </w:t>
      </w:r>
      <w:r w:rsidRPr="00856EBF">
        <w:rPr>
          <w:rFonts w:eastAsiaTheme="minorHAnsi"/>
          <w:b/>
          <w:bCs/>
          <w:lang w:val="en-IN"/>
        </w:rPr>
        <w:t xml:space="preserve">Payment terms: </w:t>
      </w:r>
      <w:r w:rsidRPr="00856EBF">
        <w:rPr>
          <w:rFonts w:eastAsiaTheme="minorHAnsi"/>
          <w:lang w:val="en-IN"/>
        </w:rPr>
        <w:t>The payment of Annual CMC will be made against the bills raised to the consignee by the supplier on six monthly basis after satisfactory completion of said period, duly certified by the HOD concerned. The payment will be made in Indian Rupees.</w:t>
      </w:r>
    </w:p>
    <w:p w:rsidR="00C74795" w:rsidRPr="00856EBF" w:rsidRDefault="00C74795" w:rsidP="00C74795">
      <w:pPr>
        <w:adjustRightInd w:val="0"/>
        <w:spacing w:line="276" w:lineRule="auto"/>
        <w:jc w:val="both"/>
        <w:rPr>
          <w:rFonts w:eastAsiaTheme="minorHAnsi"/>
          <w:lang w:val="en-IN"/>
        </w:rPr>
      </w:pPr>
      <w:r w:rsidRPr="00856EBF">
        <w:rPr>
          <w:rFonts w:eastAsiaTheme="minorHAnsi"/>
          <w:lang w:val="en-IN"/>
        </w:rPr>
        <w:t xml:space="preserve">j) </w:t>
      </w:r>
      <w:r w:rsidRPr="00856EBF">
        <w:rPr>
          <w:rFonts w:eastAsiaTheme="minorHAnsi"/>
          <w:b/>
          <w:bCs/>
          <w:lang w:val="en-IN"/>
        </w:rPr>
        <w:t xml:space="preserve">Paying authority: </w:t>
      </w:r>
      <w:r w:rsidRPr="00856EBF">
        <w:rPr>
          <w:rFonts w:eastAsiaTheme="minorHAnsi"/>
          <w:lang w:val="en-IN"/>
        </w:rPr>
        <w:t>______________________ (name of the TIA ’s authorised official)</w:t>
      </w:r>
    </w:p>
    <w:p w:rsidR="00C74795" w:rsidRPr="00856EBF" w:rsidRDefault="00C74795" w:rsidP="00C74795">
      <w:pPr>
        <w:adjustRightInd w:val="0"/>
        <w:spacing w:line="276" w:lineRule="auto"/>
        <w:rPr>
          <w:rFonts w:eastAsiaTheme="minorHAnsi"/>
          <w:lang w:val="en-IN"/>
        </w:rPr>
      </w:pPr>
    </w:p>
    <w:p w:rsidR="00C74795" w:rsidRPr="00856EBF" w:rsidRDefault="00C74795" w:rsidP="00C74795">
      <w:pPr>
        <w:adjustRightInd w:val="0"/>
        <w:spacing w:line="276" w:lineRule="auto"/>
        <w:jc w:val="right"/>
        <w:rPr>
          <w:rFonts w:eastAsiaTheme="minorHAnsi"/>
          <w:lang w:val="en-IN"/>
        </w:rPr>
      </w:pPr>
      <w:r w:rsidRPr="00856EBF">
        <w:rPr>
          <w:rFonts w:eastAsiaTheme="minorHAnsi"/>
          <w:lang w:val="en-IN"/>
        </w:rPr>
        <w:t>____________________________</w:t>
      </w:r>
    </w:p>
    <w:p w:rsidR="00C74795" w:rsidRPr="00856EBF" w:rsidRDefault="00C74795" w:rsidP="00C74795">
      <w:pPr>
        <w:adjustRightInd w:val="0"/>
        <w:spacing w:line="276" w:lineRule="auto"/>
        <w:jc w:val="right"/>
        <w:rPr>
          <w:rFonts w:eastAsiaTheme="minorHAnsi"/>
          <w:b/>
          <w:bCs/>
          <w:lang w:val="en-IN"/>
        </w:rPr>
      </w:pPr>
      <w:r w:rsidRPr="00856EBF">
        <w:rPr>
          <w:rFonts w:eastAsiaTheme="minorHAnsi"/>
          <w:b/>
          <w:bCs/>
          <w:lang w:val="en-IN"/>
        </w:rPr>
        <w:t>(Signature, name and address</w:t>
      </w:r>
    </w:p>
    <w:p w:rsidR="00C74795" w:rsidRPr="00856EBF" w:rsidRDefault="00C74795" w:rsidP="00C74795">
      <w:pPr>
        <w:adjustRightInd w:val="0"/>
        <w:spacing w:line="276" w:lineRule="auto"/>
        <w:jc w:val="right"/>
        <w:rPr>
          <w:rFonts w:eastAsiaTheme="minorHAnsi"/>
          <w:b/>
          <w:bCs/>
          <w:lang w:val="en-IN"/>
        </w:rPr>
      </w:pPr>
      <w:r w:rsidRPr="00856EBF">
        <w:rPr>
          <w:rFonts w:eastAsiaTheme="minorHAnsi"/>
          <w:b/>
          <w:bCs/>
          <w:lang w:val="en-IN"/>
        </w:rPr>
        <w:t xml:space="preserve">Of </w:t>
      </w:r>
      <w:r w:rsidRPr="00856EBF">
        <w:rPr>
          <w:b/>
          <w:bCs/>
        </w:rPr>
        <w:t>TIA’s</w:t>
      </w:r>
      <w:r w:rsidRPr="00856EBF">
        <w:rPr>
          <w:rFonts w:eastAsiaTheme="minorHAnsi"/>
          <w:b/>
          <w:bCs/>
          <w:lang w:val="en-IN"/>
        </w:rPr>
        <w:t xml:space="preserve"> authorised official)</w:t>
      </w:r>
    </w:p>
    <w:p w:rsidR="00C74795" w:rsidRPr="00856EBF" w:rsidRDefault="00C74795" w:rsidP="00C74795">
      <w:pPr>
        <w:adjustRightInd w:val="0"/>
        <w:spacing w:line="276" w:lineRule="auto"/>
        <w:jc w:val="right"/>
        <w:rPr>
          <w:rFonts w:eastAsiaTheme="minorHAnsi"/>
          <w:b/>
          <w:bCs/>
          <w:lang w:val="en-IN"/>
        </w:rPr>
      </w:pPr>
      <w:r w:rsidRPr="00856EBF">
        <w:rPr>
          <w:rFonts w:eastAsiaTheme="minorHAnsi"/>
          <w:b/>
          <w:bCs/>
          <w:lang w:val="en-IN"/>
        </w:rPr>
        <w:t>For and on behalf of__________________</w:t>
      </w:r>
    </w:p>
    <w:p w:rsidR="00C74795" w:rsidRPr="00856EBF" w:rsidRDefault="00C74795" w:rsidP="00C74795">
      <w:pPr>
        <w:adjustRightInd w:val="0"/>
        <w:spacing w:line="276" w:lineRule="auto"/>
        <w:rPr>
          <w:rFonts w:eastAsiaTheme="minorHAnsi"/>
          <w:lang w:val="en-IN"/>
        </w:rPr>
      </w:pPr>
      <w:r w:rsidRPr="00856EBF">
        <w:rPr>
          <w:rFonts w:eastAsiaTheme="minorHAnsi"/>
          <w:lang w:val="en-IN"/>
        </w:rPr>
        <w:t>Received and accepted this contract</w:t>
      </w:r>
    </w:p>
    <w:p w:rsidR="00C74795" w:rsidRPr="00856EBF" w:rsidRDefault="00C74795" w:rsidP="00C74795">
      <w:pPr>
        <w:adjustRightInd w:val="0"/>
        <w:spacing w:line="276" w:lineRule="auto"/>
        <w:rPr>
          <w:rFonts w:eastAsiaTheme="minorHAnsi"/>
          <w:lang w:val="en-IN"/>
        </w:rPr>
      </w:pPr>
      <w:r w:rsidRPr="00856EBF">
        <w:rPr>
          <w:rFonts w:eastAsiaTheme="minorHAnsi"/>
          <w:lang w:val="en-IN"/>
        </w:rPr>
        <w:t>____________________________________________________________</w:t>
      </w:r>
    </w:p>
    <w:p w:rsidR="00C74795" w:rsidRPr="00856EBF" w:rsidRDefault="00C74795" w:rsidP="00C74795">
      <w:pPr>
        <w:adjustRightInd w:val="0"/>
        <w:spacing w:line="276" w:lineRule="auto"/>
      </w:pPr>
    </w:p>
    <w:p w:rsidR="00C74795" w:rsidRPr="00856EBF" w:rsidRDefault="00C74795" w:rsidP="00C74795">
      <w:pPr>
        <w:adjustRightInd w:val="0"/>
        <w:spacing w:line="276" w:lineRule="auto"/>
      </w:pPr>
    </w:p>
    <w:p w:rsidR="00C74795" w:rsidRPr="00856EBF" w:rsidRDefault="00C74795" w:rsidP="00C74795">
      <w:pPr>
        <w:adjustRightInd w:val="0"/>
        <w:spacing w:line="276" w:lineRule="auto"/>
        <w:rPr>
          <w:rFonts w:eastAsiaTheme="minorHAnsi"/>
          <w:lang w:val="en-IN"/>
        </w:rPr>
      </w:pPr>
      <w:r w:rsidRPr="00856EBF">
        <w:rPr>
          <w:rFonts w:eastAsiaTheme="minorHAnsi"/>
          <w:lang w:val="en-IN"/>
        </w:rPr>
        <w:t>(Signature, name and address of the supplier’s executive</w:t>
      </w:r>
    </w:p>
    <w:p w:rsidR="00C74795" w:rsidRPr="00856EBF" w:rsidRDefault="00C74795" w:rsidP="00C74795">
      <w:pPr>
        <w:adjustRightInd w:val="0"/>
        <w:spacing w:line="276" w:lineRule="auto"/>
        <w:rPr>
          <w:rFonts w:eastAsiaTheme="minorHAnsi"/>
          <w:lang w:val="en-IN"/>
        </w:rPr>
      </w:pPr>
      <w:r w:rsidRPr="00856EBF">
        <w:rPr>
          <w:rFonts w:eastAsiaTheme="minorHAnsi"/>
          <w:lang w:val="en-IN"/>
        </w:rPr>
        <w:t>duly authorised to sign on behalf of the supplier)</w:t>
      </w:r>
    </w:p>
    <w:p w:rsidR="00C74795" w:rsidRPr="00856EBF" w:rsidRDefault="00C74795" w:rsidP="00C74795">
      <w:pPr>
        <w:adjustRightInd w:val="0"/>
        <w:spacing w:line="276" w:lineRule="auto"/>
        <w:rPr>
          <w:rFonts w:eastAsiaTheme="minorHAnsi"/>
          <w:lang w:val="en-IN"/>
        </w:rPr>
      </w:pPr>
      <w:r w:rsidRPr="00856EBF">
        <w:rPr>
          <w:rFonts w:eastAsiaTheme="minorHAnsi"/>
          <w:lang w:val="en-IN"/>
        </w:rPr>
        <w:t>For and on behalf of _________________________</w:t>
      </w:r>
    </w:p>
    <w:p w:rsidR="00C74795" w:rsidRPr="00856EBF" w:rsidRDefault="00C74795" w:rsidP="00C74795">
      <w:pPr>
        <w:adjustRightInd w:val="0"/>
        <w:spacing w:line="276" w:lineRule="auto"/>
        <w:rPr>
          <w:rFonts w:eastAsiaTheme="minorHAnsi"/>
          <w:lang w:val="en-IN"/>
        </w:rPr>
      </w:pPr>
      <w:r w:rsidRPr="00856EBF">
        <w:rPr>
          <w:rFonts w:eastAsiaTheme="minorHAnsi"/>
          <w:lang w:val="en-IN"/>
        </w:rPr>
        <w:t>(Name and address of the supplier)</w:t>
      </w:r>
    </w:p>
    <w:p w:rsidR="00C74795" w:rsidRPr="00856EBF" w:rsidRDefault="00C74795" w:rsidP="00C74795">
      <w:pPr>
        <w:adjustRightInd w:val="0"/>
        <w:spacing w:line="276" w:lineRule="auto"/>
      </w:pPr>
      <w:r w:rsidRPr="00856EBF">
        <w:rPr>
          <w:rFonts w:eastAsiaTheme="minorHAnsi"/>
          <w:lang w:val="en-IN"/>
        </w:rPr>
        <w:t>____________________________________________________________</w:t>
      </w:r>
    </w:p>
    <w:p w:rsidR="00C74795" w:rsidRPr="00856EBF" w:rsidRDefault="00C74795" w:rsidP="00C74795">
      <w:pPr>
        <w:adjustRightInd w:val="0"/>
        <w:spacing w:line="276" w:lineRule="auto"/>
      </w:pPr>
    </w:p>
    <w:p w:rsidR="00C74795" w:rsidRPr="00856EBF" w:rsidRDefault="00C74795" w:rsidP="00C74795">
      <w:pPr>
        <w:adjustRightInd w:val="0"/>
        <w:spacing w:line="276" w:lineRule="auto"/>
        <w:rPr>
          <w:rFonts w:eastAsiaTheme="minorHAnsi"/>
          <w:lang w:val="en-IN"/>
        </w:rPr>
      </w:pPr>
      <w:r w:rsidRPr="00856EBF">
        <w:rPr>
          <w:rFonts w:eastAsiaTheme="minorHAnsi"/>
          <w:lang w:val="en-IN"/>
        </w:rPr>
        <w:t>(Seal of the supplier)</w:t>
      </w:r>
    </w:p>
    <w:p w:rsidR="00C74795" w:rsidRPr="00856EBF" w:rsidRDefault="00C74795" w:rsidP="00C74795">
      <w:pPr>
        <w:adjustRightInd w:val="0"/>
        <w:spacing w:line="276" w:lineRule="auto"/>
        <w:rPr>
          <w:rFonts w:eastAsiaTheme="minorHAnsi"/>
          <w:lang w:val="en-IN"/>
        </w:rPr>
      </w:pPr>
      <w:r w:rsidRPr="00856EBF">
        <w:rPr>
          <w:rFonts w:eastAsiaTheme="minorHAnsi"/>
          <w:lang w:val="en-IN"/>
        </w:rPr>
        <w:t>Date: _________________________</w:t>
      </w:r>
    </w:p>
    <w:p w:rsidR="00C74795" w:rsidRDefault="00C74795" w:rsidP="00C74795">
      <w:pPr>
        <w:spacing w:line="360" w:lineRule="auto"/>
        <w:ind w:firstLine="0"/>
        <w:rPr>
          <w:rFonts w:eastAsiaTheme="minorHAnsi"/>
          <w:lang w:val="en-IN"/>
        </w:rPr>
      </w:pPr>
      <w:r w:rsidRPr="00856EBF">
        <w:rPr>
          <w:rFonts w:eastAsiaTheme="minorHAnsi"/>
          <w:lang w:val="en-IN"/>
        </w:rPr>
        <w:t xml:space="preserve">    </w:t>
      </w:r>
      <w:r>
        <w:rPr>
          <w:rFonts w:eastAsiaTheme="minorHAnsi"/>
          <w:lang w:val="en-IN"/>
        </w:rPr>
        <w:t xml:space="preserve">       </w:t>
      </w:r>
      <w:r w:rsidRPr="00856EBF">
        <w:rPr>
          <w:rFonts w:eastAsiaTheme="minorHAnsi"/>
          <w:lang w:val="en-IN"/>
        </w:rPr>
        <w:t>Place: _________________________</w:t>
      </w:r>
    </w:p>
    <w:p w:rsidR="00182DD0" w:rsidRDefault="00182DD0" w:rsidP="00C74795">
      <w:pPr>
        <w:spacing w:line="360" w:lineRule="auto"/>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C32731" w:rsidRDefault="00C32731" w:rsidP="008B5ACE">
      <w:pPr>
        <w:ind w:firstLine="0"/>
        <w:rPr>
          <w:rFonts w:eastAsiaTheme="minorHAnsi"/>
          <w:sz w:val="24"/>
          <w:szCs w:val="24"/>
          <w:lang w:val="en-IN"/>
        </w:rPr>
      </w:pPr>
    </w:p>
    <w:p w:rsidR="00C32731" w:rsidRDefault="00C32731" w:rsidP="008B5ACE">
      <w:pPr>
        <w:ind w:firstLine="0"/>
        <w:rPr>
          <w:rFonts w:eastAsiaTheme="minorHAnsi"/>
          <w:sz w:val="24"/>
          <w:szCs w:val="24"/>
          <w:lang w:val="en-IN"/>
        </w:rPr>
      </w:pPr>
    </w:p>
    <w:p w:rsidR="004174FE" w:rsidRDefault="004174FE" w:rsidP="008B5ACE">
      <w:pPr>
        <w:ind w:firstLine="0"/>
        <w:rPr>
          <w:rFonts w:eastAsiaTheme="minorHAnsi"/>
          <w:sz w:val="24"/>
          <w:szCs w:val="24"/>
          <w:lang w:val="en-IN"/>
        </w:rPr>
      </w:pPr>
    </w:p>
    <w:p w:rsidR="00A85484" w:rsidRDefault="00A85484" w:rsidP="008B5ACE">
      <w:pPr>
        <w:ind w:firstLine="0"/>
        <w:rPr>
          <w:rFonts w:eastAsiaTheme="minorHAnsi"/>
          <w:sz w:val="24"/>
          <w:szCs w:val="24"/>
          <w:lang w:val="en-IN"/>
        </w:rPr>
      </w:pPr>
    </w:p>
    <w:p w:rsidR="00182DD0" w:rsidRDefault="00182DD0" w:rsidP="00352689">
      <w:pPr>
        <w:shd w:val="clear" w:color="auto" w:fill="BFBFBF" w:themeFill="background1" w:themeFillShade="BF"/>
        <w:tabs>
          <w:tab w:val="left" w:pos="9263"/>
        </w:tabs>
        <w:spacing w:line="249" w:lineRule="auto"/>
        <w:ind w:firstLine="0"/>
        <w:rPr>
          <w:b/>
        </w:rPr>
      </w:pPr>
      <w:r w:rsidRPr="006243C3">
        <w:rPr>
          <w:b/>
          <w:highlight w:val="lightGray"/>
          <w:shd w:val="clear" w:color="auto" w:fill="22B8DC"/>
        </w:rPr>
        <w:t xml:space="preserve">Appendix – </w:t>
      </w:r>
      <w:r>
        <w:rPr>
          <w:b/>
          <w:highlight w:val="lightGray"/>
          <w:shd w:val="clear" w:color="auto" w:fill="22B8DC"/>
        </w:rPr>
        <w:t>3</w:t>
      </w:r>
      <w:r w:rsidR="009F4F02">
        <w:rPr>
          <w:b/>
          <w:highlight w:val="lightGray"/>
          <w:shd w:val="clear" w:color="auto" w:fill="22B8DC"/>
        </w:rPr>
        <w:t>A:</w:t>
      </w:r>
      <w:r w:rsidRPr="006243C3">
        <w:rPr>
          <w:b/>
          <w:spacing w:val="34"/>
          <w:highlight w:val="lightGray"/>
          <w:shd w:val="clear" w:color="auto" w:fill="22B8DC"/>
        </w:rPr>
        <w:t xml:space="preserve"> </w:t>
      </w:r>
      <w:r w:rsidRPr="006243C3">
        <w:rPr>
          <w:b/>
          <w:highlight w:val="lightGray"/>
          <w:shd w:val="clear" w:color="auto" w:fill="22B8DC"/>
        </w:rPr>
        <w:t>Price</w:t>
      </w:r>
      <w:r w:rsidRPr="006243C3">
        <w:rPr>
          <w:b/>
          <w:spacing w:val="11"/>
          <w:highlight w:val="lightGray"/>
          <w:shd w:val="clear" w:color="auto" w:fill="22B8DC"/>
        </w:rPr>
        <w:t xml:space="preserve"> </w:t>
      </w:r>
      <w:r>
        <w:rPr>
          <w:b/>
          <w:spacing w:val="-3"/>
          <w:highlight w:val="lightGray"/>
          <w:shd w:val="clear" w:color="auto" w:fill="22B8DC"/>
        </w:rPr>
        <w:t xml:space="preserve">Schedule                                                                                                                                                                                               </w:t>
      </w:r>
      <w:r w:rsidRPr="003E150A">
        <w:rPr>
          <w:b/>
        </w:rPr>
        <w:t xml:space="preserve">   </w:t>
      </w:r>
      <w:r>
        <w:rPr>
          <w:b/>
        </w:rPr>
        <w:t xml:space="preserve">              </w:t>
      </w:r>
    </w:p>
    <w:p w:rsidR="00182DD0" w:rsidRDefault="00182DD0" w:rsidP="00182DD0">
      <w:pPr>
        <w:tabs>
          <w:tab w:val="left" w:pos="3871"/>
          <w:tab w:val="left" w:pos="9263"/>
        </w:tabs>
        <w:spacing w:line="249" w:lineRule="auto"/>
        <w:rPr>
          <w:b/>
        </w:rPr>
      </w:pPr>
    </w:p>
    <w:p w:rsidR="00AA0FAD" w:rsidRDefault="00182DD0" w:rsidP="007439D9">
      <w:pPr>
        <w:ind w:firstLine="0"/>
      </w:pPr>
      <w:r w:rsidRPr="00E84D7F">
        <w:t>Tender Ref no. :</w:t>
      </w:r>
      <w:r w:rsidR="00A111DC">
        <w:tab/>
      </w:r>
      <w:r w:rsidR="00A111DC">
        <w:tab/>
      </w:r>
      <w:r w:rsidR="00A111DC">
        <w:tab/>
      </w:r>
      <w:r w:rsidR="00A111DC">
        <w:tab/>
      </w:r>
      <w:r w:rsidR="00240F07">
        <w:rPr>
          <w:b/>
          <w:i/>
          <w:sz w:val="20"/>
          <w:szCs w:val="20"/>
        </w:rPr>
        <w:tab/>
      </w:r>
      <w:r w:rsidR="00240F07">
        <w:rPr>
          <w:b/>
          <w:i/>
          <w:sz w:val="20"/>
          <w:szCs w:val="20"/>
        </w:rPr>
        <w:tab/>
      </w:r>
      <w:r w:rsidR="00240F07">
        <w:rPr>
          <w:b/>
          <w:i/>
          <w:sz w:val="20"/>
          <w:szCs w:val="20"/>
        </w:rPr>
        <w:tab/>
      </w:r>
      <w:r w:rsidR="00324139">
        <w:t xml:space="preserve">dated </w:t>
      </w:r>
      <w:r w:rsidR="005955EE">
        <w:t>…………………..</w:t>
      </w:r>
      <w:r w:rsidR="00AA0FAD">
        <w:t xml:space="preserve"> </w:t>
      </w:r>
    </w:p>
    <w:p w:rsidR="00240F07" w:rsidRDefault="00240F07" w:rsidP="007439D9">
      <w:pPr>
        <w:ind w:firstLine="0"/>
      </w:pPr>
    </w:p>
    <w:p w:rsidR="00182DD0" w:rsidRPr="00AA0FAD" w:rsidRDefault="00AA0FAD" w:rsidP="007439D9">
      <w:pPr>
        <w:ind w:firstLine="0"/>
        <w:rPr>
          <w:b/>
        </w:rPr>
      </w:pPr>
      <w:r w:rsidRPr="00AA0FAD">
        <w:rPr>
          <w:b/>
          <w:highlight w:val="lightGray"/>
          <w:shd w:val="clear" w:color="auto" w:fill="9999FF"/>
        </w:rPr>
        <w:t>(NOT REQUIRED AT TECHNICAL BID)</w:t>
      </w:r>
    </w:p>
    <w:p w:rsidR="00182DD0" w:rsidRPr="00E84D7F" w:rsidRDefault="00182DD0" w:rsidP="00182DD0">
      <w:pPr>
        <w:tabs>
          <w:tab w:val="left" w:pos="3871"/>
          <w:tab w:val="left" w:pos="9263"/>
        </w:tabs>
        <w:spacing w:line="249" w:lineRule="auto"/>
      </w:pPr>
    </w:p>
    <w:tbl>
      <w:tblPr>
        <w:tblW w:w="100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2178"/>
        <w:gridCol w:w="1460"/>
        <w:gridCol w:w="931"/>
        <w:gridCol w:w="931"/>
        <w:gridCol w:w="929"/>
        <w:gridCol w:w="1608"/>
        <w:gridCol w:w="1270"/>
      </w:tblGrid>
      <w:tr w:rsidR="00182DD0" w:rsidRPr="003E150A" w:rsidTr="00A01839">
        <w:trPr>
          <w:trHeight w:hRule="exact" w:val="1154"/>
        </w:trPr>
        <w:tc>
          <w:tcPr>
            <w:tcW w:w="768" w:type="dxa"/>
            <w:tcBorders>
              <w:bottom w:val="single" w:sz="2" w:space="0" w:color="000000"/>
            </w:tcBorders>
          </w:tcPr>
          <w:p w:rsidR="00182DD0" w:rsidRPr="00A01839" w:rsidRDefault="00182DD0" w:rsidP="00B928E4">
            <w:pPr>
              <w:pStyle w:val="TableParagraph"/>
              <w:spacing w:before="177"/>
              <w:ind w:left="0" w:firstLine="0"/>
              <w:rPr>
                <w:sz w:val="20"/>
                <w:szCs w:val="24"/>
              </w:rPr>
            </w:pPr>
            <w:r w:rsidRPr="00A01839">
              <w:rPr>
                <w:sz w:val="20"/>
                <w:szCs w:val="24"/>
              </w:rPr>
              <w:t>Schedule no.</w:t>
            </w:r>
          </w:p>
        </w:tc>
        <w:tc>
          <w:tcPr>
            <w:tcW w:w="2178" w:type="dxa"/>
            <w:tcBorders>
              <w:bottom w:val="single" w:sz="2" w:space="0" w:color="000000"/>
            </w:tcBorders>
          </w:tcPr>
          <w:p w:rsidR="00182DD0" w:rsidRPr="00A01839" w:rsidRDefault="00182DD0" w:rsidP="00B928E4">
            <w:pPr>
              <w:pStyle w:val="TableParagraph"/>
              <w:spacing w:before="177"/>
              <w:ind w:left="0" w:firstLine="0"/>
              <w:jc w:val="center"/>
              <w:rPr>
                <w:sz w:val="20"/>
                <w:szCs w:val="24"/>
              </w:rPr>
            </w:pPr>
            <w:r w:rsidRPr="00A01839">
              <w:rPr>
                <w:sz w:val="20"/>
                <w:szCs w:val="24"/>
              </w:rPr>
              <w:t>Name of Item</w:t>
            </w:r>
          </w:p>
        </w:tc>
        <w:tc>
          <w:tcPr>
            <w:tcW w:w="1460" w:type="dxa"/>
            <w:tcBorders>
              <w:bottom w:val="single" w:sz="2" w:space="0" w:color="000000"/>
            </w:tcBorders>
          </w:tcPr>
          <w:p w:rsidR="00182DD0" w:rsidRPr="00A01839" w:rsidRDefault="00182DD0" w:rsidP="00B928E4">
            <w:pPr>
              <w:pStyle w:val="TableParagraph"/>
              <w:spacing w:before="43" w:line="261" w:lineRule="auto"/>
              <w:ind w:left="0" w:hanging="19"/>
              <w:jc w:val="center"/>
              <w:rPr>
                <w:sz w:val="20"/>
                <w:szCs w:val="24"/>
              </w:rPr>
            </w:pPr>
            <w:r w:rsidRPr="00A01839">
              <w:rPr>
                <w:sz w:val="20"/>
                <w:szCs w:val="24"/>
              </w:rPr>
              <w:t>Unit Rate (Rs.) (A)</w:t>
            </w:r>
          </w:p>
        </w:tc>
        <w:tc>
          <w:tcPr>
            <w:tcW w:w="931" w:type="dxa"/>
            <w:tcBorders>
              <w:bottom w:val="single" w:sz="2" w:space="0" w:color="000000"/>
              <w:right w:val="single" w:sz="2" w:space="0" w:color="000000"/>
            </w:tcBorders>
          </w:tcPr>
          <w:p w:rsidR="00182DD0" w:rsidRPr="00A01839" w:rsidRDefault="00182DD0" w:rsidP="00B928E4">
            <w:pPr>
              <w:pStyle w:val="TableParagraph"/>
              <w:spacing w:before="43" w:line="261" w:lineRule="auto"/>
              <w:ind w:left="0" w:firstLine="0"/>
              <w:rPr>
                <w:sz w:val="20"/>
                <w:szCs w:val="24"/>
              </w:rPr>
            </w:pPr>
            <w:r w:rsidRPr="00A01839">
              <w:rPr>
                <w:sz w:val="20"/>
                <w:szCs w:val="24"/>
              </w:rPr>
              <w:t>Quantity (B)</w:t>
            </w:r>
          </w:p>
        </w:tc>
        <w:tc>
          <w:tcPr>
            <w:tcW w:w="931" w:type="dxa"/>
            <w:tcBorders>
              <w:left w:val="single" w:sz="2" w:space="0" w:color="000000"/>
              <w:bottom w:val="single" w:sz="2" w:space="0" w:color="000000"/>
            </w:tcBorders>
          </w:tcPr>
          <w:p w:rsidR="00182DD0" w:rsidRPr="00A01839" w:rsidRDefault="00182DD0" w:rsidP="00B928E4">
            <w:pPr>
              <w:pStyle w:val="TableParagraph"/>
              <w:spacing w:before="43" w:line="261" w:lineRule="auto"/>
              <w:ind w:left="0" w:firstLine="8"/>
              <w:jc w:val="center"/>
              <w:rPr>
                <w:sz w:val="20"/>
                <w:szCs w:val="24"/>
              </w:rPr>
            </w:pPr>
            <w:r w:rsidRPr="00A01839">
              <w:rPr>
                <w:sz w:val="20"/>
                <w:szCs w:val="24"/>
              </w:rPr>
              <w:t>Value (C) C=A*B</w:t>
            </w:r>
          </w:p>
        </w:tc>
        <w:tc>
          <w:tcPr>
            <w:tcW w:w="929" w:type="dxa"/>
            <w:tcBorders>
              <w:bottom w:val="single" w:sz="2" w:space="0" w:color="000000"/>
            </w:tcBorders>
          </w:tcPr>
          <w:p w:rsidR="00182DD0" w:rsidRPr="00A01839" w:rsidRDefault="00182DD0" w:rsidP="00B928E4">
            <w:pPr>
              <w:pStyle w:val="TableParagraph"/>
              <w:spacing w:before="43" w:line="261" w:lineRule="auto"/>
              <w:ind w:left="0" w:firstLine="7"/>
              <w:rPr>
                <w:sz w:val="20"/>
                <w:szCs w:val="24"/>
              </w:rPr>
            </w:pPr>
            <w:r w:rsidRPr="00A01839">
              <w:rPr>
                <w:sz w:val="20"/>
                <w:szCs w:val="24"/>
              </w:rPr>
              <w:t>Tax (%)</w:t>
            </w:r>
          </w:p>
          <w:p w:rsidR="00182DD0" w:rsidRPr="00A01839" w:rsidRDefault="00182DD0" w:rsidP="00B928E4">
            <w:pPr>
              <w:pStyle w:val="TableParagraph"/>
              <w:spacing w:line="251" w:lineRule="exact"/>
              <w:ind w:left="0" w:firstLine="0"/>
              <w:rPr>
                <w:sz w:val="20"/>
                <w:szCs w:val="24"/>
              </w:rPr>
            </w:pPr>
            <w:r w:rsidRPr="00A01839">
              <w:rPr>
                <w:sz w:val="20"/>
                <w:szCs w:val="24"/>
              </w:rPr>
              <w:t xml:space="preserve">    (D)</w:t>
            </w:r>
          </w:p>
        </w:tc>
        <w:tc>
          <w:tcPr>
            <w:tcW w:w="1608" w:type="dxa"/>
            <w:tcBorders>
              <w:bottom w:val="single" w:sz="2" w:space="0" w:color="000000"/>
            </w:tcBorders>
          </w:tcPr>
          <w:p w:rsidR="00182DD0" w:rsidRPr="00A01839" w:rsidRDefault="00182DD0" w:rsidP="00B928E4">
            <w:pPr>
              <w:pStyle w:val="TableParagraph"/>
              <w:spacing w:before="43" w:line="261" w:lineRule="auto"/>
              <w:ind w:left="0" w:firstLine="0"/>
              <w:jc w:val="center"/>
              <w:rPr>
                <w:sz w:val="20"/>
                <w:szCs w:val="24"/>
              </w:rPr>
            </w:pPr>
            <w:r w:rsidRPr="00A01839">
              <w:rPr>
                <w:sz w:val="20"/>
                <w:szCs w:val="24"/>
              </w:rPr>
              <w:t>Total Taxes (Rs.)</w:t>
            </w:r>
          </w:p>
          <w:p w:rsidR="00182DD0" w:rsidRPr="00A01839" w:rsidRDefault="00182DD0" w:rsidP="00B928E4">
            <w:pPr>
              <w:pStyle w:val="TableParagraph"/>
              <w:spacing w:line="251" w:lineRule="exact"/>
              <w:ind w:left="0" w:firstLine="0"/>
              <w:jc w:val="center"/>
              <w:rPr>
                <w:sz w:val="20"/>
                <w:szCs w:val="24"/>
              </w:rPr>
            </w:pPr>
            <w:r w:rsidRPr="00A01839">
              <w:rPr>
                <w:sz w:val="20"/>
                <w:szCs w:val="24"/>
              </w:rPr>
              <w:t>(E)</w:t>
            </w:r>
          </w:p>
          <w:p w:rsidR="00182DD0" w:rsidRPr="00A01839" w:rsidRDefault="00182DD0" w:rsidP="00B928E4">
            <w:pPr>
              <w:pStyle w:val="TableParagraph"/>
              <w:spacing w:before="16"/>
              <w:ind w:left="0" w:firstLine="0"/>
              <w:jc w:val="center"/>
              <w:rPr>
                <w:sz w:val="20"/>
                <w:szCs w:val="24"/>
              </w:rPr>
            </w:pPr>
            <w:r w:rsidRPr="00A01839">
              <w:rPr>
                <w:sz w:val="20"/>
                <w:szCs w:val="24"/>
              </w:rPr>
              <w:t>E= C*D/100</w:t>
            </w:r>
          </w:p>
        </w:tc>
        <w:tc>
          <w:tcPr>
            <w:tcW w:w="1270" w:type="dxa"/>
            <w:tcBorders>
              <w:bottom w:val="single" w:sz="2" w:space="0" w:color="000000"/>
              <w:right w:val="single" w:sz="2" w:space="0" w:color="000000"/>
            </w:tcBorders>
          </w:tcPr>
          <w:p w:rsidR="00182DD0" w:rsidRPr="00A01839" w:rsidRDefault="00182DD0" w:rsidP="00B928E4">
            <w:pPr>
              <w:pStyle w:val="TableParagraph"/>
              <w:spacing w:before="43" w:line="261" w:lineRule="auto"/>
              <w:ind w:left="0" w:firstLine="0"/>
              <w:jc w:val="center"/>
              <w:rPr>
                <w:sz w:val="20"/>
                <w:szCs w:val="24"/>
              </w:rPr>
            </w:pPr>
            <w:r w:rsidRPr="00A01839">
              <w:rPr>
                <w:sz w:val="20"/>
                <w:szCs w:val="24"/>
              </w:rPr>
              <w:t>Total (F)=C+E</w:t>
            </w:r>
          </w:p>
        </w:tc>
      </w:tr>
      <w:tr w:rsidR="00182DD0" w:rsidRPr="003E150A" w:rsidTr="00A01839">
        <w:trPr>
          <w:trHeight w:hRule="exact" w:val="945"/>
        </w:trPr>
        <w:tc>
          <w:tcPr>
            <w:tcW w:w="768" w:type="dxa"/>
            <w:tcBorders>
              <w:top w:val="single" w:sz="2" w:space="0" w:color="000000"/>
            </w:tcBorders>
          </w:tcPr>
          <w:p w:rsidR="00182DD0" w:rsidRPr="003E150A" w:rsidRDefault="00182DD0" w:rsidP="00B928E4">
            <w:pPr>
              <w:pStyle w:val="TableParagraph"/>
              <w:spacing w:before="50"/>
              <w:ind w:left="0" w:firstLine="37"/>
              <w:jc w:val="center"/>
              <w:rPr>
                <w:sz w:val="24"/>
                <w:szCs w:val="24"/>
              </w:rPr>
            </w:pPr>
          </w:p>
        </w:tc>
        <w:tc>
          <w:tcPr>
            <w:tcW w:w="2178" w:type="dxa"/>
            <w:tcBorders>
              <w:top w:val="single" w:sz="2" w:space="0" w:color="000000"/>
            </w:tcBorders>
          </w:tcPr>
          <w:p w:rsidR="00182DD0" w:rsidRPr="003E150A" w:rsidRDefault="00182DD0" w:rsidP="00B928E4">
            <w:pPr>
              <w:pStyle w:val="TableParagraph"/>
              <w:spacing w:before="4" w:line="259" w:lineRule="auto"/>
              <w:ind w:left="0"/>
              <w:rPr>
                <w:sz w:val="24"/>
                <w:szCs w:val="24"/>
              </w:rPr>
            </w:pPr>
          </w:p>
        </w:tc>
        <w:tc>
          <w:tcPr>
            <w:tcW w:w="1460" w:type="dxa"/>
            <w:tcBorders>
              <w:top w:val="single" w:sz="2" w:space="0" w:color="000000"/>
            </w:tcBorders>
          </w:tcPr>
          <w:p w:rsidR="00182DD0" w:rsidRPr="003E150A" w:rsidRDefault="00182DD0" w:rsidP="00B928E4"/>
        </w:tc>
        <w:tc>
          <w:tcPr>
            <w:tcW w:w="931" w:type="dxa"/>
            <w:tcBorders>
              <w:top w:val="single" w:sz="2" w:space="0" w:color="000000"/>
              <w:right w:val="single" w:sz="2" w:space="0" w:color="000000"/>
            </w:tcBorders>
          </w:tcPr>
          <w:p w:rsidR="00182DD0" w:rsidRPr="003E150A" w:rsidRDefault="00182DD0" w:rsidP="00B928E4"/>
        </w:tc>
        <w:tc>
          <w:tcPr>
            <w:tcW w:w="931" w:type="dxa"/>
            <w:tcBorders>
              <w:top w:val="single" w:sz="2" w:space="0" w:color="000000"/>
              <w:left w:val="single" w:sz="2" w:space="0" w:color="000000"/>
            </w:tcBorders>
          </w:tcPr>
          <w:p w:rsidR="00182DD0" w:rsidRPr="003E150A" w:rsidRDefault="00182DD0" w:rsidP="00B928E4"/>
        </w:tc>
        <w:tc>
          <w:tcPr>
            <w:tcW w:w="929" w:type="dxa"/>
            <w:tcBorders>
              <w:top w:val="single" w:sz="2" w:space="0" w:color="000000"/>
            </w:tcBorders>
          </w:tcPr>
          <w:p w:rsidR="00182DD0" w:rsidRPr="003E150A" w:rsidRDefault="00182DD0" w:rsidP="00B928E4"/>
        </w:tc>
        <w:tc>
          <w:tcPr>
            <w:tcW w:w="1608" w:type="dxa"/>
            <w:tcBorders>
              <w:top w:val="single" w:sz="2" w:space="0" w:color="000000"/>
            </w:tcBorders>
          </w:tcPr>
          <w:p w:rsidR="00182DD0" w:rsidRPr="003E150A" w:rsidRDefault="00182DD0" w:rsidP="00B928E4"/>
        </w:tc>
        <w:tc>
          <w:tcPr>
            <w:tcW w:w="1270" w:type="dxa"/>
            <w:tcBorders>
              <w:top w:val="single" w:sz="2" w:space="0" w:color="000000"/>
              <w:right w:val="single" w:sz="2" w:space="0" w:color="000000"/>
            </w:tcBorders>
          </w:tcPr>
          <w:p w:rsidR="00182DD0" w:rsidRPr="003E150A" w:rsidRDefault="00182DD0" w:rsidP="00B928E4"/>
        </w:tc>
      </w:tr>
      <w:tr w:rsidR="00182DD0" w:rsidRPr="003E150A" w:rsidTr="00A01839">
        <w:trPr>
          <w:trHeight w:hRule="exact" w:val="864"/>
        </w:trPr>
        <w:tc>
          <w:tcPr>
            <w:tcW w:w="768" w:type="dxa"/>
          </w:tcPr>
          <w:p w:rsidR="00182DD0" w:rsidRPr="003E150A" w:rsidRDefault="00182DD0" w:rsidP="00B928E4">
            <w:pPr>
              <w:pStyle w:val="TableParagraph"/>
              <w:spacing w:before="164"/>
              <w:ind w:left="0" w:firstLine="0"/>
              <w:jc w:val="center"/>
              <w:rPr>
                <w:sz w:val="24"/>
                <w:szCs w:val="24"/>
              </w:rPr>
            </w:pPr>
          </w:p>
        </w:tc>
        <w:tc>
          <w:tcPr>
            <w:tcW w:w="2178" w:type="dxa"/>
          </w:tcPr>
          <w:p w:rsidR="00182DD0" w:rsidRPr="003E150A" w:rsidRDefault="00182DD0" w:rsidP="00B928E4">
            <w:pPr>
              <w:pStyle w:val="TableParagraph"/>
              <w:spacing w:before="155" w:line="256" w:lineRule="auto"/>
              <w:ind w:left="0"/>
              <w:rPr>
                <w:sz w:val="24"/>
                <w:szCs w:val="24"/>
              </w:rPr>
            </w:pPr>
          </w:p>
        </w:tc>
        <w:tc>
          <w:tcPr>
            <w:tcW w:w="1460" w:type="dxa"/>
          </w:tcPr>
          <w:p w:rsidR="00182DD0" w:rsidRPr="003E150A" w:rsidRDefault="00182DD0" w:rsidP="00B928E4"/>
        </w:tc>
        <w:tc>
          <w:tcPr>
            <w:tcW w:w="931" w:type="dxa"/>
            <w:tcBorders>
              <w:right w:val="single" w:sz="2" w:space="0" w:color="000000"/>
            </w:tcBorders>
          </w:tcPr>
          <w:p w:rsidR="00182DD0" w:rsidRPr="003E150A" w:rsidRDefault="00182DD0" w:rsidP="00B928E4"/>
        </w:tc>
        <w:tc>
          <w:tcPr>
            <w:tcW w:w="931" w:type="dxa"/>
            <w:tcBorders>
              <w:left w:val="single" w:sz="2" w:space="0" w:color="000000"/>
            </w:tcBorders>
          </w:tcPr>
          <w:p w:rsidR="00182DD0" w:rsidRPr="003E150A" w:rsidRDefault="00182DD0" w:rsidP="00B928E4"/>
        </w:tc>
        <w:tc>
          <w:tcPr>
            <w:tcW w:w="929" w:type="dxa"/>
          </w:tcPr>
          <w:p w:rsidR="00182DD0" w:rsidRPr="003E150A" w:rsidRDefault="00182DD0" w:rsidP="00B928E4"/>
        </w:tc>
        <w:tc>
          <w:tcPr>
            <w:tcW w:w="1608" w:type="dxa"/>
          </w:tcPr>
          <w:p w:rsidR="00182DD0" w:rsidRPr="003E150A" w:rsidRDefault="00182DD0" w:rsidP="00B928E4"/>
        </w:tc>
        <w:tc>
          <w:tcPr>
            <w:tcW w:w="1270" w:type="dxa"/>
            <w:tcBorders>
              <w:right w:val="single" w:sz="2" w:space="0" w:color="000000"/>
            </w:tcBorders>
          </w:tcPr>
          <w:p w:rsidR="00182DD0" w:rsidRPr="003E150A" w:rsidRDefault="00182DD0" w:rsidP="00B928E4"/>
        </w:tc>
      </w:tr>
      <w:tr w:rsidR="00182DD0" w:rsidRPr="003E150A" w:rsidTr="00A01839">
        <w:trPr>
          <w:trHeight w:hRule="exact" w:val="826"/>
        </w:trPr>
        <w:tc>
          <w:tcPr>
            <w:tcW w:w="768" w:type="dxa"/>
            <w:tcBorders>
              <w:bottom w:val="single" w:sz="2" w:space="0" w:color="000000"/>
            </w:tcBorders>
          </w:tcPr>
          <w:p w:rsidR="00182DD0" w:rsidRPr="003E150A" w:rsidRDefault="00182DD0" w:rsidP="00B928E4">
            <w:pPr>
              <w:pStyle w:val="TableParagraph"/>
              <w:spacing w:before="109"/>
              <w:ind w:left="0" w:firstLine="0"/>
              <w:jc w:val="center"/>
              <w:rPr>
                <w:sz w:val="24"/>
                <w:szCs w:val="24"/>
              </w:rPr>
            </w:pPr>
          </w:p>
        </w:tc>
        <w:tc>
          <w:tcPr>
            <w:tcW w:w="2178" w:type="dxa"/>
            <w:tcBorders>
              <w:bottom w:val="single" w:sz="2" w:space="0" w:color="000000"/>
            </w:tcBorders>
          </w:tcPr>
          <w:p w:rsidR="00182DD0" w:rsidRPr="003E150A" w:rsidRDefault="00182DD0" w:rsidP="00B928E4">
            <w:pPr>
              <w:pStyle w:val="TableParagraph"/>
              <w:spacing w:before="50"/>
              <w:ind w:left="0"/>
              <w:rPr>
                <w:sz w:val="24"/>
                <w:szCs w:val="24"/>
              </w:rPr>
            </w:pPr>
          </w:p>
        </w:tc>
        <w:tc>
          <w:tcPr>
            <w:tcW w:w="1460" w:type="dxa"/>
            <w:tcBorders>
              <w:bottom w:val="single" w:sz="2" w:space="0" w:color="000000"/>
            </w:tcBorders>
          </w:tcPr>
          <w:p w:rsidR="00182DD0" w:rsidRPr="003E150A" w:rsidRDefault="00182DD0" w:rsidP="00B928E4"/>
        </w:tc>
        <w:tc>
          <w:tcPr>
            <w:tcW w:w="931" w:type="dxa"/>
            <w:tcBorders>
              <w:bottom w:val="single" w:sz="2" w:space="0" w:color="000000"/>
              <w:right w:val="single" w:sz="2" w:space="0" w:color="000000"/>
            </w:tcBorders>
          </w:tcPr>
          <w:p w:rsidR="00182DD0" w:rsidRPr="003E150A" w:rsidRDefault="00182DD0" w:rsidP="00B928E4"/>
        </w:tc>
        <w:tc>
          <w:tcPr>
            <w:tcW w:w="931" w:type="dxa"/>
            <w:tcBorders>
              <w:left w:val="single" w:sz="2" w:space="0" w:color="000000"/>
              <w:bottom w:val="single" w:sz="2" w:space="0" w:color="000000"/>
            </w:tcBorders>
          </w:tcPr>
          <w:p w:rsidR="00182DD0" w:rsidRPr="003E150A" w:rsidRDefault="00182DD0" w:rsidP="00B928E4"/>
        </w:tc>
        <w:tc>
          <w:tcPr>
            <w:tcW w:w="929" w:type="dxa"/>
            <w:tcBorders>
              <w:bottom w:val="single" w:sz="2" w:space="0" w:color="000000"/>
            </w:tcBorders>
          </w:tcPr>
          <w:p w:rsidR="00182DD0" w:rsidRPr="003E150A" w:rsidRDefault="00182DD0" w:rsidP="00B928E4"/>
        </w:tc>
        <w:tc>
          <w:tcPr>
            <w:tcW w:w="1608" w:type="dxa"/>
            <w:tcBorders>
              <w:bottom w:val="single" w:sz="2" w:space="0" w:color="000000"/>
            </w:tcBorders>
          </w:tcPr>
          <w:p w:rsidR="00182DD0" w:rsidRPr="003E150A" w:rsidRDefault="00182DD0" w:rsidP="00B928E4"/>
        </w:tc>
        <w:tc>
          <w:tcPr>
            <w:tcW w:w="1270" w:type="dxa"/>
            <w:tcBorders>
              <w:bottom w:val="single" w:sz="2" w:space="0" w:color="000000"/>
              <w:right w:val="single" w:sz="2" w:space="0" w:color="000000"/>
            </w:tcBorders>
          </w:tcPr>
          <w:p w:rsidR="00182DD0" w:rsidRPr="003E150A" w:rsidRDefault="00182DD0" w:rsidP="00B928E4"/>
        </w:tc>
      </w:tr>
      <w:tr w:rsidR="00182DD0" w:rsidRPr="003E150A" w:rsidTr="00A01839">
        <w:trPr>
          <w:trHeight w:hRule="exact" w:val="550"/>
        </w:trPr>
        <w:tc>
          <w:tcPr>
            <w:tcW w:w="768" w:type="dxa"/>
            <w:tcBorders>
              <w:top w:val="single" w:sz="2" w:space="0" w:color="000000"/>
              <w:bottom w:val="single" w:sz="2" w:space="0" w:color="000000"/>
            </w:tcBorders>
          </w:tcPr>
          <w:p w:rsidR="00182DD0" w:rsidRPr="003E150A" w:rsidRDefault="00182DD0" w:rsidP="00B928E4">
            <w:pPr>
              <w:pStyle w:val="TableParagraph"/>
              <w:spacing w:before="89"/>
              <w:ind w:left="0" w:firstLine="0"/>
              <w:jc w:val="center"/>
              <w:rPr>
                <w:sz w:val="24"/>
                <w:szCs w:val="24"/>
              </w:rPr>
            </w:pPr>
          </w:p>
        </w:tc>
        <w:tc>
          <w:tcPr>
            <w:tcW w:w="2178" w:type="dxa"/>
            <w:tcBorders>
              <w:top w:val="single" w:sz="2" w:space="0" w:color="000000"/>
              <w:bottom w:val="single" w:sz="2" w:space="0" w:color="000000"/>
            </w:tcBorders>
          </w:tcPr>
          <w:p w:rsidR="00182DD0" w:rsidRPr="003E150A" w:rsidRDefault="00182DD0" w:rsidP="00B928E4">
            <w:pPr>
              <w:pStyle w:val="TableParagraph"/>
              <w:spacing w:before="64"/>
              <w:ind w:left="0"/>
              <w:rPr>
                <w:sz w:val="24"/>
                <w:szCs w:val="24"/>
              </w:rPr>
            </w:pPr>
          </w:p>
        </w:tc>
        <w:tc>
          <w:tcPr>
            <w:tcW w:w="1460" w:type="dxa"/>
            <w:tcBorders>
              <w:top w:val="single" w:sz="2" w:space="0" w:color="000000"/>
              <w:bottom w:val="single" w:sz="2" w:space="0" w:color="000000"/>
            </w:tcBorders>
          </w:tcPr>
          <w:p w:rsidR="00182DD0" w:rsidRPr="003E150A" w:rsidRDefault="00182DD0" w:rsidP="00B928E4"/>
        </w:tc>
        <w:tc>
          <w:tcPr>
            <w:tcW w:w="931" w:type="dxa"/>
            <w:tcBorders>
              <w:top w:val="single" w:sz="2" w:space="0" w:color="000000"/>
              <w:bottom w:val="single" w:sz="2" w:space="0" w:color="000000"/>
              <w:right w:val="single" w:sz="2" w:space="0" w:color="000000"/>
            </w:tcBorders>
          </w:tcPr>
          <w:p w:rsidR="00182DD0" w:rsidRPr="003E150A" w:rsidRDefault="00182DD0" w:rsidP="00B928E4"/>
        </w:tc>
        <w:tc>
          <w:tcPr>
            <w:tcW w:w="931" w:type="dxa"/>
            <w:tcBorders>
              <w:top w:val="single" w:sz="2" w:space="0" w:color="000000"/>
              <w:left w:val="single" w:sz="2" w:space="0" w:color="000000"/>
              <w:bottom w:val="single" w:sz="2" w:space="0" w:color="000000"/>
            </w:tcBorders>
          </w:tcPr>
          <w:p w:rsidR="00182DD0" w:rsidRPr="003E150A" w:rsidRDefault="00182DD0" w:rsidP="00B928E4"/>
        </w:tc>
        <w:tc>
          <w:tcPr>
            <w:tcW w:w="929" w:type="dxa"/>
            <w:tcBorders>
              <w:top w:val="single" w:sz="2" w:space="0" w:color="000000"/>
              <w:bottom w:val="single" w:sz="2" w:space="0" w:color="000000"/>
            </w:tcBorders>
          </w:tcPr>
          <w:p w:rsidR="00182DD0" w:rsidRPr="003E150A" w:rsidRDefault="00182DD0" w:rsidP="00B928E4"/>
        </w:tc>
        <w:tc>
          <w:tcPr>
            <w:tcW w:w="1608" w:type="dxa"/>
            <w:tcBorders>
              <w:top w:val="single" w:sz="2" w:space="0" w:color="000000"/>
              <w:bottom w:val="single" w:sz="2" w:space="0" w:color="000000"/>
            </w:tcBorders>
          </w:tcPr>
          <w:p w:rsidR="00182DD0" w:rsidRPr="003E150A" w:rsidRDefault="00182DD0" w:rsidP="00B928E4"/>
        </w:tc>
        <w:tc>
          <w:tcPr>
            <w:tcW w:w="1270" w:type="dxa"/>
            <w:tcBorders>
              <w:top w:val="single" w:sz="2" w:space="0" w:color="000000"/>
              <w:bottom w:val="single" w:sz="2" w:space="0" w:color="000000"/>
              <w:right w:val="single" w:sz="2" w:space="0" w:color="000000"/>
            </w:tcBorders>
          </w:tcPr>
          <w:p w:rsidR="00182DD0" w:rsidRPr="003E150A" w:rsidRDefault="00182DD0" w:rsidP="00B928E4"/>
        </w:tc>
      </w:tr>
      <w:tr w:rsidR="00182DD0" w:rsidRPr="003E150A" w:rsidTr="00A01839">
        <w:trPr>
          <w:trHeight w:hRule="exact" w:val="643"/>
        </w:trPr>
        <w:tc>
          <w:tcPr>
            <w:tcW w:w="768" w:type="dxa"/>
            <w:tcBorders>
              <w:top w:val="single" w:sz="2" w:space="0" w:color="000000"/>
            </w:tcBorders>
          </w:tcPr>
          <w:p w:rsidR="00182DD0" w:rsidRPr="003E150A" w:rsidRDefault="00182DD0" w:rsidP="00B928E4"/>
        </w:tc>
        <w:tc>
          <w:tcPr>
            <w:tcW w:w="2178" w:type="dxa"/>
            <w:tcBorders>
              <w:top w:val="single" w:sz="2" w:space="0" w:color="000000"/>
            </w:tcBorders>
          </w:tcPr>
          <w:p w:rsidR="00182DD0" w:rsidRPr="003E150A" w:rsidRDefault="00182DD0" w:rsidP="00B928E4">
            <w:pPr>
              <w:pStyle w:val="TableParagraph"/>
              <w:spacing w:before="121"/>
              <w:ind w:left="0" w:hanging="22"/>
              <w:rPr>
                <w:b/>
                <w:sz w:val="24"/>
                <w:szCs w:val="24"/>
              </w:rPr>
            </w:pPr>
            <w:r w:rsidRPr="003E150A">
              <w:rPr>
                <w:b/>
                <w:sz w:val="24"/>
                <w:szCs w:val="24"/>
              </w:rPr>
              <w:t>Grand Total (G)</w:t>
            </w:r>
          </w:p>
        </w:tc>
        <w:tc>
          <w:tcPr>
            <w:tcW w:w="1460" w:type="dxa"/>
            <w:tcBorders>
              <w:top w:val="single" w:sz="2" w:space="0" w:color="000000"/>
            </w:tcBorders>
          </w:tcPr>
          <w:p w:rsidR="00182DD0" w:rsidRPr="003E150A" w:rsidRDefault="00182DD0" w:rsidP="00B928E4"/>
        </w:tc>
        <w:tc>
          <w:tcPr>
            <w:tcW w:w="931" w:type="dxa"/>
            <w:tcBorders>
              <w:top w:val="single" w:sz="2" w:space="0" w:color="000000"/>
              <w:right w:val="single" w:sz="2" w:space="0" w:color="000000"/>
            </w:tcBorders>
          </w:tcPr>
          <w:p w:rsidR="00182DD0" w:rsidRPr="003E150A" w:rsidRDefault="00182DD0" w:rsidP="00B928E4"/>
        </w:tc>
        <w:tc>
          <w:tcPr>
            <w:tcW w:w="931" w:type="dxa"/>
            <w:tcBorders>
              <w:top w:val="single" w:sz="2" w:space="0" w:color="000000"/>
              <w:left w:val="single" w:sz="2" w:space="0" w:color="000000"/>
            </w:tcBorders>
          </w:tcPr>
          <w:p w:rsidR="00182DD0" w:rsidRPr="003E150A" w:rsidRDefault="00182DD0" w:rsidP="00B928E4"/>
        </w:tc>
        <w:tc>
          <w:tcPr>
            <w:tcW w:w="929" w:type="dxa"/>
            <w:tcBorders>
              <w:top w:val="single" w:sz="2" w:space="0" w:color="000000"/>
            </w:tcBorders>
          </w:tcPr>
          <w:p w:rsidR="00182DD0" w:rsidRPr="003E150A" w:rsidRDefault="00182DD0" w:rsidP="00B928E4"/>
        </w:tc>
        <w:tc>
          <w:tcPr>
            <w:tcW w:w="1608" w:type="dxa"/>
            <w:tcBorders>
              <w:top w:val="single" w:sz="2" w:space="0" w:color="000000"/>
            </w:tcBorders>
          </w:tcPr>
          <w:p w:rsidR="00182DD0" w:rsidRPr="003E150A" w:rsidRDefault="00182DD0" w:rsidP="00B928E4"/>
        </w:tc>
        <w:tc>
          <w:tcPr>
            <w:tcW w:w="1270" w:type="dxa"/>
            <w:tcBorders>
              <w:top w:val="single" w:sz="2" w:space="0" w:color="000000"/>
              <w:right w:val="single" w:sz="2" w:space="0" w:color="000000"/>
            </w:tcBorders>
          </w:tcPr>
          <w:p w:rsidR="00182DD0" w:rsidRPr="003E150A" w:rsidRDefault="00182DD0" w:rsidP="00B928E4"/>
        </w:tc>
      </w:tr>
    </w:tbl>
    <w:p w:rsidR="00182DD0" w:rsidRPr="003E150A" w:rsidRDefault="00195E52" w:rsidP="00182DD0">
      <w:pPr>
        <w:pStyle w:val="ListParagraph"/>
        <w:numPr>
          <w:ilvl w:val="0"/>
          <w:numId w:val="23"/>
        </w:numPr>
        <w:tabs>
          <w:tab w:val="left" w:pos="298"/>
        </w:tabs>
        <w:spacing w:before="168"/>
        <w:ind w:left="0" w:hanging="130"/>
        <w:jc w:val="both"/>
        <w:rPr>
          <w:sz w:val="24"/>
          <w:szCs w:val="24"/>
        </w:rPr>
      </w:pPr>
      <w:r>
        <w:rPr>
          <w:sz w:val="24"/>
          <w:szCs w:val="24"/>
        </w:rPr>
        <w:pict>
          <v:line id="_x0000_s2062" style="position:absolute;left:0;text-align:left;z-index:-251644928;mso-position-horizontal-relative:page;mso-position-vertical-relative:text" from="326.5pt,-175.45pt" to="327pt,-175.45pt" strokeweight=".48pt">
            <w10:wrap anchorx="page"/>
          </v:line>
        </w:pict>
      </w:r>
      <w:r>
        <w:rPr>
          <w:sz w:val="24"/>
          <w:szCs w:val="24"/>
        </w:rPr>
        <w:pict>
          <v:line id="_x0000_s2063" style="position:absolute;left:0;text-align:left;z-index:-251643904;mso-position-horizontal-relative:page;mso-position-vertical-relative:text" from="326.5pt,-117.6pt" to="327pt,-117.6pt" strokeweight=".48pt">
            <w10:wrap anchorx="page"/>
          </v:line>
        </w:pict>
      </w:r>
      <w:r w:rsidR="00182DD0" w:rsidRPr="003E150A">
        <w:rPr>
          <w:sz w:val="24"/>
          <w:szCs w:val="24"/>
        </w:rPr>
        <w:t>Quantity</w:t>
      </w:r>
      <w:r w:rsidR="00182DD0">
        <w:rPr>
          <w:sz w:val="24"/>
          <w:szCs w:val="24"/>
        </w:rPr>
        <w:t xml:space="preserve"> </w:t>
      </w:r>
      <w:r w:rsidR="00182DD0" w:rsidRPr="003E150A">
        <w:rPr>
          <w:sz w:val="24"/>
          <w:szCs w:val="24"/>
        </w:rPr>
        <w:t>(B)</w:t>
      </w:r>
      <w:r w:rsidR="00182DD0" w:rsidRPr="003E150A">
        <w:rPr>
          <w:spacing w:val="-14"/>
          <w:sz w:val="24"/>
          <w:szCs w:val="24"/>
        </w:rPr>
        <w:t xml:space="preserve"> </w:t>
      </w:r>
      <w:r w:rsidR="00182DD0" w:rsidRPr="003E150A">
        <w:rPr>
          <w:sz w:val="24"/>
          <w:szCs w:val="24"/>
        </w:rPr>
        <w:t>is</w:t>
      </w:r>
      <w:r w:rsidR="00182DD0" w:rsidRPr="003E150A">
        <w:rPr>
          <w:spacing w:val="-14"/>
          <w:sz w:val="24"/>
          <w:szCs w:val="24"/>
        </w:rPr>
        <w:t xml:space="preserve"> </w:t>
      </w:r>
      <w:r w:rsidR="00182DD0" w:rsidRPr="003E150A">
        <w:rPr>
          <w:sz w:val="24"/>
          <w:szCs w:val="24"/>
        </w:rPr>
        <w:t>only</w:t>
      </w:r>
      <w:r w:rsidR="00182DD0" w:rsidRPr="003E150A">
        <w:rPr>
          <w:spacing w:val="-14"/>
          <w:sz w:val="24"/>
          <w:szCs w:val="24"/>
        </w:rPr>
        <w:t xml:space="preserve"> </w:t>
      </w:r>
      <w:r w:rsidR="00182DD0" w:rsidRPr="003E150A">
        <w:rPr>
          <w:sz w:val="24"/>
          <w:szCs w:val="24"/>
        </w:rPr>
        <w:t>for</w:t>
      </w:r>
      <w:r w:rsidR="00182DD0" w:rsidRPr="003E150A">
        <w:rPr>
          <w:spacing w:val="-14"/>
          <w:sz w:val="24"/>
          <w:szCs w:val="24"/>
        </w:rPr>
        <w:t xml:space="preserve"> </w:t>
      </w:r>
      <w:r w:rsidR="00182DD0" w:rsidRPr="003E150A">
        <w:rPr>
          <w:sz w:val="24"/>
          <w:szCs w:val="24"/>
        </w:rPr>
        <w:t>weightage</w:t>
      </w:r>
      <w:r w:rsidR="00182DD0" w:rsidRPr="003E150A">
        <w:rPr>
          <w:spacing w:val="-14"/>
          <w:sz w:val="24"/>
          <w:szCs w:val="24"/>
        </w:rPr>
        <w:t xml:space="preserve"> </w:t>
      </w:r>
      <w:r w:rsidR="00182DD0" w:rsidRPr="003E150A">
        <w:rPr>
          <w:sz w:val="24"/>
          <w:szCs w:val="24"/>
        </w:rPr>
        <w:t>purpose</w:t>
      </w:r>
      <w:r w:rsidR="00182DD0" w:rsidRPr="003E150A">
        <w:rPr>
          <w:spacing w:val="-14"/>
          <w:sz w:val="24"/>
          <w:szCs w:val="24"/>
        </w:rPr>
        <w:t xml:space="preserve"> </w:t>
      </w:r>
      <w:r w:rsidR="00182DD0" w:rsidRPr="003E150A">
        <w:rPr>
          <w:sz w:val="24"/>
          <w:szCs w:val="24"/>
        </w:rPr>
        <w:t>for</w:t>
      </w:r>
      <w:r w:rsidR="00182DD0" w:rsidRPr="003E150A">
        <w:rPr>
          <w:spacing w:val="-14"/>
          <w:sz w:val="24"/>
          <w:szCs w:val="24"/>
        </w:rPr>
        <w:t xml:space="preserve"> </w:t>
      </w:r>
      <w:r w:rsidR="00182DD0" w:rsidRPr="003E150A">
        <w:rPr>
          <w:sz w:val="24"/>
          <w:szCs w:val="24"/>
        </w:rPr>
        <w:t>calculating</w:t>
      </w:r>
      <w:r w:rsidR="00182DD0" w:rsidRPr="003E150A">
        <w:rPr>
          <w:spacing w:val="-14"/>
          <w:sz w:val="24"/>
          <w:szCs w:val="24"/>
        </w:rPr>
        <w:t xml:space="preserve"> </w:t>
      </w:r>
      <w:r w:rsidR="00182DD0" w:rsidRPr="003E150A">
        <w:rPr>
          <w:sz w:val="24"/>
          <w:szCs w:val="24"/>
        </w:rPr>
        <w:t>financial</w:t>
      </w:r>
      <w:r w:rsidR="00182DD0" w:rsidRPr="003E150A">
        <w:rPr>
          <w:spacing w:val="-14"/>
          <w:sz w:val="24"/>
          <w:szCs w:val="24"/>
        </w:rPr>
        <w:t xml:space="preserve"> </w:t>
      </w:r>
      <w:r w:rsidR="00182DD0" w:rsidRPr="003E150A">
        <w:rPr>
          <w:sz w:val="24"/>
          <w:szCs w:val="24"/>
        </w:rPr>
        <w:t>bid.</w:t>
      </w:r>
      <w:r w:rsidR="00182DD0" w:rsidRPr="003E150A">
        <w:rPr>
          <w:spacing w:val="-14"/>
          <w:sz w:val="24"/>
          <w:szCs w:val="24"/>
        </w:rPr>
        <w:t xml:space="preserve"> </w:t>
      </w:r>
      <w:r w:rsidR="00182DD0" w:rsidRPr="003E150A">
        <w:rPr>
          <w:sz w:val="24"/>
          <w:szCs w:val="24"/>
        </w:rPr>
        <w:t>Actual</w:t>
      </w:r>
      <w:r w:rsidR="00182DD0" w:rsidRPr="003E150A">
        <w:rPr>
          <w:spacing w:val="-14"/>
          <w:sz w:val="24"/>
          <w:szCs w:val="24"/>
        </w:rPr>
        <w:t xml:space="preserve"> </w:t>
      </w:r>
      <w:r w:rsidR="00182DD0" w:rsidRPr="003E150A">
        <w:rPr>
          <w:sz w:val="24"/>
          <w:szCs w:val="24"/>
        </w:rPr>
        <w:t>numbers</w:t>
      </w:r>
      <w:r w:rsidR="00182DD0" w:rsidRPr="003E150A">
        <w:rPr>
          <w:spacing w:val="-14"/>
          <w:sz w:val="24"/>
          <w:szCs w:val="24"/>
        </w:rPr>
        <w:t xml:space="preserve"> </w:t>
      </w:r>
      <w:r w:rsidR="00182DD0" w:rsidRPr="003E150A">
        <w:rPr>
          <w:sz w:val="24"/>
          <w:szCs w:val="24"/>
        </w:rPr>
        <w:t>may</w:t>
      </w:r>
      <w:r w:rsidR="00182DD0" w:rsidRPr="003E150A">
        <w:rPr>
          <w:spacing w:val="-14"/>
          <w:sz w:val="24"/>
          <w:szCs w:val="24"/>
        </w:rPr>
        <w:t xml:space="preserve"> </w:t>
      </w:r>
      <w:r w:rsidR="00182DD0" w:rsidRPr="003E150A">
        <w:rPr>
          <w:sz w:val="24"/>
          <w:szCs w:val="24"/>
        </w:rPr>
        <w:t>vary.</w:t>
      </w:r>
    </w:p>
    <w:p w:rsidR="00182DD0" w:rsidRDefault="00182DD0" w:rsidP="00182DD0">
      <w:pPr>
        <w:jc w:val="both"/>
      </w:pPr>
    </w:p>
    <w:p w:rsidR="00182DD0" w:rsidRPr="006B61BF" w:rsidRDefault="00182DD0" w:rsidP="00182DD0">
      <w:pPr>
        <w:jc w:val="both"/>
      </w:pPr>
      <w:r>
        <w:t>Total tender price in Rupees :</w:t>
      </w:r>
    </w:p>
    <w:p w:rsidR="00182DD0" w:rsidRDefault="00182DD0" w:rsidP="00182DD0">
      <w:r w:rsidRPr="00E84D7F">
        <w:t>In Words :</w:t>
      </w:r>
    </w:p>
    <w:p w:rsidR="00182DD0" w:rsidRDefault="00182DD0" w:rsidP="00182DD0"/>
    <w:p w:rsidR="00182DD0" w:rsidRDefault="00182DD0" w:rsidP="00182DD0">
      <w:r>
        <w:t xml:space="preserve">Note : If there is a discrepancy between the unit price and total price, the UNIT Price shall prevail. </w:t>
      </w:r>
    </w:p>
    <w:p w:rsidR="00182DD0" w:rsidRDefault="00182DD0" w:rsidP="00182DD0"/>
    <w:p w:rsidR="00182DD0" w:rsidRPr="006B61BF" w:rsidRDefault="00182DD0" w:rsidP="00182DD0">
      <w:pPr>
        <w:autoSpaceDE w:val="0"/>
        <w:autoSpaceDN w:val="0"/>
        <w:adjustRightInd w:val="0"/>
        <w:spacing w:line="360" w:lineRule="auto"/>
        <w:jc w:val="right"/>
        <w:rPr>
          <w:b/>
          <w:bCs/>
        </w:rPr>
      </w:pPr>
      <w:r w:rsidRPr="006B61BF">
        <w:rPr>
          <w:b/>
          <w:bCs/>
        </w:rPr>
        <w:t>Name________________________</w:t>
      </w:r>
    </w:p>
    <w:p w:rsidR="00182DD0" w:rsidRPr="006B61BF" w:rsidRDefault="00182DD0" w:rsidP="00182DD0">
      <w:pPr>
        <w:autoSpaceDE w:val="0"/>
        <w:autoSpaceDN w:val="0"/>
        <w:adjustRightInd w:val="0"/>
        <w:spacing w:line="360" w:lineRule="auto"/>
        <w:jc w:val="right"/>
        <w:rPr>
          <w:b/>
          <w:bCs/>
        </w:rPr>
      </w:pPr>
      <w:r w:rsidRPr="006B61BF">
        <w:rPr>
          <w:b/>
          <w:bCs/>
        </w:rPr>
        <w:t>Business Address________________________</w:t>
      </w:r>
    </w:p>
    <w:p w:rsidR="00182DD0" w:rsidRPr="006B61BF" w:rsidRDefault="00182DD0" w:rsidP="00182DD0">
      <w:pPr>
        <w:autoSpaceDE w:val="0"/>
        <w:autoSpaceDN w:val="0"/>
        <w:adjustRightInd w:val="0"/>
        <w:spacing w:line="360" w:lineRule="auto"/>
        <w:jc w:val="right"/>
        <w:rPr>
          <w:b/>
          <w:bCs/>
        </w:rPr>
      </w:pPr>
      <w:r w:rsidRPr="006B61BF">
        <w:rPr>
          <w:b/>
          <w:bCs/>
        </w:rPr>
        <w:t>Signature of Bidder________________________</w:t>
      </w:r>
    </w:p>
    <w:p w:rsidR="00182DD0" w:rsidRDefault="00182DD0" w:rsidP="00182DD0">
      <w:pPr>
        <w:autoSpaceDE w:val="0"/>
        <w:autoSpaceDN w:val="0"/>
        <w:adjustRightInd w:val="0"/>
        <w:spacing w:line="360" w:lineRule="auto"/>
        <w:jc w:val="right"/>
        <w:rPr>
          <w:b/>
          <w:bCs/>
        </w:rPr>
      </w:pPr>
      <w:r w:rsidRPr="006B61BF">
        <w:rPr>
          <w:b/>
          <w:bCs/>
        </w:rPr>
        <w:t>Seal of the Bidder________________________</w:t>
      </w:r>
    </w:p>
    <w:p w:rsidR="00182DD0" w:rsidRDefault="00182DD0" w:rsidP="00182DD0">
      <w:pPr>
        <w:autoSpaceDE w:val="0"/>
        <w:autoSpaceDN w:val="0"/>
        <w:adjustRightInd w:val="0"/>
        <w:rPr>
          <w:b/>
          <w:bCs/>
        </w:rPr>
      </w:pPr>
    </w:p>
    <w:p w:rsidR="00182DD0" w:rsidRDefault="00182DD0" w:rsidP="00182DD0">
      <w:pPr>
        <w:autoSpaceDE w:val="0"/>
        <w:autoSpaceDN w:val="0"/>
        <w:adjustRightInd w:val="0"/>
        <w:rPr>
          <w:b/>
          <w:bCs/>
        </w:rPr>
      </w:pPr>
      <w:r w:rsidRPr="006B61BF">
        <w:rPr>
          <w:b/>
          <w:bCs/>
        </w:rPr>
        <w:t>Place: ___________________________</w:t>
      </w:r>
    </w:p>
    <w:p w:rsidR="004174FE" w:rsidRDefault="00182DD0" w:rsidP="00182DD0">
      <w:pPr>
        <w:ind w:firstLine="0"/>
        <w:rPr>
          <w:rFonts w:eastAsiaTheme="minorHAnsi"/>
          <w:sz w:val="24"/>
          <w:szCs w:val="24"/>
          <w:lang w:val="en-IN"/>
        </w:rPr>
      </w:pPr>
      <w:r>
        <w:t xml:space="preserve">           </w:t>
      </w:r>
      <w:r w:rsidRPr="006B61BF">
        <w:t>Date: _________________________</w:t>
      </w:r>
    </w:p>
    <w:p w:rsidR="004174FE" w:rsidRDefault="004174FE" w:rsidP="008B5ACE">
      <w:pPr>
        <w:ind w:firstLine="0"/>
        <w:rPr>
          <w:rFonts w:eastAsiaTheme="minorHAnsi"/>
          <w:sz w:val="24"/>
          <w:szCs w:val="24"/>
          <w:lang w:val="en-IN"/>
        </w:rPr>
      </w:pPr>
    </w:p>
    <w:p w:rsidR="003631D8" w:rsidRDefault="003631D8" w:rsidP="008B5ACE">
      <w:pPr>
        <w:ind w:firstLine="0"/>
        <w:rPr>
          <w:rFonts w:eastAsiaTheme="minorHAnsi"/>
          <w:sz w:val="24"/>
          <w:szCs w:val="24"/>
          <w:lang w:val="en-IN"/>
        </w:rPr>
      </w:pPr>
    </w:p>
    <w:p w:rsidR="003631D8" w:rsidRDefault="003631D8" w:rsidP="008B5ACE">
      <w:pPr>
        <w:ind w:firstLine="0"/>
        <w:rPr>
          <w:rFonts w:eastAsiaTheme="minorHAnsi"/>
          <w:sz w:val="24"/>
          <w:szCs w:val="24"/>
          <w:lang w:val="en-IN"/>
        </w:rPr>
      </w:pPr>
    </w:p>
    <w:p w:rsidR="00CA74AF" w:rsidRDefault="00CA74AF" w:rsidP="008B5ACE">
      <w:pPr>
        <w:ind w:firstLine="0"/>
        <w:rPr>
          <w:rFonts w:eastAsiaTheme="minorHAnsi"/>
          <w:sz w:val="24"/>
          <w:szCs w:val="24"/>
          <w:lang w:val="en-IN"/>
        </w:rPr>
      </w:pPr>
    </w:p>
    <w:p w:rsidR="00CA74AF" w:rsidRDefault="00CA74AF" w:rsidP="008B5ACE">
      <w:pPr>
        <w:ind w:firstLine="0"/>
        <w:rPr>
          <w:rFonts w:eastAsiaTheme="minorHAnsi"/>
          <w:sz w:val="24"/>
          <w:szCs w:val="24"/>
          <w:lang w:val="en-IN"/>
        </w:rPr>
      </w:pPr>
    </w:p>
    <w:p w:rsidR="00CA74AF" w:rsidRDefault="00CA74AF" w:rsidP="008B5ACE">
      <w:pPr>
        <w:ind w:firstLine="0"/>
        <w:rPr>
          <w:rFonts w:eastAsiaTheme="minorHAnsi"/>
          <w:sz w:val="24"/>
          <w:szCs w:val="24"/>
          <w:lang w:val="en-IN"/>
        </w:rPr>
      </w:pPr>
    </w:p>
    <w:p w:rsidR="00CA74AF" w:rsidRDefault="00CA74AF" w:rsidP="008B5ACE">
      <w:pPr>
        <w:ind w:firstLine="0"/>
        <w:rPr>
          <w:rFonts w:eastAsiaTheme="minorHAnsi"/>
          <w:sz w:val="24"/>
          <w:szCs w:val="24"/>
          <w:lang w:val="en-IN"/>
        </w:rPr>
      </w:pPr>
    </w:p>
    <w:p w:rsidR="00CA74AF" w:rsidRDefault="00CA74AF" w:rsidP="008B5ACE">
      <w:pPr>
        <w:ind w:firstLine="0"/>
        <w:rPr>
          <w:rFonts w:eastAsiaTheme="minorHAnsi"/>
          <w:sz w:val="24"/>
          <w:szCs w:val="24"/>
          <w:lang w:val="en-IN"/>
        </w:rPr>
      </w:pPr>
    </w:p>
    <w:p w:rsidR="003631D8" w:rsidRDefault="00352689" w:rsidP="008B5ACE">
      <w:pPr>
        <w:ind w:firstLine="0"/>
        <w:rPr>
          <w:rFonts w:eastAsiaTheme="minorHAnsi"/>
          <w:sz w:val="24"/>
          <w:szCs w:val="24"/>
          <w:lang w:val="en-IN"/>
        </w:rPr>
      </w:pPr>
      <w:r w:rsidRPr="006243C3">
        <w:rPr>
          <w:b/>
          <w:highlight w:val="lightGray"/>
          <w:shd w:val="clear" w:color="auto" w:fill="22B8DC"/>
        </w:rPr>
        <w:lastRenderedPageBreak/>
        <w:t xml:space="preserve">Appendix – </w:t>
      </w:r>
      <w:r>
        <w:rPr>
          <w:b/>
          <w:highlight w:val="lightGray"/>
          <w:shd w:val="clear" w:color="auto" w:fill="22B8DC"/>
        </w:rPr>
        <w:t>3 B</w:t>
      </w:r>
      <w:r w:rsidRPr="006243C3">
        <w:rPr>
          <w:b/>
          <w:spacing w:val="34"/>
          <w:highlight w:val="lightGray"/>
          <w:shd w:val="clear" w:color="auto" w:fill="22B8DC"/>
        </w:rPr>
        <w:t xml:space="preserve"> </w:t>
      </w:r>
      <w:r>
        <w:rPr>
          <w:b/>
          <w:spacing w:val="34"/>
          <w:highlight w:val="lightGray"/>
          <w:shd w:val="clear" w:color="auto" w:fill="22B8DC"/>
        </w:rPr>
        <w:t xml:space="preserve">: </w:t>
      </w:r>
      <w:r w:rsidRPr="006243C3">
        <w:rPr>
          <w:b/>
          <w:highlight w:val="lightGray"/>
          <w:shd w:val="clear" w:color="auto" w:fill="22B8DC"/>
        </w:rPr>
        <w:t>Price</w:t>
      </w:r>
      <w:r w:rsidRPr="006243C3">
        <w:rPr>
          <w:b/>
          <w:spacing w:val="11"/>
          <w:highlight w:val="lightGray"/>
          <w:shd w:val="clear" w:color="auto" w:fill="22B8DC"/>
        </w:rPr>
        <w:t xml:space="preserve"> </w:t>
      </w:r>
      <w:r w:rsidR="00B40A1F">
        <w:rPr>
          <w:b/>
          <w:spacing w:val="-3"/>
          <w:highlight w:val="lightGray"/>
          <w:shd w:val="clear" w:color="auto" w:fill="22B8DC"/>
        </w:rPr>
        <w:t xml:space="preserve">Schedule </w:t>
      </w:r>
      <w:r>
        <w:rPr>
          <w:b/>
          <w:spacing w:val="-3"/>
          <w:highlight w:val="lightGray"/>
          <w:shd w:val="clear" w:color="auto" w:fill="22B8DC"/>
        </w:rPr>
        <w:t xml:space="preserve"> for Annual CMC after warranty period  </w:t>
      </w:r>
    </w:p>
    <w:p w:rsidR="003631D8" w:rsidRDefault="003631D8" w:rsidP="008B5ACE">
      <w:pPr>
        <w:ind w:firstLine="0"/>
        <w:rPr>
          <w:rFonts w:eastAsiaTheme="minorHAnsi"/>
          <w:sz w:val="24"/>
          <w:szCs w:val="24"/>
          <w:lang w:val="en-IN"/>
        </w:rPr>
      </w:pPr>
    </w:p>
    <w:p w:rsidR="003631D8" w:rsidRDefault="00AA0FAD" w:rsidP="008B5ACE">
      <w:pPr>
        <w:ind w:firstLine="0"/>
        <w:rPr>
          <w:b/>
          <w:shd w:val="clear" w:color="auto" w:fill="9999FF"/>
        </w:rPr>
      </w:pPr>
      <w:r>
        <w:rPr>
          <w:highlight w:val="lightGray"/>
          <w:shd w:val="clear" w:color="auto" w:fill="9999FF"/>
        </w:rPr>
        <w:t>(</w:t>
      </w:r>
      <w:r w:rsidRPr="00AA0FAD">
        <w:rPr>
          <w:b/>
          <w:highlight w:val="lightGray"/>
          <w:shd w:val="clear" w:color="auto" w:fill="9999FF"/>
        </w:rPr>
        <w:t>NOT REQUIRED AT TECHNICAL BID)</w:t>
      </w:r>
    </w:p>
    <w:p w:rsidR="002E3543" w:rsidRDefault="002E3543" w:rsidP="008B5ACE">
      <w:pPr>
        <w:ind w:firstLine="0"/>
        <w:rPr>
          <w:rFonts w:eastAsiaTheme="minorHAnsi"/>
          <w:sz w:val="24"/>
          <w:szCs w:val="24"/>
          <w:lang w:val="en-IN"/>
        </w:rPr>
      </w:pPr>
    </w:p>
    <w:tbl>
      <w:tblPr>
        <w:tblStyle w:val="TableGrid"/>
        <w:tblW w:w="10620" w:type="dxa"/>
        <w:tblInd w:w="-702" w:type="dxa"/>
        <w:tblLayout w:type="fixed"/>
        <w:tblLook w:val="04A0"/>
      </w:tblPr>
      <w:tblGrid>
        <w:gridCol w:w="900"/>
        <w:gridCol w:w="1357"/>
        <w:gridCol w:w="851"/>
        <w:gridCol w:w="852"/>
        <w:gridCol w:w="1080"/>
        <w:gridCol w:w="1710"/>
        <w:gridCol w:w="1260"/>
        <w:gridCol w:w="630"/>
        <w:gridCol w:w="270"/>
        <w:gridCol w:w="90"/>
        <w:gridCol w:w="1620"/>
      </w:tblGrid>
      <w:tr w:rsidR="0056799A" w:rsidTr="0056799A">
        <w:trPr>
          <w:trHeight w:val="324"/>
        </w:trPr>
        <w:tc>
          <w:tcPr>
            <w:tcW w:w="900" w:type="dxa"/>
          </w:tcPr>
          <w:p w:rsidR="0056799A" w:rsidRPr="00CA74AF" w:rsidRDefault="0056799A" w:rsidP="008B5ACE">
            <w:pPr>
              <w:ind w:firstLine="0"/>
              <w:rPr>
                <w:rFonts w:eastAsia="Times New Roman"/>
                <w:color w:val="000000"/>
                <w:lang w:val="en-IN" w:eastAsia="en-IN"/>
              </w:rPr>
            </w:pPr>
            <w:r w:rsidRPr="00CA74AF">
              <w:rPr>
                <w:rFonts w:eastAsia="Times New Roman"/>
                <w:color w:val="000000"/>
                <w:lang w:val="en-IN" w:eastAsia="en-IN"/>
              </w:rPr>
              <w:t>1</w:t>
            </w:r>
          </w:p>
        </w:tc>
        <w:tc>
          <w:tcPr>
            <w:tcW w:w="1357" w:type="dxa"/>
          </w:tcPr>
          <w:p w:rsidR="0056799A" w:rsidRPr="00CA74AF" w:rsidRDefault="0056799A" w:rsidP="008B5ACE">
            <w:pPr>
              <w:ind w:firstLine="0"/>
              <w:rPr>
                <w:rFonts w:eastAsia="Times New Roman"/>
                <w:color w:val="000000"/>
                <w:lang w:val="en-IN" w:eastAsia="en-IN"/>
              </w:rPr>
            </w:pPr>
            <w:r w:rsidRPr="00CA74AF">
              <w:rPr>
                <w:rFonts w:eastAsia="Times New Roman"/>
                <w:color w:val="000000"/>
                <w:lang w:val="en-IN" w:eastAsia="en-IN"/>
              </w:rPr>
              <w:t>2</w:t>
            </w:r>
          </w:p>
        </w:tc>
        <w:tc>
          <w:tcPr>
            <w:tcW w:w="851" w:type="dxa"/>
          </w:tcPr>
          <w:p w:rsidR="0056799A" w:rsidRPr="00CA74AF" w:rsidRDefault="0056799A" w:rsidP="008B5ACE">
            <w:pPr>
              <w:ind w:firstLine="0"/>
              <w:rPr>
                <w:rFonts w:eastAsia="Times New Roman"/>
                <w:color w:val="000000"/>
                <w:lang w:val="en-IN" w:eastAsia="en-IN"/>
              </w:rPr>
            </w:pPr>
            <w:r w:rsidRPr="00CA74AF">
              <w:rPr>
                <w:rFonts w:eastAsia="Times New Roman"/>
                <w:color w:val="000000"/>
                <w:lang w:val="en-IN" w:eastAsia="en-IN"/>
              </w:rPr>
              <w:t>3</w:t>
            </w:r>
          </w:p>
        </w:tc>
        <w:tc>
          <w:tcPr>
            <w:tcW w:w="852" w:type="dxa"/>
          </w:tcPr>
          <w:p w:rsidR="0056799A" w:rsidRPr="00CA74AF" w:rsidRDefault="0056799A" w:rsidP="007C5CC7">
            <w:pPr>
              <w:ind w:firstLine="0"/>
              <w:jc w:val="center"/>
              <w:rPr>
                <w:rFonts w:eastAsia="Times New Roman"/>
                <w:color w:val="000000"/>
                <w:lang w:val="en-IN" w:eastAsia="en-IN"/>
              </w:rPr>
            </w:pPr>
          </w:p>
        </w:tc>
        <w:tc>
          <w:tcPr>
            <w:tcW w:w="4680" w:type="dxa"/>
            <w:gridSpan w:val="4"/>
          </w:tcPr>
          <w:p w:rsidR="0056799A" w:rsidRPr="00CA74AF" w:rsidRDefault="0056799A" w:rsidP="007C5CC7">
            <w:pPr>
              <w:ind w:firstLine="0"/>
              <w:jc w:val="center"/>
              <w:rPr>
                <w:rFonts w:eastAsiaTheme="minorHAnsi"/>
                <w:lang w:val="en-IN"/>
              </w:rPr>
            </w:pPr>
            <w:r w:rsidRPr="00CA74AF">
              <w:rPr>
                <w:rFonts w:eastAsia="Times New Roman"/>
                <w:color w:val="000000"/>
                <w:lang w:val="en-IN" w:eastAsia="en-IN"/>
              </w:rPr>
              <w:t>4</w:t>
            </w:r>
          </w:p>
        </w:tc>
        <w:tc>
          <w:tcPr>
            <w:tcW w:w="270" w:type="dxa"/>
          </w:tcPr>
          <w:p w:rsidR="0056799A" w:rsidRPr="00CA74AF" w:rsidRDefault="0056799A" w:rsidP="008B5ACE">
            <w:pPr>
              <w:ind w:firstLine="0"/>
              <w:rPr>
                <w:rFonts w:eastAsiaTheme="minorHAnsi"/>
                <w:lang w:val="en-IN"/>
              </w:rPr>
            </w:pPr>
          </w:p>
        </w:tc>
        <w:tc>
          <w:tcPr>
            <w:tcW w:w="1710" w:type="dxa"/>
            <w:gridSpan w:val="2"/>
          </w:tcPr>
          <w:p w:rsidR="0056799A" w:rsidRPr="00CA74AF" w:rsidRDefault="0056799A" w:rsidP="008B5ACE">
            <w:pPr>
              <w:ind w:firstLine="0"/>
              <w:rPr>
                <w:rFonts w:eastAsiaTheme="minorHAnsi"/>
                <w:lang w:val="en-IN"/>
              </w:rPr>
            </w:pPr>
            <w:r w:rsidRPr="00CA74AF">
              <w:rPr>
                <w:rFonts w:eastAsiaTheme="minorHAnsi"/>
                <w:lang w:val="en-IN"/>
              </w:rPr>
              <w:t>5</w:t>
            </w:r>
          </w:p>
        </w:tc>
      </w:tr>
      <w:tr w:rsidR="0056799A" w:rsidTr="0056799A">
        <w:trPr>
          <w:trHeight w:val="1122"/>
        </w:trPr>
        <w:tc>
          <w:tcPr>
            <w:tcW w:w="900" w:type="dxa"/>
            <w:vMerge w:val="restart"/>
          </w:tcPr>
          <w:p w:rsidR="0056799A" w:rsidRPr="00CA74AF" w:rsidRDefault="0056799A" w:rsidP="008B5ACE">
            <w:pPr>
              <w:ind w:firstLine="0"/>
              <w:rPr>
                <w:rFonts w:eastAsiaTheme="minorHAnsi"/>
                <w:lang w:val="en-IN"/>
              </w:rPr>
            </w:pPr>
            <w:r w:rsidRPr="00ED7D4D">
              <w:rPr>
                <w:rFonts w:eastAsia="Times New Roman"/>
                <w:color w:val="000000"/>
                <w:lang w:val="en-IN" w:eastAsia="en-IN"/>
              </w:rPr>
              <w:t>Sche</w:t>
            </w:r>
            <w:r>
              <w:rPr>
                <w:rFonts w:eastAsia="Times New Roman"/>
                <w:color w:val="000000"/>
                <w:lang w:val="en-IN" w:eastAsia="en-IN"/>
              </w:rPr>
              <w:t>-</w:t>
            </w:r>
            <w:r w:rsidRPr="00ED7D4D">
              <w:rPr>
                <w:rFonts w:eastAsia="Times New Roman"/>
                <w:color w:val="000000"/>
                <w:lang w:val="en-IN" w:eastAsia="en-IN"/>
              </w:rPr>
              <w:t>dule No.</w:t>
            </w:r>
          </w:p>
        </w:tc>
        <w:tc>
          <w:tcPr>
            <w:tcW w:w="1357" w:type="dxa"/>
            <w:vMerge w:val="restart"/>
          </w:tcPr>
          <w:p w:rsidR="0056799A" w:rsidRPr="00CA74AF" w:rsidRDefault="0056799A" w:rsidP="008B5ACE">
            <w:pPr>
              <w:ind w:firstLine="0"/>
              <w:rPr>
                <w:rFonts w:eastAsiaTheme="minorHAnsi"/>
                <w:lang w:val="en-IN"/>
              </w:rPr>
            </w:pPr>
            <w:r w:rsidRPr="00ED7D4D">
              <w:rPr>
                <w:rFonts w:eastAsia="Times New Roman"/>
                <w:color w:val="000000"/>
                <w:lang w:val="en-IN" w:eastAsia="en-IN"/>
              </w:rPr>
              <w:t>Brief Description of Goods</w:t>
            </w:r>
          </w:p>
        </w:tc>
        <w:tc>
          <w:tcPr>
            <w:tcW w:w="851" w:type="dxa"/>
            <w:vMerge w:val="restart"/>
          </w:tcPr>
          <w:p w:rsidR="0056799A" w:rsidRPr="00CA74AF" w:rsidRDefault="0056799A" w:rsidP="008B5ACE">
            <w:pPr>
              <w:ind w:firstLine="0"/>
              <w:rPr>
                <w:rFonts w:eastAsiaTheme="minorHAnsi"/>
                <w:lang w:val="en-IN"/>
              </w:rPr>
            </w:pPr>
            <w:r w:rsidRPr="00ED7D4D">
              <w:rPr>
                <w:rFonts w:eastAsia="Times New Roman"/>
                <w:color w:val="000000"/>
                <w:lang w:val="en-IN" w:eastAsia="en-IN"/>
              </w:rPr>
              <w:t>QTY (nos.)</w:t>
            </w:r>
          </w:p>
        </w:tc>
        <w:tc>
          <w:tcPr>
            <w:tcW w:w="852" w:type="dxa"/>
          </w:tcPr>
          <w:p w:rsidR="0056799A" w:rsidRPr="00ED7D4D" w:rsidRDefault="0056799A" w:rsidP="008579C1">
            <w:pPr>
              <w:ind w:firstLine="0"/>
              <w:rPr>
                <w:rFonts w:eastAsia="Times New Roman"/>
                <w:color w:val="000000"/>
                <w:lang w:val="en-IN" w:eastAsia="en-IN"/>
              </w:rPr>
            </w:pPr>
          </w:p>
        </w:tc>
        <w:tc>
          <w:tcPr>
            <w:tcW w:w="4680" w:type="dxa"/>
            <w:gridSpan w:val="4"/>
          </w:tcPr>
          <w:p w:rsidR="0056799A" w:rsidRPr="00CA74AF" w:rsidRDefault="0056799A" w:rsidP="008579C1">
            <w:pPr>
              <w:ind w:firstLine="0"/>
              <w:rPr>
                <w:rFonts w:eastAsiaTheme="minorHAnsi"/>
                <w:lang w:val="en-IN"/>
              </w:rPr>
            </w:pPr>
            <w:r w:rsidRPr="00ED7D4D">
              <w:rPr>
                <w:rFonts w:eastAsia="Times New Roman"/>
                <w:color w:val="000000"/>
                <w:lang w:val="en-IN" w:eastAsia="en-IN"/>
              </w:rPr>
              <w:t>Annual CMC Cost for Each Unit year wise*.</w:t>
            </w:r>
          </w:p>
        </w:tc>
        <w:tc>
          <w:tcPr>
            <w:tcW w:w="270" w:type="dxa"/>
          </w:tcPr>
          <w:p w:rsidR="0056799A" w:rsidRPr="00CA74AF" w:rsidRDefault="0056799A" w:rsidP="0056799A">
            <w:pPr>
              <w:ind w:firstLine="0"/>
              <w:rPr>
                <w:rFonts w:eastAsiaTheme="minorHAnsi"/>
                <w:lang w:val="en-IN"/>
              </w:rPr>
            </w:pPr>
          </w:p>
        </w:tc>
        <w:tc>
          <w:tcPr>
            <w:tcW w:w="1710" w:type="dxa"/>
            <w:gridSpan w:val="2"/>
          </w:tcPr>
          <w:p w:rsidR="0056799A" w:rsidRPr="00CA74AF" w:rsidRDefault="0056799A" w:rsidP="0056799A">
            <w:pPr>
              <w:ind w:firstLine="0"/>
              <w:rPr>
                <w:rFonts w:eastAsiaTheme="minorHAnsi"/>
                <w:lang w:val="en-IN"/>
              </w:rPr>
            </w:pPr>
            <w:r w:rsidRPr="00CA74AF">
              <w:rPr>
                <w:rFonts w:eastAsiaTheme="minorHAnsi"/>
                <w:lang w:val="en-IN"/>
              </w:rPr>
              <w:t xml:space="preserve">Total Annual CMC cost for Each Unit for </w:t>
            </w:r>
            <w:r>
              <w:rPr>
                <w:rFonts w:eastAsiaTheme="minorHAnsi"/>
                <w:lang w:val="en-IN"/>
              </w:rPr>
              <w:t>5</w:t>
            </w:r>
            <w:r w:rsidRPr="00CA74AF">
              <w:rPr>
                <w:rFonts w:eastAsiaTheme="minorHAnsi"/>
                <w:lang w:val="en-IN"/>
              </w:rPr>
              <w:t xml:space="preserve"> years [</w:t>
            </w:r>
            <w:r>
              <w:rPr>
                <w:rFonts w:eastAsiaTheme="minorHAnsi"/>
                <w:lang w:val="en-IN"/>
              </w:rPr>
              <w:t>5</w:t>
            </w:r>
            <w:r w:rsidRPr="00CA74AF">
              <w:rPr>
                <w:rFonts w:eastAsiaTheme="minorHAnsi"/>
                <w:lang w:val="en-IN"/>
              </w:rPr>
              <w:t>x(4a+4b+4c</w:t>
            </w:r>
            <w:r>
              <w:rPr>
                <w:rFonts w:eastAsiaTheme="minorHAnsi"/>
                <w:lang w:val="en-IN"/>
              </w:rPr>
              <w:t>+4d+4e)</w:t>
            </w:r>
            <w:r w:rsidRPr="00CA74AF">
              <w:rPr>
                <w:rFonts w:eastAsiaTheme="minorHAnsi"/>
                <w:lang w:val="en-IN"/>
              </w:rPr>
              <w:t>]</w:t>
            </w:r>
          </w:p>
        </w:tc>
      </w:tr>
      <w:tr w:rsidR="0056799A" w:rsidTr="0056799A">
        <w:trPr>
          <w:trHeight w:val="301"/>
        </w:trPr>
        <w:tc>
          <w:tcPr>
            <w:tcW w:w="900" w:type="dxa"/>
            <w:vMerge/>
          </w:tcPr>
          <w:p w:rsidR="0056799A" w:rsidRPr="00CA74AF" w:rsidRDefault="0056799A" w:rsidP="008B5ACE">
            <w:pPr>
              <w:ind w:firstLine="0"/>
              <w:rPr>
                <w:rFonts w:eastAsiaTheme="minorHAnsi"/>
                <w:lang w:val="en-IN"/>
              </w:rPr>
            </w:pPr>
          </w:p>
        </w:tc>
        <w:tc>
          <w:tcPr>
            <w:tcW w:w="1357" w:type="dxa"/>
            <w:vMerge/>
          </w:tcPr>
          <w:p w:rsidR="0056799A" w:rsidRPr="00CA74AF" w:rsidRDefault="0056799A" w:rsidP="008B5ACE">
            <w:pPr>
              <w:ind w:firstLine="0"/>
              <w:rPr>
                <w:rFonts w:eastAsiaTheme="minorHAnsi"/>
                <w:lang w:val="en-IN"/>
              </w:rPr>
            </w:pPr>
          </w:p>
        </w:tc>
        <w:tc>
          <w:tcPr>
            <w:tcW w:w="851" w:type="dxa"/>
            <w:vMerge/>
          </w:tcPr>
          <w:p w:rsidR="0056799A" w:rsidRPr="00CA74AF" w:rsidRDefault="0056799A" w:rsidP="008B5ACE">
            <w:pPr>
              <w:ind w:firstLine="0"/>
              <w:rPr>
                <w:rFonts w:eastAsiaTheme="minorHAnsi"/>
                <w:lang w:val="en-IN"/>
              </w:rPr>
            </w:pPr>
          </w:p>
        </w:tc>
        <w:tc>
          <w:tcPr>
            <w:tcW w:w="1932" w:type="dxa"/>
            <w:gridSpan w:val="2"/>
          </w:tcPr>
          <w:p w:rsidR="0056799A" w:rsidRPr="00CA74AF" w:rsidRDefault="0056799A" w:rsidP="008B5ACE">
            <w:pPr>
              <w:ind w:firstLine="0"/>
              <w:rPr>
                <w:rFonts w:eastAsiaTheme="minorHAnsi"/>
                <w:lang w:val="en-IN"/>
              </w:rPr>
            </w:pPr>
            <w:r w:rsidRPr="00CA74AF">
              <w:rPr>
                <w:rFonts w:eastAsiaTheme="minorHAnsi"/>
                <w:lang w:val="en-IN"/>
              </w:rPr>
              <w:t>1</w:t>
            </w:r>
            <w:r w:rsidRPr="00CA74AF">
              <w:rPr>
                <w:rFonts w:eastAsiaTheme="minorHAnsi"/>
                <w:vertAlign w:val="superscript"/>
                <w:lang w:val="en-IN"/>
              </w:rPr>
              <w:t>st</w:t>
            </w:r>
            <w:r w:rsidRPr="00CA74AF">
              <w:rPr>
                <w:rFonts w:eastAsiaTheme="minorHAnsi"/>
                <w:lang w:val="en-IN"/>
              </w:rPr>
              <w:t xml:space="preserve"> </w:t>
            </w:r>
          </w:p>
        </w:tc>
        <w:tc>
          <w:tcPr>
            <w:tcW w:w="1710" w:type="dxa"/>
          </w:tcPr>
          <w:p w:rsidR="0056799A" w:rsidRPr="00CA74AF" w:rsidRDefault="0056799A" w:rsidP="008B5ACE">
            <w:pPr>
              <w:ind w:firstLine="0"/>
              <w:rPr>
                <w:rFonts w:eastAsiaTheme="minorHAnsi"/>
                <w:lang w:val="en-IN"/>
              </w:rPr>
            </w:pPr>
            <w:r w:rsidRPr="00CA74AF">
              <w:rPr>
                <w:rFonts w:eastAsiaTheme="minorHAnsi"/>
                <w:lang w:val="en-IN"/>
              </w:rPr>
              <w:t>2</w:t>
            </w:r>
            <w:r w:rsidRPr="00CA74AF">
              <w:rPr>
                <w:rFonts w:eastAsiaTheme="minorHAnsi"/>
                <w:vertAlign w:val="superscript"/>
                <w:lang w:val="en-IN"/>
              </w:rPr>
              <w:t>nd</w:t>
            </w:r>
            <w:r w:rsidRPr="00CA74AF">
              <w:rPr>
                <w:rFonts w:eastAsiaTheme="minorHAnsi"/>
                <w:lang w:val="en-IN"/>
              </w:rPr>
              <w:t xml:space="preserve"> </w:t>
            </w:r>
          </w:p>
        </w:tc>
        <w:tc>
          <w:tcPr>
            <w:tcW w:w="1260" w:type="dxa"/>
          </w:tcPr>
          <w:p w:rsidR="0056799A" w:rsidRPr="00CA74AF" w:rsidRDefault="0056799A" w:rsidP="008B5ACE">
            <w:pPr>
              <w:ind w:firstLine="0"/>
              <w:rPr>
                <w:rFonts w:eastAsiaTheme="minorHAnsi"/>
                <w:lang w:val="en-IN"/>
              </w:rPr>
            </w:pPr>
            <w:r w:rsidRPr="00CA74AF">
              <w:rPr>
                <w:rFonts w:eastAsiaTheme="minorHAnsi"/>
                <w:lang w:val="en-IN"/>
              </w:rPr>
              <w:t>3</w:t>
            </w:r>
            <w:r w:rsidRPr="00CA74AF">
              <w:rPr>
                <w:rFonts w:eastAsiaTheme="minorHAnsi"/>
                <w:vertAlign w:val="superscript"/>
                <w:lang w:val="en-IN"/>
              </w:rPr>
              <w:t>rd</w:t>
            </w:r>
            <w:r w:rsidRPr="00CA74AF">
              <w:rPr>
                <w:rFonts w:eastAsiaTheme="minorHAnsi"/>
                <w:lang w:val="en-IN"/>
              </w:rPr>
              <w:t xml:space="preserve"> </w:t>
            </w:r>
          </w:p>
        </w:tc>
        <w:tc>
          <w:tcPr>
            <w:tcW w:w="990" w:type="dxa"/>
            <w:gridSpan w:val="3"/>
          </w:tcPr>
          <w:p w:rsidR="0056799A" w:rsidRPr="00CA74AF" w:rsidRDefault="0056799A" w:rsidP="0056799A">
            <w:pPr>
              <w:ind w:firstLine="0"/>
              <w:jc w:val="center"/>
              <w:rPr>
                <w:rFonts w:eastAsiaTheme="minorHAnsi"/>
                <w:lang w:val="en-IN"/>
              </w:rPr>
            </w:pPr>
            <w:r>
              <w:rPr>
                <w:rFonts w:eastAsiaTheme="minorHAnsi"/>
                <w:lang w:val="en-IN"/>
              </w:rPr>
              <w:t>4</w:t>
            </w:r>
            <w:r w:rsidRPr="0056799A">
              <w:rPr>
                <w:rFonts w:eastAsiaTheme="minorHAnsi"/>
                <w:vertAlign w:val="superscript"/>
                <w:lang w:val="en-IN"/>
              </w:rPr>
              <w:t>th</w:t>
            </w:r>
          </w:p>
        </w:tc>
        <w:tc>
          <w:tcPr>
            <w:tcW w:w="1620" w:type="dxa"/>
          </w:tcPr>
          <w:p w:rsidR="0056799A" w:rsidRDefault="0056799A" w:rsidP="0056799A">
            <w:pPr>
              <w:ind w:firstLine="0"/>
              <w:jc w:val="center"/>
              <w:rPr>
                <w:rFonts w:eastAsiaTheme="minorHAnsi"/>
                <w:lang w:val="en-IN"/>
              </w:rPr>
            </w:pPr>
            <w:r>
              <w:rPr>
                <w:rFonts w:eastAsiaTheme="minorHAnsi"/>
                <w:lang w:val="en-IN"/>
              </w:rPr>
              <w:t>5</w:t>
            </w:r>
            <w:r w:rsidRPr="0056799A">
              <w:rPr>
                <w:rFonts w:eastAsiaTheme="minorHAnsi"/>
                <w:vertAlign w:val="superscript"/>
                <w:lang w:val="en-IN"/>
              </w:rPr>
              <w:t>th</w:t>
            </w:r>
          </w:p>
        </w:tc>
      </w:tr>
      <w:tr w:rsidR="0056799A" w:rsidTr="0056799A">
        <w:trPr>
          <w:trHeight w:val="301"/>
        </w:trPr>
        <w:tc>
          <w:tcPr>
            <w:tcW w:w="900" w:type="dxa"/>
            <w:vMerge/>
          </w:tcPr>
          <w:p w:rsidR="0056799A" w:rsidRPr="00CA74AF" w:rsidRDefault="0056799A" w:rsidP="008B5ACE">
            <w:pPr>
              <w:ind w:firstLine="0"/>
              <w:rPr>
                <w:rFonts w:eastAsiaTheme="minorHAnsi"/>
                <w:lang w:val="en-IN"/>
              </w:rPr>
            </w:pPr>
          </w:p>
        </w:tc>
        <w:tc>
          <w:tcPr>
            <w:tcW w:w="1357" w:type="dxa"/>
            <w:vMerge/>
          </w:tcPr>
          <w:p w:rsidR="0056799A" w:rsidRPr="00CA74AF" w:rsidRDefault="0056799A" w:rsidP="008B5ACE">
            <w:pPr>
              <w:ind w:firstLine="0"/>
              <w:rPr>
                <w:rFonts w:eastAsiaTheme="minorHAnsi"/>
                <w:lang w:val="en-IN"/>
              </w:rPr>
            </w:pPr>
          </w:p>
        </w:tc>
        <w:tc>
          <w:tcPr>
            <w:tcW w:w="851" w:type="dxa"/>
            <w:vMerge/>
          </w:tcPr>
          <w:p w:rsidR="0056799A" w:rsidRPr="00CA74AF" w:rsidRDefault="0056799A" w:rsidP="008B5ACE">
            <w:pPr>
              <w:ind w:firstLine="0"/>
              <w:rPr>
                <w:rFonts w:eastAsiaTheme="minorHAnsi"/>
                <w:lang w:val="en-IN"/>
              </w:rPr>
            </w:pPr>
          </w:p>
        </w:tc>
        <w:tc>
          <w:tcPr>
            <w:tcW w:w="1932" w:type="dxa"/>
            <w:gridSpan w:val="2"/>
          </w:tcPr>
          <w:p w:rsidR="0056799A" w:rsidRPr="00CA74AF" w:rsidRDefault="0056799A" w:rsidP="008B5ACE">
            <w:pPr>
              <w:ind w:firstLine="0"/>
              <w:rPr>
                <w:rFonts w:eastAsiaTheme="minorHAnsi"/>
                <w:lang w:val="en-IN"/>
              </w:rPr>
            </w:pPr>
            <w:r w:rsidRPr="00CA74AF">
              <w:rPr>
                <w:rFonts w:eastAsiaTheme="minorHAnsi"/>
                <w:lang w:val="en-IN"/>
              </w:rPr>
              <w:t>a</w:t>
            </w:r>
          </w:p>
        </w:tc>
        <w:tc>
          <w:tcPr>
            <w:tcW w:w="1710" w:type="dxa"/>
          </w:tcPr>
          <w:p w:rsidR="0056799A" w:rsidRPr="00CA74AF" w:rsidRDefault="0056799A" w:rsidP="008B5ACE">
            <w:pPr>
              <w:ind w:firstLine="0"/>
              <w:rPr>
                <w:rFonts w:eastAsiaTheme="minorHAnsi"/>
                <w:lang w:val="en-IN"/>
              </w:rPr>
            </w:pPr>
            <w:r w:rsidRPr="00CA74AF">
              <w:rPr>
                <w:rFonts w:eastAsiaTheme="minorHAnsi"/>
                <w:lang w:val="en-IN"/>
              </w:rPr>
              <w:t>b</w:t>
            </w:r>
          </w:p>
        </w:tc>
        <w:tc>
          <w:tcPr>
            <w:tcW w:w="1260" w:type="dxa"/>
          </w:tcPr>
          <w:p w:rsidR="0056799A" w:rsidRPr="00CA74AF" w:rsidRDefault="0056799A" w:rsidP="008B5ACE">
            <w:pPr>
              <w:ind w:firstLine="0"/>
              <w:rPr>
                <w:rFonts w:eastAsiaTheme="minorHAnsi"/>
                <w:lang w:val="en-IN"/>
              </w:rPr>
            </w:pPr>
            <w:r w:rsidRPr="00CA74AF">
              <w:rPr>
                <w:rFonts w:eastAsiaTheme="minorHAnsi"/>
                <w:lang w:val="en-IN"/>
              </w:rPr>
              <w:t>c</w:t>
            </w:r>
          </w:p>
        </w:tc>
        <w:tc>
          <w:tcPr>
            <w:tcW w:w="990" w:type="dxa"/>
            <w:gridSpan w:val="3"/>
          </w:tcPr>
          <w:p w:rsidR="0056799A" w:rsidRPr="00CA74AF" w:rsidRDefault="0056799A" w:rsidP="0056799A">
            <w:pPr>
              <w:ind w:firstLine="0"/>
              <w:jc w:val="center"/>
              <w:rPr>
                <w:rFonts w:eastAsiaTheme="minorHAnsi"/>
                <w:lang w:val="en-IN"/>
              </w:rPr>
            </w:pPr>
            <w:r>
              <w:rPr>
                <w:rFonts w:eastAsiaTheme="minorHAnsi"/>
                <w:lang w:val="en-IN"/>
              </w:rPr>
              <w:t>d</w:t>
            </w:r>
          </w:p>
        </w:tc>
        <w:tc>
          <w:tcPr>
            <w:tcW w:w="1620" w:type="dxa"/>
          </w:tcPr>
          <w:p w:rsidR="0056799A" w:rsidRDefault="0056799A" w:rsidP="0056799A">
            <w:pPr>
              <w:ind w:firstLine="0"/>
              <w:jc w:val="center"/>
              <w:rPr>
                <w:rFonts w:eastAsiaTheme="minorHAnsi"/>
                <w:lang w:val="en-IN"/>
              </w:rPr>
            </w:pPr>
            <w:r>
              <w:rPr>
                <w:rFonts w:eastAsiaTheme="minorHAnsi"/>
                <w:lang w:val="en-IN"/>
              </w:rPr>
              <w:t>e</w:t>
            </w:r>
          </w:p>
        </w:tc>
      </w:tr>
      <w:tr w:rsidR="0056799A" w:rsidTr="0056799A">
        <w:trPr>
          <w:trHeight w:val="301"/>
        </w:trPr>
        <w:tc>
          <w:tcPr>
            <w:tcW w:w="900" w:type="dxa"/>
          </w:tcPr>
          <w:p w:rsidR="0056799A" w:rsidRPr="00CA74AF" w:rsidRDefault="0056799A" w:rsidP="008B5ACE">
            <w:pPr>
              <w:ind w:firstLine="0"/>
              <w:rPr>
                <w:rFonts w:eastAsiaTheme="minorHAnsi"/>
                <w:lang w:val="en-IN"/>
              </w:rPr>
            </w:pPr>
          </w:p>
        </w:tc>
        <w:tc>
          <w:tcPr>
            <w:tcW w:w="1357" w:type="dxa"/>
          </w:tcPr>
          <w:p w:rsidR="0056799A" w:rsidRPr="00CA74AF" w:rsidRDefault="0056799A" w:rsidP="008B5ACE">
            <w:pPr>
              <w:ind w:firstLine="0"/>
              <w:rPr>
                <w:rFonts w:eastAsiaTheme="minorHAnsi"/>
                <w:lang w:val="en-IN"/>
              </w:rPr>
            </w:pPr>
          </w:p>
        </w:tc>
        <w:tc>
          <w:tcPr>
            <w:tcW w:w="851" w:type="dxa"/>
          </w:tcPr>
          <w:p w:rsidR="0056799A" w:rsidRPr="00CA74AF" w:rsidRDefault="0056799A" w:rsidP="008B5ACE">
            <w:pPr>
              <w:ind w:firstLine="0"/>
              <w:rPr>
                <w:rFonts w:eastAsiaTheme="minorHAnsi"/>
                <w:lang w:val="en-IN"/>
              </w:rPr>
            </w:pPr>
          </w:p>
        </w:tc>
        <w:tc>
          <w:tcPr>
            <w:tcW w:w="1932" w:type="dxa"/>
            <w:gridSpan w:val="2"/>
          </w:tcPr>
          <w:p w:rsidR="0056799A" w:rsidRPr="00CA74AF" w:rsidRDefault="0056799A" w:rsidP="008B5ACE">
            <w:pPr>
              <w:ind w:firstLine="0"/>
              <w:rPr>
                <w:rFonts w:eastAsiaTheme="minorHAnsi"/>
                <w:lang w:val="en-IN"/>
              </w:rPr>
            </w:pPr>
          </w:p>
        </w:tc>
        <w:tc>
          <w:tcPr>
            <w:tcW w:w="1710" w:type="dxa"/>
          </w:tcPr>
          <w:p w:rsidR="0056799A" w:rsidRPr="00CA74AF" w:rsidRDefault="0056799A" w:rsidP="008B5ACE">
            <w:pPr>
              <w:ind w:firstLine="0"/>
              <w:rPr>
                <w:rFonts w:eastAsiaTheme="minorHAnsi"/>
                <w:lang w:val="en-IN"/>
              </w:rPr>
            </w:pPr>
          </w:p>
        </w:tc>
        <w:tc>
          <w:tcPr>
            <w:tcW w:w="1260" w:type="dxa"/>
          </w:tcPr>
          <w:p w:rsidR="0056799A" w:rsidRPr="00CA74AF" w:rsidRDefault="0056799A" w:rsidP="008B5ACE">
            <w:pPr>
              <w:ind w:firstLine="0"/>
              <w:rPr>
                <w:rFonts w:eastAsiaTheme="minorHAnsi"/>
                <w:lang w:val="en-IN"/>
              </w:rPr>
            </w:pPr>
          </w:p>
        </w:tc>
        <w:tc>
          <w:tcPr>
            <w:tcW w:w="990" w:type="dxa"/>
            <w:gridSpan w:val="3"/>
          </w:tcPr>
          <w:p w:rsidR="0056799A" w:rsidRPr="00CA74AF" w:rsidRDefault="0056799A" w:rsidP="008B5ACE">
            <w:pPr>
              <w:ind w:firstLine="0"/>
              <w:rPr>
                <w:rFonts w:eastAsiaTheme="minorHAnsi"/>
                <w:lang w:val="en-IN"/>
              </w:rPr>
            </w:pPr>
          </w:p>
        </w:tc>
        <w:tc>
          <w:tcPr>
            <w:tcW w:w="1620" w:type="dxa"/>
          </w:tcPr>
          <w:p w:rsidR="0056799A" w:rsidRPr="00CA74AF" w:rsidRDefault="0056799A" w:rsidP="008B5ACE">
            <w:pPr>
              <w:ind w:firstLine="0"/>
              <w:rPr>
                <w:rFonts w:eastAsiaTheme="minorHAnsi"/>
                <w:lang w:val="en-IN"/>
              </w:rPr>
            </w:pPr>
          </w:p>
        </w:tc>
      </w:tr>
      <w:tr w:rsidR="0056799A" w:rsidTr="0056799A">
        <w:trPr>
          <w:trHeight w:val="301"/>
        </w:trPr>
        <w:tc>
          <w:tcPr>
            <w:tcW w:w="900" w:type="dxa"/>
          </w:tcPr>
          <w:p w:rsidR="0056799A" w:rsidRPr="00CA74AF" w:rsidRDefault="0056799A" w:rsidP="008B5ACE">
            <w:pPr>
              <w:ind w:firstLine="0"/>
              <w:rPr>
                <w:rFonts w:eastAsiaTheme="minorHAnsi"/>
                <w:lang w:val="en-IN"/>
              </w:rPr>
            </w:pPr>
          </w:p>
        </w:tc>
        <w:tc>
          <w:tcPr>
            <w:tcW w:w="1357" w:type="dxa"/>
          </w:tcPr>
          <w:p w:rsidR="0056799A" w:rsidRPr="00CA74AF" w:rsidRDefault="0056799A" w:rsidP="008B5ACE">
            <w:pPr>
              <w:ind w:firstLine="0"/>
              <w:rPr>
                <w:rFonts w:eastAsiaTheme="minorHAnsi"/>
                <w:lang w:val="en-IN"/>
              </w:rPr>
            </w:pPr>
          </w:p>
        </w:tc>
        <w:tc>
          <w:tcPr>
            <w:tcW w:w="851" w:type="dxa"/>
          </w:tcPr>
          <w:p w:rsidR="0056799A" w:rsidRPr="00CA74AF" w:rsidRDefault="0056799A" w:rsidP="008B5ACE">
            <w:pPr>
              <w:ind w:firstLine="0"/>
              <w:rPr>
                <w:rFonts w:eastAsiaTheme="minorHAnsi"/>
                <w:lang w:val="en-IN"/>
              </w:rPr>
            </w:pPr>
          </w:p>
        </w:tc>
        <w:tc>
          <w:tcPr>
            <w:tcW w:w="1932" w:type="dxa"/>
            <w:gridSpan w:val="2"/>
          </w:tcPr>
          <w:p w:rsidR="0056799A" w:rsidRPr="00CA74AF" w:rsidRDefault="0056799A" w:rsidP="008B5ACE">
            <w:pPr>
              <w:ind w:firstLine="0"/>
              <w:rPr>
                <w:rFonts w:eastAsiaTheme="minorHAnsi"/>
                <w:lang w:val="en-IN"/>
              </w:rPr>
            </w:pPr>
          </w:p>
        </w:tc>
        <w:tc>
          <w:tcPr>
            <w:tcW w:w="1710" w:type="dxa"/>
          </w:tcPr>
          <w:p w:rsidR="0056799A" w:rsidRPr="00CA74AF" w:rsidRDefault="0056799A" w:rsidP="008B5ACE">
            <w:pPr>
              <w:ind w:firstLine="0"/>
              <w:rPr>
                <w:rFonts w:eastAsiaTheme="minorHAnsi"/>
                <w:lang w:val="en-IN"/>
              </w:rPr>
            </w:pPr>
          </w:p>
        </w:tc>
        <w:tc>
          <w:tcPr>
            <w:tcW w:w="1260" w:type="dxa"/>
          </w:tcPr>
          <w:p w:rsidR="0056799A" w:rsidRPr="00CA74AF" w:rsidRDefault="0056799A" w:rsidP="008B5ACE">
            <w:pPr>
              <w:ind w:firstLine="0"/>
              <w:rPr>
                <w:rFonts w:eastAsiaTheme="minorHAnsi"/>
                <w:lang w:val="en-IN"/>
              </w:rPr>
            </w:pPr>
          </w:p>
        </w:tc>
        <w:tc>
          <w:tcPr>
            <w:tcW w:w="990" w:type="dxa"/>
            <w:gridSpan w:val="3"/>
          </w:tcPr>
          <w:p w:rsidR="0056799A" w:rsidRPr="00CA74AF" w:rsidRDefault="0056799A" w:rsidP="008B5ACE">
            <w:pPr>
              <w:ind w:firstLine="0"/>
              <w:rPr>
                <w:rFonts w:eastAsiaTheme="minorHAnsi"/>
                <w:lang w:val="en-IN"/>
              </w:rPr>
            </w:pPr>
          </w:p>
        </w:tc>
        <w:tc>
          <w:tcPr>
            <w:tcW w:w="1620" w:type="dxa"/>
          </w:tcPr>
          <w:p w:rsidR="0056799A" w:rsidRPr="00CA74AF" w:rsidRDefault="0056799A" w:rsidP="008B5ACE">
            <w:pPr>
              <w:ind w:firstLine="0"/>
              <w:rPr>
                <w:rFonts w:eastAsiaTheme="minorHAnsi"/>
                <w:lang w:val="en-IN"/>
              </w:rPr>
            </w:pPr>
          </w:p>
        </w:tc>
      </w:tr>
      <w:tr w:rsidR="0056799A" w:rsidTr="0056799A">
        <w:trPr>
          <w:trHeight w:val="301"/>
        </w:trPr>
        <w:tc>
          <w:tcPr>
            <w:tcW w:w="900" w:type="dxa"/>
          </w:tcPr>
          <w:p w:rsidR="0056799A" w:rsidRPr="00CA74AF" w:rsidRDefault="0056799A" w:rsidP="008B5ACE">
            <w:pPr>
              <w:ind w:firstLine="0"/>
              <w:rPr>
                <w:rFonts w:eastAsiaTheme="minorHAnsi"/>
                <w:lang w:val="en-IN"/>
              </w:rPr>
            </w:pPr>
          </w:p>
        </w:tc>
        <w:tc>
          <w:tcPr>
            <w:tcW w:w="1357" w:type="dxa"/>
          </w:tcPr>
          <w:p w:rsidR="0056799A" w:rsidRPr="00CA74AF" w:rsidRDefault="0056799A" w:rsidP="008B5ACE">
            <w:pPr>
              <w:ind w:firstLine="0"/>
              <w:rPr>
                <w:rFonts w:eastAsiaTheme="minorHAnsi"/>
                <w:lang w:val="en-IN"/>
              </w:rPr>
            </w:pPr>
          </w:p>
        </w:tc>
        <w:tc>
          <w:tcPr>
            <w:tcW w:w="851" w:type="dxa"/>
          </w:tcPr>
          <w:p w:rsidR="0056799A" w:rsidRPr="00CA74AF" w:rsidRDefault="0056799A" w:rsidP="008B5ACE">
            <w:pPr>
              <w:ind w:firstLine="0"/>
              <w:rPr>
                <w:rFonts w:eastAsiaTheme="minorHAnsi"/>
                <w:lang w:val="en-IN"/>
              </w:rPr>
            </w:pPr>
          </w:p>
        </w:tc>
        <w:tc>
          <w:tcPr>
            <w:tcW w:w="1932" w:type="dxa"/>
            <w:gridSpan w:val="2"/>
          </w:tcPr>
          <w:p w:rsidR="0056799A" w:rsidRPr="00CA74AF" w:rsidRDefault="0056799A" w:rsidP="008B5ACE">
            <w:pPr>
              <w:ind w:firstLine="0"/>
              <w:rPr>
                <w:rFonts w:eastAsiaTheme="minorHAnsi"/>
                <w:lang w:val="en-IN"/>
              </w:rPr>
            </w:pPr>
          </w:p>
        </w:tc>
        <w:tc>
          <w:tcPr>
            <w:tcW w:w="1710" w:type="dxa"/>
          </w:tcPr>
          <w:p w:rsidR="0056799A" w:rsidRPr="00CA74AF" w:rsidRDefault="0056799A" w:rsidP="008B5ACE">
            <w:pPr>
              <w:ind w:firstLine="0"/>
              <w:rPr>
                <w:rFonts w:eastAsiaTheme="minorHAnsi"/>
                <w:lang w:val="en-IN"/>
              </w:rPr>
            </w:pPr>
          </w:p>
        </w:tc>
        <w:tc>
          <w:tcPr>
            <w:tcW w:w="1260" w:type="dxa"/>
          </w:tcPr>
          <w:p w:rsidR="0056799A" w:rsidRPr="00CA74AF" w:rsidRDefault="0056799A" w:rsidP="008B5ACE">
            <w:pPr>
              <w:ind w:firstLine="0"/>
              <w:rPr>
                <w:rFonts w:eastAsiaTheme="minorHAnsi"/>
                <w:lang w:val="en-IN"/>
              </w:rPr>
            </w:pPr>
          </w:p>
        </w:tc>
        <w:tc>
          <w:tcPr>
            <w:tcW w:w="990" w:type="dxa"/>
            <w:gridSpan w:val="3"/>
          </w:tcPr>
          <w:p w:rsidR="0056799A" w:rsidRPr="00CA74AF" w:rsidRDefault="0056799A" w:rsidP="008B5ACE">
            <w:pPr>
              <w:ind w:firstLine="0"/>
              <w:rPr>
                <w:rFonts w:eastAsiaTheme="minorHAnsi"/>
                <w:lang w:val="en-IN"/>
              </w:rPr>
            </w:pPr>
          </w:p>
        </w:tc>
        <w:tc>
          <w:tcPr>
            <w:tcW w:w="1620" w:type="dxa"/>
          </w:tcPr>
          <w:p w:rsidR="0056799A" w:rsidRPr="00CA74AF" w:rsidRDefault="0056799A" w:rsidP="008B5ACE">
            <w:pPr>
              <w:ind w:firstLine="0"/>
              <w:rPr>
                <w:rFonts w:eastAsiaTheme="minorHAnsi"/>
                <w:lang w:val="en-IN"/>
              </w:rPr>
            </w:pPr>
          </w:p>
        </w:tc>
      </w:tr>
    </w:tbl>
    <w:p w:rsidR="003631D8" w:rsidRDefault="003631D8" w:rsidP="008B5ACE">
      <w:pPr>
        <w:ind w:firstLine="0"/>
        <w:rPr>
          <w:rFonts w:eastAsiaTheme="minorHAnsi"/>
          <w:sz w:val="24"/>
          <w:szCs w:val="24"/>
          <w:lang w:val="en-IN"/>
        </w:rPr>
      </w:pPr>
    </w:p>
    <w:p w:rsidR="009F4F02" w:rsidRDefault="009F4F02" w:rsidP="009F4F02">
      <w:pPr>
        <w:autoSpaceDE w:val="0"/>
        <w:autoSpaceDN w:val="0"/>
        <w:adjustRightInd w:val="0"/>
        <w:ind w:firstLine="0"/>
        <w:rPr>
          <w:rFonts w:ascii="BookmanOldStyle-Bold" w:eastAsiaTheme="minorHAnsi" w:hAnsi="BookmanOldStyle-Bold" w:cs="BookmanOldStyle-Bold"/>
          <w:b/>
          <w:bCs/>
          <w:sz w:val="17"/>
          <w:szCs w:val="17"/>
          <w:lang w:val="en-IN"/>
        </w:rPr>
      </w:pPr>
      <w:r>
        <w:rPr>
          <w:rFonts w:ascii="BookmanOldStyle-Bold" w:eastAsiaTheme="minorHAnsi" w:hAnsi="BookmanOldStyle-Bold" w:cs="BookmanOldStyle-Bold"/>
          <w:b/>
          <w:bCs/>
          <w:sz w:val="17"/>
          <w:szCs w:val="17"/>
          <w:lang w:val="en-IN"/>
        </w:rPr>
        <w:t>* After completion of Warranty period</w:t>
      </w:r>
    </w:p>
    <w:p w:rsidR="009F4F02" w:rsidRPr="00DA38F0" w:rsidRDefault="009F4F02" w:rsidP="009F4F02">
      <w:pPr>
        <w:autoSpaceDE w:val="0"/>
        <w:autoSpaceDN w:val="0"/>
        <w:adjustRightInd w:val="0"/>
        <w:ind w:firstLine="0"/>
        <w:rPr>
          <w:rFonts w:eastAsiaTheme="minorHAnsi"/>
          <w:b/>
          <w:bCs/>
          <w:sz w:val="12"/>
          <w:szCs w:val="24"/>
          <w:lang w:val="en-IN"/>
        </w:rPr>
      </w:pPr>
    </w:p>
    <w:p w:rsidR="009F4F02" w:rsidRDefault="009F4F02" w:rsidP="009F4F02">
      <w:pPr>
        <w:autoSpaceDE w:val="0"/>
        <w:autoSpaceDN w:val="0"/>
        <w:adjustRightInd w:val="0"/>
        <w:ind w:firstLine="0"/>
        <w:rPr>
          <w:rFonts w:eastAsiaTheme="minorHAnsi"/>
          <w:b/>
          <w:bCs/>
          <w:sz w:val="24"/>
          <w:szCs w:val="24"/>
          <w:lang w:val="en-IN"/>
        </w:rPr>
      </w:pPr>
      <w:r w:rsidRPr="00CE7218">
        <w:rPr>
          <w:rFonts w:eastAsiaTheme="minorHAnsi"/>
          <w:b/>
          <w:bCs/>
          <w:sz w:val="24"/>
          <w:szCs w:val="24"/>
          <w:lang w:val="en-IN"/>
        </w:rPr>
        <w:t>NOTE:-</w:t>
      </w:r>
    </w:p>
    <w:p w:rsidR="009F4F02" w:rsidRPr="00DA38F0" w:rsidRDefault="009F4F02" w:rsidP="009F4F02">
      <w:pPr>
        <w:autoSpaceDE w:val="0"/>
        <w:autoSpaceDN w:val="0"/>
        <w:adjustRightInd w:val="0"/>
        <w:ind w:firstLine="0"/>
        <w:rPr>
          <w:rFonts w:eastAsiaTheme="minorHAnsi"/>
          <w:b/>
          <w:bCs/>
          <w:sz w:val="12"/>
          <w:szCs w:val="24"/>
          <w:lang w:val="en-IN"/>
        </w:rPr>
      </w:pPr>
    </w:p>
    <w:p w:rsidR="009F4F02" w:rsidRPr="00DA38F0" w:rsidRDefault="009F4F02" w:rsidP="00DA38F0">
      <w:pPr>
        <w:autoSpaceDE w:val="0"/>
        <w:autoSpaceDN w:val="0"/>
        <w:adjustRightInd w:val="0"/>
        <w:spacing w:line="276" w:lineRule="auto"/>
        <w:ind w:firstLine="0"/>
        <w:jc w:val="both"/>
        <w:rPr>
          <w:rFonts w:eastAsiaTheme="minorHAnsi"/>
          <w:sz w:val="24"/>
          <w:szCs w:val="24"/>
          <w:lang w:val="en-IN"/>
        </w:rPr>
      </w:pPr>
      <w:r w:rsidRPr="00DA38F0">
        <w:rPr>
          <w:rFonts w:eastAsiaTheme="minorHAnsi"/>
          <w:sz w:val="24"/>
          <w:szCs w:val="24"/>
          <w:lang w:val="en-IN"/>
        </w:rPr>
        <w:t>1. In case of discrepancy between unit price and total prices, THE UNIT PRICE shall prevail.</w:t>
      </w:r>
    </w:p>
    <w:p w:rsidR="009F4F02" w:rsidRPr="000D41A0" w:rsidRDefault="009F4F02" w:rsidP="00DA38F0">
      <w:pPr>
        <w:autoSpaceDE w:val="0"/>
        <w:autoSpaceDN w:val="0"/>
        <w:adjustRightInd w:val="0"/>
        <w:spacing w:line="276" w:lineRule="auto"/>
        <w:ind w:firstLine="0"/>
        <w:jc w:val="both"/>
        <w:rPr>
          <w:rFonts w:eastAsiaTheme="minorHAnsi"/>
          <w:sz w:val="24"/>
          <w:szCs w:val="24"/>
          <w:lang w:val="en-IN"/>
        </w:rPr>
      </w:pPr>
      <w:r w:rsidRPr="00DA38F0">
        <w:rPr>
          <w:rFonts w:eastAsiaTheme="minorHAnsi"/>
          <w:sz w:val="24"/>
          <w:szCs w:val="24"/>
          <w:lang w:val="en-IN"/>
        </w:rPr>
        <w:t xml:space="preserve">2. The cost of Comprehensive Maintenance Contract (CMC) which includes preventive maintenance including testing &amp; calibration as per technical/ service /operational manual, labour and spares, after satisfactory completion of Warranty period may be quoted for next </w:t>
      </w:r>
      <w:r w:rsidR="00064E42">
        <w:rPr>
          <w:rFonts w:eastAsiaTheme="minorHAnsi"/>
          <w:sz w:val="24"/>
          <w:szCs w:val="24"/>
          <w:lang w:val="en-IN"/>
        </w:rPr>
        <w:t>3</w:t>
      </w:r>
      <w:r w:rsidRPr="000D41A0">
        <w:rPr>
          <w:rFonts w:eastAsiaTheme="minorHAnsi"/>
          <w:sz w:val="24"/>
          <w:szCs w:val="24"/>
          <w:lang w:val="en-IN"/>
        </w:rPr>
        <w:t xml:space="preserve"> years on yearly basis for complete equipment and Turnkey (if any).</w:t>
      </w:r>
    </w:p>
    <w:p w:rsidR="009F4F02" w:rsidRPr="000D41A0" w:rsidRDefault="009F4F02" w:rsidP="00DA38F0">
      <w:pPr>
        <w:autoSpaceDE w:val="0"/>
        <w:autoSpaceDN w:val="0"/>
        <w:adjustRightInd w:val="0"/>
        <w:spacing w:line="276" w:lineRule="auto"/>
        <w:ind w:firstLine="0"/>
        <w:jc w:val="both"/>
        <w:rPr>
          <w:rFonts w:eastAsiaTheme="minorHAnsi"/>
          <w:sz w:val="24"/>
          <w:szCs w:val="24"/>
          <w:lang w:val="en-IN"/>
        </w:rPr>
      </w:pPr>
      <w:r w:rsidRPr="000D41A0">
        <w:rPr>
          <w:rFonts w:eastAsiaTheme="minorHAnsi"/>
          <w:sz w:val="24"/>
          <w:szCs w:val="24"/>
          <w:lang w:val="en-IN"/>
        </w:rPr>
        <w:t xml:space="preserve">3. The cost of CMC may be quoted along with taxes applicable on the date of Tender Opening. </w:t>
      </w:r>
      <w:r w:rsidRPr="000D41A0">
        <w:rPr>
          <w:rFonts w:eastAsiaTheme="minorHAnsi"/>
          <w:b/>
          <w:bCs/>
          <w:sz w:val="24"/>
          <w:szCs w:val="24"/>
          <w:lang w:val="en-IN"/>
        </w:rPr>
        <w:t xml:space="preserve">“Whether service tax on CMC is inclusive or extra, if extra, indicate the present rate.........”. </w:t>
      </w:r>
      <w:r w:rsidRPr="000D41A0">
        <w:rPr>
          <w:rFonts w:eastAsiaTheme="minorHAnsi"/>
          <w:sz w:val="24"/>
          <w:szCs w:val="24"/>
          <w:lang w:val="en-IN"/>
        </w:rPr>
        <w:t>In the absence of any such stipulation the price will be taken inclusive of such taxes and no claim for the same will be entertained later.</w:t>
      </w:r>
    </w:p>
    <w:p w:rsidR="009F4F02" w:rsidRPr="000D41A0" w:rsidRDefault="009F4F02" w:rsidP="00DA38F0">
      <w:pPr>
        <w:autoSpaceDE w:val="0"/>
        <w:autoSpaceDN w:val="0"/>
        <w:adjustRightInd w:val="0"/>
        <w:spacing w:line="276" w:lineRule="auto"/>
        <w:ind w:firstLine="0"/>
        <w:jc w:val="both"/>
        <w:rPr>
          <w:rFonts w:eastAsiaTheme="minorHAnsi"/>
          <w:sz w:val="24"/>
          <w:szCs w:val="24"/>
          <w:lang w:val="en-IN"/>
        </w:rPr>
      </w:pPr>
      <w:r w:rsidRPr="000D41A0">
        <w:rPr>
          <w:rFonts w:eastAsiaTheme="minorHAnsi"/>
          <w:sz w:val="24"/>
          <w:szCs w:val="24"/>
          <w:lang w:val="en-IN"/>
        </w:rPr>
        <w:t>4. Cost of CMC will be added for Ranking/Evaluation purpose.</w:t>
      </w:r>
    </w:p>
    <w:p w:rsidR="009F4F02" w:rsidRPr="00DA38F0" w:rsidRDefault="009F4F02" w:rsidP="00DA38F0">
      <w:pPr>
        <w:autoSpaceDE w:val="0"/>
        <w:autoSpaceDN w:val="0"/>
        <w:adjustRightInd w:val="0"/>
        <w:spacing w:line="276" w:lineRule="auto"/>
        <w:ind w:firstLine="0"/>
        <w:jc w:val="both"/>
        <w:rPr>
          <w:rFonts w:eastAsiaTheme="minorHAnsi"/>
          <w:sz w:val="24"/>
          <w:szCs w:val="24"/>
          <w:lang w:val="en-IN"/>
        </w:rPr>
      </w:pPr>
      <w:r w:rsidRPr="000D41A0">
        <w:rPr>
          <w:rFonts w:eastAsiaTheme="minorHAnsi"/>
          <w:sz w:val="24"/>
          <w:szCs w:val="24"/>
          <w:lang w:val="en-IN"/>
        </w:rPr>
        <w:t xml:space="preserve">5. The payment of CMC will be made as per clause </w:t>
      </w:r>
      <w:r w:rsidR="00DF0194" w:rsidRPr="000D41A0">
        <w:rPr>
          <w:rFonts w:eastAsiaTheme="minorHAnsi"/>
          <w:sz w:val="24"/>
          <w:szCs w:val="24"/>
          <w:lang w:val="en-IN"/>
        </w:rPr>
        <w:t>47.1</w:t>
      </w:r>
      <w:r w:rsidRPr="000D41A0">
        <w:rPr>
          <w:rFonts w:eastAsiaTheme="minorHAnsi"/>
          <w:sz w:val="24"/>
          <w:szCs w:val="24"/>
          <w:lang w:val="en-IN"/>
        </w:rPr>
        <w:t xml:space="preserve"> (</w:t>
      </w:r>
      <w:r w:rsidR="00CD39C3" w:rsidRPr="000D41A0">
        <w:rPr>
          <w:rFonts w:eastAsiaTheme="minorHAnsi"/>
          <w:sz w:val="24"/>
          <w:szCs w:val="24"/>
          <w:lang w:val="en-IN"/>
        </w:rPr>
        <w:t>C</w:t>
      </w:r>
      <w:r w:rsidRPr="000D41A0">
        <w:rPr>
          <w:rFonts w:eastAsiaTheme="minorHAnsi"/>
          <w:sz w:val="24"/>
          <w:szCs w:val="24"/>
          <w:lang w:val="en-IN"/>
        </w:rPr>
        <w:t>).</w:t>
      </w:r>
    </w:p>
    <w:p w:rsidR="009F4F02" w:rsidRPr="00DA38F0" w:rsidRDefault="009F4F02" w:rsidP="00DA38F0">
      <w:pPr>
        <w:autoSpaceDE w:val="0"/>
        <w:autoSpaceDN w:val="0"/>
        <w:adjustRightInd w:val="0"/>
        <w:spacing w:line="276" w:lineRule="auto"/>
        <w:ind w:firstLine="0"/>
        <w:jc w:val="both"/>
        <w:rPr>
          <w:rFonts w:eastAsiaTheme="minorHAnsi"/>
          <w:sz w:val="24"/>
          <w:szCs w:val="24"/>
          <w:lang w:val="en-IN"/>
        </w:rPr>
      </w:pPr>
      <w:r w:rsidRPr="00DA38F0">
        <w:rPr>
          <w:rFonts w:eastAsiaTheme="minorHAnsi"/>
          <w:sz w:val="24"/>
          <w:szCs w:val="24"/>
          <w:lang w:val="en-IN"/>
        </w:rPr>
        <w:t>6. The uptime warranty will be 95 % on 24 (hrs) X 7 (days) X 365 (days) basis or as stated in Technical Specification of the TE document.</w:t>
      </w:r>
    </w:p>
    <w:p w:rsidR="009F4F02" w:rsidRPr="00DA38F0" w:rsidRDefault="009F4F02" w:rsidP="00DA38F0">
      <w:pPr>
        <w:autoSpaceDE w:val="0"/>
        <w:autoSpaceDN w:val="0"/>
        <w:adjustRightInd w:val="0"/>
        <w:spacing w:line="276" w:lineRule="auto"/>
        <w:ind w:firstLine="0"/>
        <w:jc w:val="both"/>
        <w:rPr>
          <w:rFonts w:eastAsiaTheme="minorHAnsi"/>
          <w:sz w:val="24"/>
          <w:szCs w:val="24"/>
          <w:lang w:val="en-IN"/>
        </w:rPr>
      </w:pPr>
      <w:r w:rsidRPr="00DA38F0">
        <w:rPr>
          <w:rFonts w:eastAsiaTheme="minorHAnsi"/>
          <w:sz w:val="24"/>
          <w:szCs w:val="24"/>
          <w:lang w:val="en-IN"/>
        </w:rPr>
        <w:t>7. All software updates should be provided free of cost during CMC period.</w:t>
      </w:r>
    </w:p>
    <w:p w:rsidR="009F4F02" w:rsidRPr="00DA38F0" w:rsidRDefault="009F4F02" w:rsidP="00DA38F0">
      <w:pPr>
        <w:autoSpaceDE w:val="0"/>
        <w:autoSpaceDN w:val="0"/>
        <w:adjustRightInd w:val="0"/>
        <w:spacing w:line="276" w:lineRule="auto"/>
        <w:ind w:firstLine="0"/>
        <w:jc w:val="both"/>
        <w:rPr>
          <w:rFonts w:eastAsiaTheme="minorHAnsi"/>
          <w:sz w:val="24"/>
          <w:szCs w:val="24"/>
          <w:lang w:val="en-IN"/>
        </w:rPr>
      </w:pPr>
      <w:r w:rsidRPr="00DA38F0">
        <w:rPr>
          <w:rFonts w:eastAsiaTheme="minorHAnsi"/>
          <w:sz w:val="24"/>
          <w:szCs w:val="24"/>
          <w:lang w:val="en-IN"/>
        </w:rPr>
        <w:t>8. The stipulations in Technical Specification will supersede above provisions</w:t>
      </w:r>
    </w:p>
    <w:p w:rsidR="009F4F02" w:rsidRPr="005A779E" w:rsidRDefault="009F4F02" w:rsidP="00DA38F0">
      <w:pPr>
        <w:autoSpaceDE w:val="0"/>
        <w:autoSpaceDN w:val="0"/>
        <w:adjustRightInd w:val="0"/>
        <w:spacing w:line="276" w:lineRule="auto"/>
        <w:ind w:firstLine="0"/>
        <w:jc w:val="both"/>
        <w:rPr>
          <w:rFonts w:eastAsiaTheme="minorHAnsi"/>
          <w:lang w:val="en-IN"/>
        </w:rPr>
      </w:pPr>
      <w:r w:rsidRPr="00DA38F0">
        <w:rPr>
          <w:rFonts w:eastAsiaTheme="minorHAnsi"/>
          <w:sz w:val="24"/>
          <w:szCs w:val="24"/>
          <w:lang w:val="en-IN"/>
        </w:rPr>
        <w:t>9. The supplier shall keep sufficient stock of spares required during Annual Comprehensive Maintenance Contract period. In case the spares are required to be imported, it would be the responsibility of the supplier to import and get them custom cleared and pay all necessary duties.</w:t>
      </w:r>
    </w:p>
    <w:p w:rsidR="009F4F02" w:rsidRPr="00444F02" w:rsidRDefault="009F4F02" w:rsidP="00DA38F0">
      <w:pPr>
        <w:autoSpaceDE w:val="0"/>
        <w:autoSpaceDN w:val="0"/>
        <w:adjustRightInd w:val="0"/>
        <w:spacing w:line="276" w:lineRule="auto"/>
        <w:ind w:firstLine="0"/>
        <w:jc w:val="right"/>
        <w:rPr>
          <w:rFonts w:eastAsiaTheme="minorHAnsi"/>
          <w:b/>
          <w:bCs/>
          <w:sz w:val="24"/>
          <w:szCs w:val="24"/>
          <w:lang w:val="en-IN"/>
        </w:rPr>
      </w:pPr>
      <w:r w:rsidRPr="00444F02">
        <w:rPr>
          <w:rFonts w:eastAsiaTheme="minorHAnsi"/>
          <w:b/>
          <w:bCs/>
          <w:sz w:val="24"/>
          <w:szCs w:val="24"/>
          <w:lang w:val="en-IN"/>
        </w:rPr>
        <w:t>Name________________________</w:t>
      </w:r>
    </w:p>
    <w:p w:rsidR="009F4F02" w:rsidRPr="00444F02" w:rsidRDefault="009F4F02" w:rsidP="00DA38F0">
      <w:pPr>
        <w:autoSpaceDE w:val="0"/>
        <w:autoSpaceDN w:val="0"/>
        <w:adjustRightInd w:val="0"/>
        <w:spacing w:line="276" w:lineRule="auto"/>
        <w:ind w:firstLine="0"/>
        <w:jc w:val="right"/>
        <w:rPr>
          <w:rFonts w:eastAsiaTheme="minorHAnsi"/>
          <w:b/>
          <w:bCs/>
          <w:sz w:val="24"/>
          <w:szCs w:val="24"/>
          <w:lang w:val="en-IN"/>
        </w:rPr>
      </w:pPr>
      <w:r w:rsidRPr="00444F02">
        <w:rPr>
          <w:rFonts w:eastAsiaTheme="minorHAnsi"/>
          <w:b/>
          <w:bCs/>
          <w:sz w:val="24"/>
          <w:szCs w:val="24"/>
          <w:lang w:val="en-IN"/>
        </w:rPr>
        <w:t>Business Address________________________</w:t>
      </w:r>
    </w:p>
    <w:p w:rsidR="009F4F02" w:rsidRPr="00444F02" w:rsidRDefault="009F4F02" w:rsidP="00DA38F0">
      <w:pPr>
        <w:autoSpaceDE w:val="0"/>
        <w:autoSpaceDN w:val="0"/>
        <w:adjustRightInd w:val="0"/>
        <w:spacing w:line="276" w:lineRule="auto"/>
        <w:ind w:firstLine="0"/>
        <w:jc w:val="right"/>
        <w:rPr>
          <w:rFonts w:eastAsiaTheme="minorHAnsi"/>
          <w:b/>
          <w:bCs/>
          <w:sz w:val="24"/>
          <w:szCs w:val="24"/>
          <w:lang w:val="en-IN"/>
        </w:rPr>
      </w:pPr>
      <w:r w:rsidRPr="00444F02">
        <w:rPr>
          <w:rFonts w:eastAsiaTheme="minorHAnsi"/>
          <w:b/>
          <w:bCs/>
          <w:sz w:val="24"/>
          <w:szCs w:val="24"/>
          <w:lang w:val="en-IN"/>
        </w:rPr>
        <w:t>Signature of Tenderer________________________</w:t>
      </w:r>
    </w:p>
    <w:p w:rsidR="009F4F02" w:rsidRPr="00444F02" w:rsidRDefault="009F4F02" w:rsidP="00DA38F0">
      <w:pPr>
        <w:pStyle w:val="Heading2"/>
        <w:spacing w:line="276" w:lineRule="auto"/>
        <w:ind w:left="0" w:firstLine="0"/>
        <w:jc w:val="right"/>
        <w:rPr>
          <w:sz w:val="24"/>
          <w:szCs w:val="24"/>
          <w:highlight w:val="lightGray"/>
          <w:shd w:val="clear" w:color="auto" w:fill="22B8DC"/>
        </w:rPr>
      </w:pPr>
      <w:r w:rsidRPr="00444F02">
        <w:rPr>
          <w:rFonts w:eastAsiaTheme="minorHAnsi"/>
          <w:bCs w:val="0"/>
          <w:sz w:val="24"/>
          <w:szCs w:val="24"/>
          <w:lang w:val="en-IN"/>
        </w:rPr>
        <w:t>Seal of the Tenderer________________________</w:t>
      </w:r>
    </w:p>
    <w:p w:rsidR="009F4F02" w:rsidRDefault="009F4F02" w:rsidP="00DA38F0">
      <w:pPr>
        <w:pStyle w:val="Heading2"/>
        <w:spacing w:line="276" w:lineRule="auto"/>
        <w:ind w:left="0" w:firstLine="0"/>
        <w:rPr>
          <w:rFonts w:eastAsiaTheme="minorHAnsi"/>
          <w:b w:val="0"/>
          <w:bCs w:val="0"/>
          <w:sz w:val="24"/>
          <w:szCs w:val="24"/>
          <w:lang w:val="en-IN"/>
        </w:rPr>
      </w:pPr>
      <w:r w:rsidRPr="00444F02">
        <w:rPr>
          <w:rFonts w:eastAsiaTheme="minorHAnsi"/>
          <w:b w:val="0"/>
          <w:bCs w:val="0"/>
          <w:sz w:val="24"/>
          <w:szCs w:val="24"/>
          <w:lang w:val="en-IN"/>
        </w:rPr>
        <w:lastRenderedPageBreak/>
        <w:t xml:space="preserve">Place : </w:t>
      </w:r>
      <w:r w:rsidR="002E3543">
        <w:rPr>
          <w:rFonts w:eastAsiaTheme="minorHAnsi"/>
          <w:b w:val="0"/>
          <w:bCs w:val="0"/>
          <w:sz w:val="24"/>
          <w:szCs w:val="24"/>
          <w:lang w:val="en-IN"/>
        </w:rPr>
        <w:tab/>
      </w:r>
      <w:r w:rsidR="002E3543">
        <w:rPr>
          <w:rFonts w:eastAsiaTheme="minorHAnsi"/>
          <w:b w:val="0"/>
          <w:bCs w:val="0"/>
          <w:sz w:val="24"/>
          <w:szCs w:val="24"/>
          <w:lang w:val="en-IN"/>
        </w:rPr>
        <w:tab/>
      </w:r>
      <w:r w:rsidR="002E3543">
        <w:rPr>
          <w:rFonts w:eastAsiaTheme="minorHAnsi"/>
          <w:b w:val="0"/>
          <w:bCs w:val="0"/>
          <w:sz w:val="24"/>
          <w:szCs w:val="24"/>
          <w:lang w:val="en-IN"/>
        </w:rPr>
        <w:tab/>
      </w:r>
      <w:r w:rsidR="002E3543">
        <w:rPr>
          <w:rFonts w:eastAsiaTheme="minorHAnsi"/>
          <w:b w:val="0"/>
          <w:bCs w:val="0"/>
          <w:sz w:val="24"/>
          <w:szCs w:val="24"/>
          <w:lang w:val="en-IN"/>
        </w:rPr>
        <w:tab/>
      </w:r>
      <w:r w:rsidR="002E3543">
        <w:rPr>
          <w:rFonts w:eastAsiaTheme="minorHAnsi"/>
          <w:b w:val="0"/>
          <w:bCs w:val="0"/>
          <w:sz w:val="24"/>
          <w:szCs w:val="24"/>
          <w:lang w:val="en-IN"/>
        </w:rPr>
        <w:tab/>
      </w:r>
      <w:r w:rsidR="002E3543">
        <w:rPr>
          <w:rFonts w:eastAsiaTheme="minorHAnsi"/>
          <w:b w:val="0"/>
          <w:bCs w:val="0"/>
          <w:sz w:val="24"/>
          <w:szCs w:val="24"/>
          <w:lang w:val="en-IN"/>
        </w:rPr>
        <w:tab/>
      </w:r>
      <w:r w:rsidR="002E3543">
        <w:rPr>
          <w:rFonts w:eastAsiaTheme="minorHAnsi"/>
          <w:b w:val="0"/>
          <w:bCs w:val="0"/>
          <w:sz w:val="24"/>
          <w:szCs w:val="24"/>
          <w:lang w:val="en-IN"/>
        </w:rPr>
        <w:tab/>
      </w:r>
      <w:r w:rsidR="002E3543">
        <w:rPr>
          <w:rFonts w:eastAsiaTheme="minorHAnsi"/>
          <w:b w:val="0"/>
          <w:bCs w:val="0"/>
          <w:sz w:val="24"/>
          <w:szCs w:val="24"/>
          <w:lang w:val="en-IN"/>
        </w:rPr>
        <w:tab/>
      </w:r>
      <w:r w:rsidRPr="00444F02">
        <w:rPr>
          <w:rFonts w:eastAsiaTheme="minorHAnsi"/>
          <w:b w:val="0"/>
          <w:bCs w:val="0"/>
          <w:sz w:val="24"/>
          <w:szCs w:val="24"/>
          <w:lang w:val="en-IN"/>
        </w:rPr>
        <w:t>Date :</w:t>
      </w:r>
    </w:p>
    <w:p w:rsidR="001A3B9F" w:rsidRPr="00A332FD" w:rsidRDefault="001A3B9F" w:rsidP="00BB4CAF">
      <w:pPr>
        <w:pStyle w:val="Heading2"/>
        <w:ind w:left="0" w:firstLine="0"/>
      </w:pPr>
      <w:r>
        <w:rPr>
          <w:highlight w:val="lightGray"/>
          <w:shd w:val="clear" w:color="auto" w:fill="22B8DC"/>
        </w:rPr>
        <w:t>Appendix-4</w:t>
      </w:r>
      <w:r w:rsidRPr="00363A07">
        <w:rPr>
          <w:highlight w:val="lightGray"/>
          <w:shd w:val="clear" w:color="auto" w:fill="22B8DC"/>
        </w:rPr>
        <w:t xml:space="preserve">   Bank Guarantee</w:t>
      </w:r>
      <w:r w:rsidRPr="00363A07">
        <w:rPr>
          <w:spacing w:val="-4"/>
          <w:highlight w:val="lightGray"/>
          <w:shd w:val="clear" w:color="auto" w:fill="22B8DC"/>
        </w:rPr>
        <w:t xml:space="preserve"> </w:t>
      </w:r>
      <w:r w:rsidRPr="00363A07">
        <w:rPr>
          <w:highlight w:val="lightGray"/>
          <w:shd w:val="clear" w:color="auto" w:fill="22B8DC"/>
        </w:rPr>
        <w:t>Format for Performance Security/CMC Security</w:t>
      </w:r>
      <w:r w:rsidRPr="00352831">
        <w:rPr>
          <w:sz w:val="36"/>
          <w:highlight w:val="lightGray"/>
          <w:shd w:val="clear" w:color="auto" w:fill="22B8DC"/>
          <w:vertAlign w:val="superscript"/>
        </w:rPr>
        <w:t>*</w:t>
      </w:r>
    </w:p>
    <w:p w:rsidR="001A3B9F" w:rsidRPr="00A332FD" w:rsidRDefault="001A3B9F" w:rsidP="001A3B9F">
      <w:pPr>
        <w:pStyle w:val="BodyText"/>
        <w:spacing w:before="5"/>
        <w:rPr>
          <w:b/>
          <w:sz w:val="24"/>
          <w:szCs w:val="24"/>
        </w:rPr>
      </w:pPr>
    </w:p>
    <w:p w:rsidR="001A3B9F" w:rsidRPr="00A332FD" w:rsidRDefault="007B6894" w:rsidP="001A3B9F">
      <w:pPr>
        <w:pStyle w:val="BodyText"/>
        <w:spacing w:before="3"/>
        <w:ind w:firstLine="567"/>
        <w:rPr>
          <w:sz w:val="24"/>
          <w:szCs w:val="24"/>
        </w:rPr>
      </w:pPr>
      <w:r>
        <w:rPr>
          <w:sz w:val="24"/>
          <w:szCs w:val="24"/>
        </w:rPr>
        <w:t>(</w:t>
      </w:r>
      <w:r w:rsidR="001A3B9F" w:rsidRPr="00A332FD">
        <w:rPr>
          <w:sz w:val="24"/>
          <w:szCs w:val="24"/>
        </w:rPr>
        <w:t>to be furnished separately for Performance Security and CMC security)</w:t>
      </w:r>
    </w:p>
    <w:p w:rsidR="001A3B9F" w:rsidRPr="00A332FD" w:rsidRDefault="001A3B9F" w:rsidP="001A3B9F">
      <w:pPr>
        <w:pStyle w:val="BodyText"/>
        <w:spacing w:before="3"/>
        <w:ind w:firstLine="567"/>
        <w:rPr>
          <w:sz w:val="24"/>
          <w:szCs w:val="24"/>
        </w:rPr>
      </w:pPr>
    </w:p>
    <w:p w:rsidR="001A3B9F" w:rsidRPr="00A332FD" w:rsidRDefault="001A3B9F" w:rsidP="001A3B9F">
      <w:pPr>
        <w:pStyle w:val="BodyText"/>
        <w:spacing w:before="3"/>
        <w:ind w:firstLine="567"/>
        <w:rPr>
          <w:sz w:val="24"/>
          <w:szCs w:val="24"/>
        </w:rPr>
      </w:pPr>
      <w:r w:rsidRPr="00A332FD">
        <w:rPr>
          <w:sz w:val="24"/>
          <w:szCs w:val="24"/>
        </w:rPr>
        <w:t>To</w:t>
      </w:r>
    </w:p>
    <w:p w:rsidR="001A3B9F" w:rsidRPr="00A332FD" w:rsidRDefault="001A3B9F" w:rsidP="001A3B9F">
      <w:pPr>
        <w:pStyle w:val="BodyText"/>
        <w:spacing w:before="99"/>
        <w:ind w:left="478" w:right="5661"/>
        <w:rPr>
          <w:sz w:val="24"/>
          <w:szCs w:val="24"/>
        </w:rPr>
      </w:pPr>
      <w:r w:rsidRPr="00A332FD">
        <w:rPr>
          <w:sz w:val="24"/>
          <w:szCs w:val="24"/>
        </w:rPr>
        <w:t>The Director,</w:t>
      </w:r>
    </w:p>
    <w:p w:rsidR="001A3B9F" w:rsidRPr="00A332FD" w:rsidRDefault="001A3B9F" w:rsidP="001A3B9F">
      <w:pPr>
        <w:pStyle w:val="BodyText"/>
        <w:spacing w:before="1"/>
        <w:ind w:left="478"/>
        <w:rPr>
          <w:sz w:val="24"/>
          <w:szCs w:val="24"/>
        </w:rPr>
      </w:pPr>
      <w:r w:rsidRPr="00A332FD">
        <w:rPr>
          <w:sz w:val="24"/>
          <w:szCs w:val="24"/>
        </w:rPr>
        <w:t>Regional Institute of Medical Sciences,</w:t>
      </w:r>
    </w:p>
    <w:p w:rsidR="001A3B9F" w:rsidRPr="00A332FD" w:rsidRDefault="001A3B9F" w:rsidP="001A3B9F">
      <w:pPr>
        <w:pStyle w:val="BodyText"/>
        <w:spacing w:before="1"/>
        <w:ind w:left="478"/>
        <w:rPr>
          <w:sz w:val="24"/>
          <w:szCs w:val="24"/>
        </w:rPr>
      </w:pPr>
      <w:r w:rsidRPr="00A332FD">
        <w:rPr>
          <w:sz w:val="24"/>
          <w:szCs w:val="24"/>
        </w:rPr>
        <w:t>Lamphelpat, Imphal,</w:t>
      </w:r>
    </w:p>
    <w:p w:rsidR="001A3B9F" w:rsidRPr="00A332FD" w:rsidRDefault="001A3B9F" w:rsidP="001A3B9F">
      <w:pPr>
        <w:pStyle w:val="BodyText"/>
        <w:spacing w:before="18" w:line="256" w:lineRule="auto"/>
        <w:ind w:left="471" w:right="5484"/>
        <w:rPr>
          <w:sz w:val="24"/>
          <w:szCs w:val="24"/>
        </w:rPr>
      </w:pPr>
      <w:r w:rsidRPr="00A332FD">
        <w:rPr>
          <w:sz w:val="24"/>
          <w:szCs w:val="24"/>
        </w:rPr>
        <w:t>Manipur – 795004</w:t>
      </w:r>
    </w:p>
    <w:p w:rsidR="001A3B9F" w:rsidRPr="00A332FD" w:rsidRDefault="001A3B9F" w:rsidP="001A3B9F">
      <w:pPr>
        <w:pStyle w:val="BodyText"/>
        <w:rPr>
          <w:sz w:val="24"/>
          <w:szCs w:val="24"/>
        </w:rPr>
      </w:pPr>
    </w:p>
    <w:p w:rsidR="001A3B9F" w:rsidRPr="00A332FD" w:rsidRDefault="001A3B9F" w:rsidP="001A3B9F">
      <w:pPr>
        <w:pStyle w:val="BodyText"/>
        <w:spacing w:before="149" w:line="276" w:lineRule="auto"/>
        <w:ind w:left="502" w:right="5967" w:hanging="1"/>
        <w:rPr>
          <w:sz w:val="24"/>
          <w:szCs w:val="24"/>
        </w:rPr>
      </w:pPr>
      <w:r w:rsidRPr="00A332FD">
        <w:rPr>
          <w:sz w:val="24"/>
          <w:szCs w:val="24"/>
        </w:rPr>
        <w:t>Bank Guarantee No: Amount of Guarantee: Guarantee covers from:</w:t>
      </w:r>
    </w:p>
    <w:p w:rsidR="001A3B9F" w:rsidRPr="00A332FD" w:rsidRDefault="001A3B9F" w:rsidP="0043500F">
      <w:pPr>
        <w:pStyle w:val="BodyText"/>
        <w:spacing w:line="276" w:lineRule="auto"/>
        <w:ind w:firstLine="478"/>
        <w:rPr>
          <w:sz w:val="24"/>
          <w:szCs w:val="24"/>
        </w:rPr>
      </w:pPr>
      <w:r w:rsidRPr="00A332FD">
        <w:rPr>
          <w:sz w:val="24"/>
          <w:szCs w:val="24"/>
        </w:rPr>
        <w:t>Last date for lodgment of claim:</w:t>
      </w:r>
    </w:p>
    <w:p w:rsidR="001A3B9F" w:rsidRPr="00A332FD" w:rsidRDefault="001A3B9F" w:rsidP="001A3B9F">
      <w:pPr>
        <w:pStyle w:val="BodyText"/>
        <w:spacing w:line="276" w:lineRule="auto"/>
        <w:ind w:left="502"/>
        <w:rPr>
          <w:sz w:val="24"/>
          <w:szCs w:val="24"/>
        </w:rPr>
      </w:pPr>
    </w:p>
    <w:p w:rsidR="001A3B9F" w:rsidRPr="00A332FD" w:rsidRDefault="00195E52" w:rsidP="001A3B9F">
      <w:pPr>
        <w:pStyle w:val="BodyText"/>
        <w:spacing w:before="99" w:line="276" w:lineRule="auto"/>
        <w:ind w:left="478" w:right="11"/>
        <w:jc w:val="both"/>
        <w:rPr>
          <w:sz w:val="24"/>
          <w:szCs w:val="24"/>
        </w:rPr>
      </w:pPr>
      <w:r>
        <w:rPr>
          <w:sz w:val="24"/>
          <w:szCs w:val="24"/>
        </w:rPr>
        <w:pict>
          <v:line id="_x0000_s2064" style="position:absolute;left:0;text-align:left;z-index:-251641856;mso-position-horizontal-relative:page" from="334.9pt,97.45pt" to="338.05pt,97.45pt" strokeweight=".48pt">
            <w10:wrap anchorx="page"/>
          </v:line>
        </w:pict>
      </w:r>
      <w:r w:rsidR="001A3B9F" w:rsidRPr="00A332FD">
        <w:rPr>
          <w:sz w:val="24"/>
          <w:szCs w:val="24"/>
        </w:rPr>
        <w:t>This Deed of Guarantee is executed by ……………….. (Bankers Name &amp; Address) having our Head Office at …………………..(address) (hereinafter referred to as “the Bank”) in favour of  The Director, Regional Institute of Medical Sciences, Lamphelpat, Imphal, Manipur – 795004  (hereinafter referred to as “the Beneficiary”) for an amount not exceeding Rs._______________</w:t>
      </w:r>
      <w:r w:rsidR="001A3B9F" w:rsidRPr="00A332FD">
        <w:rPr>
          <w:spacing w:val="-16"/>
          <w:sz w:val="24"/>
          <w:szCs w:val="24"/>
        </w:rPr>
        <w:t xml:space="preserve"> </w:t>
      </w:r>
      <w:r w:rsidR="001A3B9F" w:rsidRPr="00A332FD">
        <w:rPr>
          <w:sz w:val="24"/>
          <w:szCs w:val="24"/>
        </w:rPr>
        <w:t>/-</w:t>
      </w:r>
      <w:r w:rsidR="001A3B9F" w:rsidRPr="00A332FD">
        <w:rPr>
          <w:spacing w:val="-1"/>
          <w:sz w:val="24"/>
          <w:szCs w:val="24"/>
        </w:rPr>
        <w:t xml:space="preserve"> </w:t>
      </w:r>
      <w:r w:rsidR="001A3B9F" w:rsidRPr="00A332FD">
        <w:rPr>
          <w:sz w:val="24"/>
          <w:szCs w:val="24"/>
        </w:rPr>
        <w:t>(Rupees</w:t>
      </w:r>
      <w:r w:rsidR="001A3B9F" w:rsidRPr="00A332FD">
        <w:rPr>
          <w:sz w:val="24"/>
          <w:szCs w:val="24"/>
          <w:u w:val="single"/>
        </w:rPr>
        <w:t xml:space="preserve"> </w:t>
      </w:r>
      <w:r w:rsidR="001A3B9F" w:rsidRPr="00A332FD">
        <w:rPr>
          <w:sz w:val="24"/>
          <w:szCs w:val="24"/>
          <w:u w:val="single"/>
        </w:rPr>
        <w:tab/>
      </w:r>
      <w:r w:rsidR="001A3B9F" w:rsidRPr="00A332FD">
        <w:rPr>
          <w:sz w:val="24"/>
          <w:szCs w:val="24"/>
        </w:rPr>
        <w:t>Only) as</w:t>
      </w:r>
      <w:r w:rsidR="001A3B9F" w:rsidRPr="00A332FD">
        <w:rPr>
          <w:spacing w:val="-5"/>
          <w:sz w:val="24"/>
          <w:szCs w:val="24"/>
        </w:rPr>
        <w:t xml:space="preserve"> </w:t>
      </w:r>
      <w:r w:rsidR="001A3B9F" w:rsidRPr="00A332FD">
        <w:rPr>
          <w:sz w:val="24"/>
          <w:szCs w:val="24"/>
        </w:rPr>
        <w:t>per</w:t>
      </w:r>
      <w:r w:rsidR="001A3B9F" w:rsidRPr="00A332FD">
        <w:rPr>
          <w:spacing w:val="-5"/>
          <w:sz w:val="24"/>
          <w:szCs w:val="24"/>
        </w:rPr>
        <w:t xml:space="preserve"> </w:t>
      </w:r>
      <w:r w:rsidR="001A3B9F" w:rsidRPr="00A332FD">
        <w:rPr>
          <w:sz w:val="24"/>
          <w:szCs w:val="24"/>
        </w:rPr>
        <w:t>the</w:t>
      </w:r>
      <w:r w:rsidR="001A3B9F" w:rsidRPr="00A332FD">
        <w:rPr>
          <w:spacing w:val="-1"/>
          <w:sz w:val="24"/>
          <w:szCs w:val="24"/>
        </w:rPr>
        <w:t xml:space="preserve"> </w:t>
      </w:r>
      <w:r w:rsidR="001A3B9F" w:rsidRPr="00A332FD">
        <w:rPr>
          <w:sz w:val="24"/>
          <w:szCs w:val="24"/>
        </w:rPr>
        <w:t xml:space="preserve">request of </w:t>
      </w:r>
      <w:r w:rsidR="001A3B9F" w:rsidRPr="00A332FD">
        <w:rPr>
          <w:spacing w:val="3"/>
          <w:sz w:val="24"/>
          <w:szCs w:val="24"/>
        </w:rPr>
        <w:t xml:space="preserve"> </w:t>
      </w:r>
      <w:r w:rsidR="001A3B9F" w:rsidRPr="00A332FD">
        <w:rPr>
          <w:sz w:val="24"/>
          <w:szCs w:val="24"/>
        </w:rPr>
        <w:t>M/s. ______________________</w:t>
      </w:r>
      <w:r w:rsidR="001A3B9F" w:rsidRPr="00A332FD">
        <w:rPr>
          <w:sz w:val="24"/>
          <w:szCs w:val="24"/>
          <w:u w:val="single"/>
        </w:rPr>
        <w:t xml:space="preserve"> </w:t>
      </w:r>
      <w:r w:rsidR="001A3B9F" w:rsidRPr="00A332FD">
        <w:rPr>
          <w:sz w:val="24"/>
          <w:szCs w:val="24"/>
          <w:u w:val="single"/>
        </w:rPr>
        <w:tab/>
      </w:r>
      <w:r w:rsidR="001A3B9F" w:rsidRPr="00A332FD">
        <w:rPr>
          <w:sz w:val="24"/>
          <w:szCs w:val="24"/>
        </w:rPr>
        <w:t>having its office address</w:t>
      </w:r>
      <w:r w:rsidR="001A3B9F" w:rsidRPr="00A332FD">
        <w:rPr>
          <w:spacing w:val="43"/>
          <w:sz w:val="24"/>
          <w:szCs w:val="24"/>
        </w:rPr>
        <w:t xml:space="preserve"> </w:t>
      </w:r>
      <w:r w:rsidR="001A3B9F" w:rsidRPr="00A332FD">
        <w:rPr>
          <w:sz w:val="24"/>
          <w:szCs w:val="24"/>
        </w:rPr>
        <w:t>at</w:t>
      </w:r>
      <w:r w:rsidR="001A3B9F" w:rsidRPr="00A332FD">
        <w:rPr>
          <w:spacing w:val="-1"/>
          <w:sz w:val="24"/>
          <w:szCs w:val="24"/>
        </w:rPr>
        <w:t xml:space="preserve"> </w:t>
      </w:r>
      <w:r w:rsidR="001A3B9F" w:rsidRPr="00A332FD">
        <w:rPr>
          <w:sz w:val="24"/>
          <w:szCs w:val="24"/>
          <w:u w:val="single"/>
        </w:rPr>
        <w:t xml:space="preserve"> _</w:t>
      </w:r>
      <w:r w:rsidR="001A3B9F" w:rsidRPr="00A332FD">
        <w:rPr>
          <w:sz w:val="24"/>
          <w:szCs w:val="24"/>
          <w:u w:val="single"/>
        </w:rPr>
        <w:tab/>
        <w:t xml:space="preserve"> </w:t>
      </w:r>
      <w:r w:rsidR="001A3B9F" w:rsidRPr="00A332FD">
        <w:rPr>
          <w:sz w:val="24"/>
          <w:szCs w:val="24"/>
        </w:rPr>
        <w:t>(hereinafter referred to as “ Successful Bidder/ Supplier”) against Contract No.</w:t>
      </w:r>
      <w:r w:rsidR="001A3B9F" w:rsidRPr="00A332FD">
        <w:rPr>
          <w:sz w:val="24"/>
          <w:szCs w:val="24"/>
          <w:u w:val="single"/>
        </w:rPr>
        <w:t xml:space="preserve"> </w:t>
      </w:r>
      <w:r w:rsidR="001A3B9F" w:rsidRPr="00A332FD">
        <w:rPr>
          <w:sz w:val="24"/>
          <w:szCs w:val="24"/>
          <w:u w:val="single"/>
        </w:rPr>
        <w:tab/>
      </w:r>
      <w:r w:rsidR="001A3B9F" w:rsidRPr="00A332FD">
        <w:rPr>
          <w:sz w:val="24"/>
          <w:szCs w:val="24"/>
        </w:rPr>
        <w:t>dated</w:t>
      </w:r>
      <w:r w:rsidR="001A3B9F" w:rsidRPr="00A332FD">
        <w:rPr>
          <w:sz w:val="24"/>
          <w:szCs w:val="24"/>
        </w:rPr>
        <w:tab/>
        <w:t>/</w:t>
      </w:r>
      <w:r w:rsidR="001A3B9F" w:rsidRPr="00A332FD">
        <w:rPr>
          <w:sz w:val="24"/>
          <w:szCs w:val="24"/>
        </w:rPr>
        <w:tab/>
        <w:t>/</w:t>
      </w:r>
      <w:r w:rsidR="001A3B9F" w:rsidRPr="00A332FD">
        <w:rPr>
          <w:sz w:val="24"/>
          <w:szCs w:val="24"/>
          <w:u w:val="single"/>
        </w:rPr>
        <w:t xml:space="preserve"> </w:t>
      </w:r>
      <w:r w:rsidR="001A3B9F" w:rsidRPr="00A332FD">
        <w:rPr>
          <w:sz w:val="24"/>
          <w:szCs w:val="24"/>
          <w:u w:val="single"/>
        </w:rPr>
        <w:tab/>
      </w:r>
      <w:r w:rsidR="001A3B9F" w:rsidRPr="00A332FD">
        <w:rPr>
          <w:sz w:val="24"/>
          <w:szCs w:val="24"/>
        </w:rPr>
        <w:t>of RIMS, Imphal. This guarantee is</w:t>
      </w:r>
      <w:r w:rsidR="001A3B9F" w:rsidRPr="00A332FD">
        <w:rPr>
          <w:spacing w:val="-32"/>
          <w:sz w:val="24"/>
          <w:szCs w:val="24"/>
        </w:rPr>
        <w:t xml:space="preserve"> </w:t>
      </w:r>
      <w:r w:rsidR="001A3B9F" w:rsidRPr="00A332FD">
        <w:rPr>
          <w:sz w:val="24"/>
          <w:szCs w:val="24"/>
        </w:rPr>
        <w:t>issued</w:t>
      </w:r>
      <w:r w:rsidR="001A3B9F" w:rsidRPr="00A332FD">
        <w:rPr>
          <w:spacing w:val="-9"/>
          <w:sz w:val="24"/>
          <w:szCs w:val="24"/>
        </w:rPr>
        <w:t xml:space="preserve"> </w:t>
      </w:r>
      <w:r w:rsidR="001A3B9F" w:rsidRPr="00A332FD">
        <w:rPr>
          <w:sz w:val="24"/>
          <w:szCs w:val="24"/>
        </w:rPr>
        <w:t>subject to the condition that the liability of the Bank under this guarantee is limited to a maximum</w:t>
      </w:r>
      <w:r w:rsidR="001A3B9F" w:rsidRPr="00A332FD">
        <w:rPr>
          <w:spacing w:val="6"/>
          <w:sz w:val="24"/>
          <w:szCs w:val="24"/>
        </w:rPr>
        <w:t xml:space="preserve"> </w:t>
      </w:r>
      <w:r w:rsidR="001A3B9F" w:rsidRPr="00A332FD">
        <w:rPr>
          <w:spacing w:val="-3"/>
          <w:sz w:val="24"/>
          <w:szCs w:val="24"/>
        </w:rPr>
        <w:t>Rs.___________</w:t>
      </w:r>
      <w:r w:rsidR="001A3B9F" w:rsidRPr="00A332FD">
        <w:rPr>
          <w:spacing w:val="-3"/>
          <w:sz w:val="24"/>
          <w:szCs w:val="24"/>
          <w:u w:val="single"/>
        </w:rPr>
        <w:t xml:space="preserve"> </w:t>
      </w:r>
      <w:r w:rsidR="001A3B9F" w:rsidRPr="00A332FD">
        <w:rPr>
          <w:spacing w:val="-3"/>
          <w:sz w:val="24"/>
          <w:szCs w:val="24"/>
          <w:u w:val="single"/>
        </w:rPr>
        <w:tab/>
      </w:r>
      <w:r w:rsidR="001A3B9F" w:rsidRPr="00A332FD">
        <w:rPr>
          <w:sz w:val="24"/>
          <w:szCs w:val="24"/>
        </w:rPr>
        <w:t>/-</w:t>
      </w:r>
      <w:r w:rsidR="001A3B9F" w:rsidRPr="00A332FD">
        <w:rPr>
          <w:spacing w:val="1"/>
          <w:sz w:val="24"/>
          <w:szCs w:val="24"/>
        </w:rPr>
        <w:t xml:space="preserve"> </w:t>
      </w:r>
      <w:r w:rsidR="001A3B9F" w:rsidRPr="00A332FD">
        <w:rPr>
          <w:sz w:val="24"/>
          <w:szCs w:val="24"/>
        </w:rPr>
        <w:t>(Rupees</w:t>
      </w:r>
      <w:r w:rsidR="001A3B9F" w:rsidRPr="00A332FD">
        <w:rPr>
          <w:sz w:val="24"/>
          <w:szCs w:val="24"/>
          <w:u w:val="single"/>
        </w:rPr>
        <w:t xml:space="preserve"> </w:t>
      </w:r>
      <w:r w:rsidR="001874FD">
        <w:rPr>
          <w:sz w:val="24"/>
          <w:szCs w:val="24"/>
          <w:u w:val="single"/>
        </w:rPr>
        <w:t>_________________________________________________________</w:t>
      </w:r>
      <w:r w:rsidR="001A3B9F" w:rsidRPr="00A332FD">
        <w:rPr>
          <w:sz w:val="24"/>
          <w:szCs w:val="24"/>
        </w:rPr>
        <w:t xml:space="preserve">Only). </w:t>
      </w:r>
    </w:p>
    <w:p w:rsidR="001A3B9F" w:rsidRPr="00A332FD" w:rsidRDefault="001A3B9F" w:rsidP="001A3B9F">
      <w:pPr>
        <w:pStyle w:val="BodyText"/>
        <w:tabs>
          <w:tab w:val="left" w:pos="1291"/>
          <w:tab w:val="left" w:pos="5460"/>
        </w:tabs>
        <w:spacing w:before="7"/>
        <w:ind w:left="490"/>
        <w:jc w:val="both"/>
        <w:rPr>
          <w:sz w:val="24"/>
          <w:szCs w:val="24"/>
        </w:rPr>
      </w:pPr>
    </w:p>
    <w:p w:rsidR="001A3B9F" w:rsidRPr="00A332FD" w:rsidRDefault="001A3B9F" w:rsidP="001A3B9F">
      <w:pPr>
        <w:pStyle w:val="BodyText"/>
        <w:spacing w:line="276" w:lineRule="auto"/>
        <w:ind w:left="426" w:firstLine="708"/>
        <w:jc w:val="both"/>
        <w:rPr>
          <w:sz w:val="24"/>
          <w:szCs w:val="24"/>
        </w:rPr>
      </w:pPr>
      <w:r w:rsidRPr="00A332FD">
        <w:rPr>
          <w:sz w:val="24"/>
          <w:szCs w:val="24"/>
        </w:rPr>
        <w:t>AND WHEREAS it has been stipulated by you in the said Contract that the Successful Bidder/Supplier shall furnish you with a Bank Guarantee by a Scheduled/ Nationalised Bank for the sum  specified therein as security for  compliance with  the Successful Bidder/Supplier performance/CMC</w:t>
      </w:r>
      <w:r w:rsidRPr="00A332FD">
        <w:rPr>
          <w:b/>
          <w:sz w:val="24"/>
          <w:szCs w:val="24"/>
          <w:vertAlign w:val="superscript"/>
        </w:rPr>
        <w:t>*</w:t>
      </w:r>
      <w:r w:rsidRPr="00A332FD">
        <w:rPr>
          <w:sz w:val="24"/>
          <w:szCs w:val="24"/>
        </w:rPr>
        <w:t xml:space="preserve"> obligations for a period in accordance </w:t>
      </w:r>
      <w:r w:rsidRPr="00A332FD">
        <w:rPr>
          <w:spacing w:val="57"/>
          <w:sz w:val="24"/>
          <w:szCs w:val="24"/>
        </w:rPr>
        <w:t xml:space="preserve"> </w:t>
      </w:r>
      <w:r w:rsidRPr="00A332FD">
        <w:rPr>
          <w:sz w:val="24"/>
          <w:szCs w:val="24"/>
        </w:rPr>
        <w:t>with the contract.</w:t>
      </w:r>
    </w:p>
    <w:p w:rsidR="003631D8" w:rsidRDefault="001A3B9F" w:rsidP="001A3B9F">
      <w:pPr>
        <w:ind w:left="426" w:firstLine="720"/>
        <w:rPr>
          <w:rFonts w:eastAsiaTheme="minorHAnsi"/>
          <w:sz w:val="24"/>
          <w:szCs w:val="24"/>
          <w:lang w:val="en-IN"/>
        </w:rPr>
      </w:pPr>
      <w:r w:rsidRPr="00A332FD">
        <w:rPr>
          <w:sz w:val="24"/>
          <w:szCs w:val="24"/>
        </w:rPr>
        <w:t>AND WHEREAS we have agreed to give the Successful Bidder</w:t>
      </w:r>
      <w:r w:rsidR="00E52456">
        <w:rPr>
          <w:sz w:val="24"/>
          <w:szCs w:val="24"/>
        </w:rPr>
        <w:t xml:space="preserve"> </w:t>
      </w:r>
      <w:r w:rsidRPr="00A332FD">
        <w:rPr>
          <w:sz w:val="24"/>
          <w:szCs w:val="24"/>
        </w:rPr>
        <w:t>/</w:t>
      </w:r>
      <w:r w:rsidR="00E52456">
        <w:rPr>
          <w:sz w:val="24"/>
          <w:szCs w:val="24"/>
        </w:rPr>
        <w:t xml:space="preserve"> </w:t>
      </w:r>
      <w:r w:rsidRPr="00A332FD">
        <w:rPr>
          <w:sz w:val="24"/>
          <w:szCs w:val="24"/>
        </w:rPr>
        <w:t>Supplier a Guarantee.</w:t>
      </w:r>
    </w:p>
    <w:p w:rsidR="00E52456" w:rsidRPr="00A332FD" w:rsidRDefault="00E52456" w:rsidP="00E52456">
      <w:pPr>
        <w:pStyle w:val="BodyText"/>
        <w:tabs>
          <w:tab w:val="left" w:pos="2523"/>
          <w:tab w:val="left" w:pos="3566"/>
          <w:tab w:val="left" w:pos="4771"/>
          <w:tab w:val="left" w:pos="5803"/>
        </w:tabs>
        <w:spacing w:before="9" w:line="369" w:lineRule="auto"/>
        <w:ind w:left="490" w:right="172" w:firstLine="676"/>
        <w:jc w:val="both"/>
        <w:rPr>
          <w:sz w:val="24"/>
          <w:szCs w:val="24"/>
        </w:rPr>
      </w:pPr>
      <w:r w:rsidRPr="00A332FD">
        <w:rPr>
          <w:sz w:val="24"/>
          <w:szCs w:val="24"/>
        </w:rPr>
        <w:t>THEREFORE, we (Bankers address)……………., hereby affirm  that  we  are Guarantors and responsible to you on behalf of the Successful Bidder/Supplier up to a total</w:t>
      </w:r>
      <w:r w:rsidRPr="00A332FD">
        <w:rPr>
          <w:spacing w:val="42"/>
          <w:sz w:val="24"/>
          <w:szCs w:val="24"/>
        </w:rPr>
        <w:t xml:space="preserve"> </w:t>
      </w:r>
      <w:r w:rsidRPr="00A332FD">
        <w:rPr>
          <w:sz w:val="24"/>
          <w:szCs w:val="24"/>
        </w:rPr>
        <w:t>of</w:t>
      </w:r>
      <w:r w:rsidRPr="00A332FD">
        <w:rPr>
          <w:spacing w:val="48"/>
          <w:sz w:val="24"/>
          <w:szCs w:val="24"/>
        </w:rPr>
        <w:t xml:space="preserve"> </w:t>
      </w:r>
      <w:r w:rsidRPr="00A332FD">
        <w:rPr>
          <w:sz w:val="24"/>
          <w:szCs w:val="24"/>
        </w:rPr>
        <w:t>Rs.</w:t>
      </w:r>
      <w:r w:rsidRPr="00A332FD">
        <w:rPr>
          <w:sz w:val="24"/>
          <w:szCs w:val="24"/>
          <w:u w:val="single"/>
        </w:rPr>
        <w:t xml:space="preserve"> </w:t>
      </w:r>
      <w:r w:rsidRPr="00A332FD">
        <w:rPr>
          <w:sz w:val="24"/>
          <w:szCs w:val="24"/>
          <w:u w:val="single"/>
        </w:rPr>
        <w:tab/>
        <w:t>_________</w:t>
      </w:r>
      <w:r w:rsidRPr="00A332FD">
        <w:rPr>
          <w:sz w:val="24"/>
          <w:szCs w:val="24"/>
        </w:rPr>
        <w:t>/-</w:t>
      </w:r>
      <w:r w:rsidRPr="00A332FD">
        <w:rPr>
          <w:spacing w:val="40"/>
          <w:sz w:val="24"/>
          <w:szCs w:val="24"/>
        </w:rPr>
        <w:t xml:space="preserve"> </w:t>
      </w:r>
      <w:r w:rsidRPr="00A332FD">
        <w:rPr>
          <w:sz w:val="24"/>
          <w:szCs w:val="24"/>
        </w:rPr>
        <w:t>(Rupees</w:t>
      </w:r>
      <w:r w:rsidRPr="00A332FD">
        <w:rPr>
          <w:sz w:val="24"/>
          <w:szCs w:val="24"/>
          <w:u w:val="single"/>
        </w:rPr>
        <w:t xml:space="preserve"> __</w:t>
      </w:r>
      <w:r w:rsidRPr="00A332FD">
        <w:rPr>
          <w:sz w:val="24"/>
          <w:szCs w:val="24"/>
          <w:u w:val="single"/>
        </w:rPr>
        <w:tab/>
      </w:r>
      <w:r w:rsidRPr="00A332FD">
        <w:rPr>
          <w:sz w:val="24"/>
          <w:szCs w:val="24"/>
        </w:rPr>
        <w:t xml:space="preserve">Only)  and  we  undertake  to </w:t>
      </w:r>
      <w:r w:rsidRPr="00A332FD">
        <w:rPr>
          <w:spacing w:val="5"/>
          <w:sz w:val="24"/>
          <w:szCs w:val="24"/>
        </w:rPr>
        <w:t xml:space="preserve"> </w:t>
      </w:r>
      <w:r w:rsidRPr="00A332FD">
        <w:rPr>
          <w:sz w:val="24"/>
          <w:szCs w:val="24"/>
        </w:rPr>
        <w:t>pay</w:t>
      </w:r>
      <w:r w:rsidRPr="00A332FD">
        <w:rPr>
          <w:spacing w:val="52"/>
          <w:sz w:val="24"/>
          <w:szCs w:val="24"/>
        </w:rPr>
        <w:t xml:space="preserve"> </w:t>
      </w:r>
      <w:r w:rsidRPr="00A332FD">
        <w:rPr>
          <w:sz w:val="24"/>
          <w:szCs w:val="24"/>
        </w:rPr>
        <w:t>you,</w:t>
      </w:r>
      <w:r w:rsidRPr="00A332FD">
        <w:rPr>
          <w:spacing w:val="-1"/>
          <w:sz w:val="24"/>
          <w:szCs w:val="24"/>
        </w:rPr>
        <w:t xml:space="preserve"> </w:t>
      </w:r>
      <w:r w:rsidRPr="00A332FD">
        <w:rPr>
          <w:sz w:val="24"/>
          <w:szCs w:val="24"/>
        </w:rPr>
        <w:t>upon your first written demand declaring the Successful Bidder to be in default under the contract and without any demur, cavil or argument, any sum or sums within  the  limit</w:t>
      </w:r>
      <w:r w:rsidRPr="00A332FD">
        <w:rPr>
          <w:spacing w:val="1"/>
          <w:sz w:val="24"/>
          <w:szCs w:val="24"/>
        </w:rPr>
        <w:t xml:space="preserve"> </w:t>
      </w:r>
      <w:r w:rsidRPr="00A332FD">
        <w:rPr>
          <w:sz w:val="24"/>
          <w:szCs w:val="24"/>
        </w:rPr>
        <w:t>of</w:t>
      </w:r>
      <w:r w:rsidRPr="00A332FD">
        <w:rPr>
          <w:spacing w:val="44"/>
          <w:sz w:val="24"/>
          <w:szCs w:val="24"/>
        </w:rPr>
        <w:t xml:space="preserve"> </w:t>
      </w:r>
      <w:r w:rsidRPr="00A332FD">
        <w:rPr>
          <w:sz w:val="24"/>
          <w:szCs w:val="24"/>
        </w:rPr>
        <w:t>Rs.</w:t>
      </w:r>
      <w:r w:rsidRPr="00A332FD">
        <w:rPr>
          <w:sz w:val="24"/>
          <w:szCs w:val="24"/>
          <w:u w:val="single"/>
        </w:rPr>
        <w:t xml:space="preserve"> </w:t>
      </w:r>
      <w:r w:rsidRPr="00A332FD">
        <w:rPr>
          <w:sz w:val="24"/>
          <w:szCs w:val="24"/>
          <w:u w:val="single"/>
        </w:rPr>
        <w:tab/>
        <w:t>____</w:t>
      </w:r>
      <w:r w:rsidRPr="00A332FD">
        <w:rPr>
          <w:sz w:val="24"/>
          <w:szCs w:val="24"/>
        </w:rPr>
        <w:t>/-</w:t>
      </w:r>
      <w:r w:rsidRPr="00A332FD">
        <w:rPr>
          <w:spacing w:val="33"/>
          <w:sz w:val="24"/>
          <w:szCs w:val="24"/>
        </w:rPr>
        <w:t xml:space="preserve"> </w:t>
      </w:r>
      <w:r w:rsidRPr="00A332FD">
        <w:rPr>
          <w:sz w:val="24"/>
          <w:szCs w:val="24"/>
        </w:rPr>
        <w:lastRenderedPageBreak/>
        <w:t>(Rupees</w:t>
      </w:r>
      <w:r w:rsidRPr="00A332FD">
        <w:rPr>
          <w:sz w:val="24"/>
          <w:szCs w:val="24"/>
          <w:u w:val="single"/>
        </w:rPr>
        <w:t xml:space="preserve"> </w:t>
      </w:r>
      <w:r w:rsidRPr="00A332FD">
        <w:rPr>
          <w:sz w:val="24"/>
          <w:szCs w:val="24"/>
          <w:u w:val="single"/>
        </w:rPr>
        <w:tab/>
      </w:r>
      <w:r w:rsidRPr="00A332FD">
        <w:rPr>
          <w:sz w:val="24"/>
          <w:szCs w:val="24"/>
          <w:u w:val="single"/>
        </w:rPr>
        <w:tab/>
      </w:r>
      <w:r w:rsidRPr="00A332FD">
        <w:rPr>
          <w:sz w:val="24"/>
          <w:szCs w:val="24"/>
        </w:rPr>
        <w:t>Only)   as</w:t>
      </w:r>
      <w:r w:rsidRPr="00A332FD">
        <w:rPr>
          <w:spacing w:val="24"/>
          <w:sz w:val="24"/>
          <w:szCs w:val="24"/>
        </w:rPr>
        <w:t xml:space="preserve"> </w:t>
      </w:r>
      <w:r w:rsidRPr="00A332FD">
        <w:rPr>
          <w:sz w:val="24"/>
          <w:szCs w:val="24"/>
        </w:rPr>
        <w:t>aforesaid,</w:t>
      </w:r>
      <w:r w:rsidRPr="00A332FD">
        <w:rPr>
          <w:spacing w:val="58"/>
          <w:sz w:val="24"/>
          <w:szCs w:val="24"/>
        </w:rPr>
        <w:t xml:space="preserve"> </w:t>
      </w:r>
      <w:r w:rsidRPr="00A332FD">
        <w:rPr>
          <w:sz w:val="24"/>
          <w:szCs w:val="24"/>
        </w:rPr>
        <w:t>without</w:t>
      </w:r>
      <w:r w:rsidRPr="00A332FD">
        <w:rPr>
          <w:spacing w:val="-1"/>
          <w:sz w:val="24"/>
          <w:szCs w:val="24"/>
        </w:rPr>
        <w:t xml:space="preserve"> </w:t>
      </w:r>
      <w:r w:rsidRPr="00A332FD">
        <w:rPr>
          <w:sz w:val="24"/>
          <w:szCs w:val="24"/>
        </w:rPr>
        <w:t xml:space="preserve">your needing to prove or show grounds or reasons for your demand or the sum specified therein. </w:t>
      </w:r>
      <w:r w:rsidRPr="00A332FD">
        <w:rPr>
          <w:spacing w:val="4"/>
          <w:sz w:val="24"/>
          <w:szCs w:val="24"/>
        </w:rPr>
        <w:t xml:space="preserve">We </w:t>
      </w:r>
      <w:r w:rsidRPr="00A332FD">
        <w:rPr>
          <w:sz w:val="24"/>
          <w:szCs w:val="24"/>
        </w:rPr>
        <w:t>will pay the guaranteed amount notwithstanding any  objection or dispute whatsoever raised by the Successful Bidder/ Supplier.</w:t>
      </w:r>
    </w:p>
    <w:p w:rsidR="00E52456" w:rsidRPr="00A332FD" w:rsidRDefault="00E52456" w:rsidP="00E52456">
      <w:pPr>
        <w:adjustRightInd w:val="0"/>
        <w:spacing w:line="276" w:lineRule="auto"/>
        <w:ind w:left="490"/>
        <w:jc w:val="both"/>
        <w:rPr>
          <w:rFonts w:eastAsiaTheme="minorHAnsi"/>
          <w:sz w:val="24"/>
          <w:szCs w:val="24"/>
          <w:lang w:val="en-IN"/>
        </w:rPr>
      </w:pPr>
      <w:r w:rsidRPr="00A332FD">
        <w:rPr>
          <w:rFonts w:eastAsiaTheme="minorHAnsi"/>
          <w:sz w:val="24"/>
          <w:szCs w:val="24"/>
          <w:lang w:val="en-IN"/>
        </w:rPr>
        <w:t xml:space="preserve">We hereby waive the necessity of your demanding the said debt from the supplier before presenting us with the demand. </w:t>
      </w:r>
    </w:p>
    <w:p w:rsidR="00E52456" w:rsidRPr="00A332FD" w:rsidRDefault="00E52456" w:rsidP="00E52456">
      <w:pPr>
        <w:adjustRightInd w:val="0"/>
        <w:jc w:val="both"/>
        <w:rPr>
          <w:rFonts w:eastAsiaTheme="minorHAnsi"/>
          <w:sz w:val="24"/>
          <w:szCs w:val="24"/>
          <w:lang w:val="en-IN"/>
        </w:rPr>
      </w:pPr>
    </w:p>
    <w:p w:rsidR="00E52456" w:rsidRPr="00A332FD" w:rsidRDefault="00E52456" w:rsidP="00E52456">
      <w:pPr>
        <w:adjustRightInd w:val="0"/>
        <w:spacing w:line="276" w:lineRule="auto"/>
        <w:ind w:left="490"/>
        <w:jc w:val="both"/>
        <w:rPr>
          <w:rFonts w:eastAsiaTheme="minorHAnsi"/>
          <w:sz w:val="24"/>
          <w:szCs w:val="24"/>
          <w:lang w:val="en-IN"/>
        </w:rPr>
      </w:pPr>
      <w:r w:rsidRPr="00A332FD">
        <w:rPr>
          <w:rFonts w:eastAsiaTheme="minorHAnsi"/>
          <w:sz w:val="24"/>
          <w:szCs w:val="24"/>
          <w:lang w:val="en-IN"/>
        </w:rPr>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rsidR="00E52456" w:rsidRPr="00A332FD" w:rsidRDefault="00E52456" w:rsidP="00E52456">
      <w:pPr>
        <w:adjustRightInd w:val="0"/>
        <w:rPr>
          <w:rFonts w:eastAsiaTheme="minorHAnsi"/>
          <w:sz w:val="24"/>
          <w:szCs w:val="24"/>
          <w:lang w:val="en-IN"/>
        </w:rPr>
      </w:pPr>
    </w:p>
    <w:p w:rsidR="00E52456" w:rsidRPr="00A332FD" w:rsidRDefault="00E52456" w:rsidP="00E52456">
      <w:pPr>
        <w:adjustRightInd w:val="0"/>
        <w:spacing w:line="276" w:lineRule="auto"/>
        <w:ind w:left="490"/>
        <w:jc w:val="both"/>
        <w:rPr>
          <w:rFonts w:eastAsiaTheme="minorHAnsi"/>
          <w:sz w:val="24"/>
          <w:szCs w:val="24"/>
          <w:lang w:val="en-IN"/>
        </w:rPr>
      </w:pPr>
      <w:r w:rsidRPr="00A332FD">
        <w:rPr>
          <w:rFonts w:eastAsiaTheme="minorHAnsi"/>
          <w:sz w:val="24"/>
          <w:szCs w:val="24"/>
          <w:lang w:val="en-IN"/>
        </w:rPr>
        <w:t>This guarantee s</w:t>
      </w:r>
      <w:r>
        <w:rPr>
          <w:rFonts w:eastAsiaTheme="minorHAnsi"/>
          <w:sz w:val="24"/>
          <w:szCs w:val="24"/>
          <w:lang w:val="en-IN"/>
        </w:rPr>
        <w:t>hall be valid up to --------- (</w:t>
      </w:r>
      <w:r w:rsidRPr="00A332FD">
        <w:rPr>
          <w:rFonts w:eastAsiaTheme="minorHAnsi"/>
          <w:sz w:val="24"/>
          <w:szCs w:val="24"/>
          <w:lang w:val="en-IN"/>
        </w:rPr>
        <w:t>indicate number) months from the date of Notification of Award i.e. up to ----------- (indicate date)</w:t>
      </w:r>
    </w:p>
    <w:p w:rsidR="00E52456" w:rsidRPr="00A332FD" w:rsidRDefault="00E52456" w:rsidP="00E52456">
      <w:pPr>
        <w:adjustRightInd w:val="0"/>
        <w:jc w:val="both"/>
        <w:rPr>
          <w:rFonts w:eastAsiaTheme="minorHAnsi"/>
          <w:sz w:val="24"/>
          <w:szCs w:val="24"/>
          <w:lang w:val="en-IN"/>
        </w:rPr>
      </w:pPr>
    </w:p>
    <w:p w:rsidR="00E52456" w:rsidRPr="00A332FD" w:rsidRDefault="00E52456" w:rsidP="00E52456">
      <w:pPr>
        <w:adjustRightInd w:val="0"/>
        <w:jc w:val="both"/>
        <w:rPr>
          <w:rFonts w:eastAsiaTheme="minorHAnsi"/>
          <w:sz w:val="24"/>
          <w:szCs w:val="24"/>
          <w:lang w:val="en-IN"/>
        </w:rPr>
      </w:pPr>
    </w:p>
    <w:p w:rsidR="00E52456" w:rsidRPr="00A332FD" w:rsidRDefault="00E52456" w:rsidP="00E52456">
      <w:pPr>
        <w:adjustRightInd w:val="0"/>
        <w:jc w:val="right"/>
        <w:rPr>
          <w:rFonts w:eastAsiaTheme="minorHAnsi"/>
          <w:sz w:val="24"/>
          <w:szCs w:val="24"/>
          <w:lang w:val="en-IN"/>
        </w:rPr>
      </w:pPr>
      <w:r w:rsidRPr="00A332FD">
        <w:rPr>
          <w:rFonts w:eastAsiaTheme="minorHAnsi"/>
          <w:sz w:val="24"/>
          <w:szCs w:val="24"/>
          <w:lang w:val="en-IN"/>
        </w:rPr>
        <w:t>…………………………….</w:t>
      </w:r>
    </w:p>
    <w:p w:rsidR="00E52456" w:rsidRPr="00A332FD" w:rsidRDefault="00E52456" w:rsidP="00E52456">
      <w:pPr>
        <w:adjustRightInd w:val="0"/>
        <w:jc w:val="right"/>
        <w:rPr>
          <w:rFonts w:eastAsiaTheme="minorHAnsi"/>
          <w:sz w:val="24"/>
          <w:szCs w:val="24"/>
          <w:lang w:val="en-IN"/>
        </w:rPr>
      </w:pPr>
      <w:r w:rsidRPr="00A332FD">
        <w:rPr>
          <w:rFonts w:eastAsiaTheme="minorHAnsi"/>
          <w:sz w:val="24"/>
          <w:szCs w:val="24"/>
          <w:lang w:val="en-IN"/>
        </w:rPr>
        <w:t>(Signature with date of the authorised officer of the Bank)</w:t>
      </w:r>
    </w:p>
    <w:p w:rsidR="00E52456" w:rsidRPr="00A332FD" w:rsidRDefault="00E52456" w:rsidP="00E52456">
      <w:pPr>
        <w:adjustRightInd w:val="0"/>
        <w:jc w:val="right"/>
        <w:rPr>
          <w:rFonts w:eastAsiaTheme="minorHAnsi"/>
          <w:sz w:val="24"/>
          <w:szCs w:val="24"/>
          <w:lang w:val="en-IN"/>
        </w:rPr>
      </w:pPr>
      <w:r w:rsidRPr="00A332FD">
        <w:rPr>
          <w:rFonts w:eastAsiaTheme="minorHAnsi"/>
          <w:sz w:val="24"/>
          <w:szCs w:val="24"/>
          <w:lang w:val="en-IN"/>
        </w:rPr>
        <w:t>………………………………………………………….</w:t>
      </w:r>
    </w:p>
    <w:p w:rsidR="00E52456" w:rsidRPr="00A332FD" w:rsidRDefault="00E52456" w:rsidP="00E52456">
      <w:pPr>
        <w:adjustRightInd w:val="0"/>
        <w:jc w:val="right"/>
        <w:rPr>
          <w:rFonts w:eastAsiaTheme="minorHAnsi"/>
          <w:sz w:val="24"/>
          <w:szCs w:val="24"/>
          <w:lang w:val="en-IN"/>
        </w:rPr>
      </w:pPr>
      <w:r w:rsidRPr="00A332FD">
        <w:rPr>
          <w:rFonts w:eastAsiaTheme="minorHAnsi"/>
          <w:sz w:val="24"/>
          <w:szCs w:val="24"/>
          <w:lang w:val="en-IN"/>
        </w:rPr>
        <w:t>Name and designation of the officer</w:t>
      </w:r>
    </w:p>
    <w:p w:rsidR="00E52456" w:rsidRPr="00A332FD" w:rsidRDefault="00E52456" w:rsidP="00E52456">
      <w:pPr>
        <w:adjustRightInd w:val="0"/>
        <w:jc w:val="right"/>
        <w:rPr>
          <w:rFonts w:eastAsiaTheme="minorHAnsi"/>
          <w:sz w:val="24"/>
          <w:szCs w:val="24"/>
          <w:lang w:val="en-IN"/>
        </w:rPr>
      </w:pPr>
      <w:r w:rsidRPr="00A332FD">
        <w:rPr>
          <w:rFonts w:eastAsiaTheme="minorHAnsi"/>
          <w:sz w:val="24"/>
          <w:szCs w:val="24"/>
          <w:lang w:val="en-IN"/>
        </w:rPr>
        <w:t>………………………………………………………….</w:t>
      </w:r>
    </w:p>
    <w:p w:rsidR="00E52456" w:rsidRPr="00A332FD" w:rsidRDefault="00E52456" w:rsidP="00E52456">
      <w:pPr>
        <w:adjustRightInd w:val="0"/>
        <w:jc w:val="right"/>
        <w:rPr>
          <w:rFonts w:eastAsiaTheme="minorHAnsi"/>
          <w:sz w:val="24"/>
          <w:szCs w:val="24"/>
          <w:lang w:val="en-IN"/>
        </w:rPr>
      </w:pPr>
      <w:r w:rsidRPr="00A332FD">
        <w:rPr>
          <w:rFonts w:eastAsiaTheme="minorHAnsi"/>
          <w:sz w:val="24"/>
          <w:szCs w:val="24"/>
          <w:lang w:val="en-IN"/>
        </w:rPr>
        <w:t>………………………………………………………….</w:t>
      </w:r>
    </w:p>
    <w:p w:rsidR="00E52456" w:rsidRPr="00A332FD" w:rsidRDefault="00E52456" w:rsidP="00E52456">
      <w:pPr>
        <w:pStyle w:val="BodyText"/>
        <w:tabs>
          <w:tab w:val="left" w:pos="2523"/>
          <w:tab w:val="left" w:pos="3566"/>
          <w:tab w:val="left" w:pos="4771"/>
          <w:tab w:val="left" w:pos="5803"/>
        </w:tabs>
        <w:spacing w:before="9" w:line="369" w:lineRule="auto"/>
        <w:ind w:left="490" w:right="-46" w:firstLine="676"/>
        <w:jc w:val="right"/>
        <w:rPr>
          <w:sz w:val="24"/>
          <w:szCs w:val="24"/>
        </w:rPr>
      </w:pPr>
      <w:r>
        <w:rPr>
          <w:rFonts w:eastAsiaTheme="minorHAnsi"/>
          <w:sz w:val="24"/>
          <w:szCs w:val="24"/>
          <w:lang w:val="en-IN"/>
        </w:rPr>
        <w:t xml:space="preserve"> </w:t>
      </w:r>
      <w:r w:rsidRPr="00A332FD">
        <w:rPr>
          <w:rFonts w:eastAsiaTheme="minorHAnsi"/>
          <w:sz w:val="24"/>
          <w:szCs w:val="24"/>
          <w:lang w:val="en-IN"/>
        </w:rPr>
        <w:t>Seal, name &amp; address of the Bank and address of the Branch</w:t>
      </w:r>
    </w:p>
    <w:p w:rsidR="00E52456" w:rsidRPr="00A332FD" w:rsidRDefault="00E52456" w:rsidP="00E52456">
      <w:pPr>
        <w:pStyle w:val="BodyText"/>
        <w:spacing w:before="6"/>
        <w:rPr>
          <w:b/>
          <w:sz w:val="24"/>
          <w:szCs w:val="24"/>
        </w:rPr>
      </w:pPr>
    </w:p>
    <w:p w:rsidR="00E52456" w:rsidRPr="00A332FD" w:rsidRDefault="00E52456" w:rsidP="00E52456">
      <w:pPr>
        <w:pStyle w:val="BodyText"/>
        <w:spacing w:before="6"/>
        <w:rPr>
          <w:b/>
          <w:sz w:val="24"/>
          <w:szCs w:val="24"/>
        </w:rPr>
      </w:pPr>
    </w:p>
    <w:p w:rsidR="003631D8" w:rsidRDefault="00E52456" w:rsidP="00E52456">
      <w:pPr>
        <w:ind w:firstLine="0"/>
        <w:rPr>
          <w:rFonts w:eastAsiaTheme="minorHAnsi"/>
          <w:sz w:val="24"/>
          <w:szCs w:val="24"/>
          <w:lang w:val="en-IN"/>
        </w:rPr>
      </w:pPr>
      <w:r w:rsidRPr="00A332FD">
        <w:rPr>
          <w:b/>
          <w:sz w:val="24"/>
          <w:szCs w:val="24"/>
        </w:rPr>
        <w:t>* Strike out whichever is not applicable.</w:t>
      </w:r>
    </w:p>
    <w:p w:rsidR="004174FE" w:rsidRDefault="004174FE"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EA341A" w:rsidRDefault="00EA341A" w:rsidP="008B5ACE">
      <w:pPr>
        <w:ind w:firstLine="0"/>
        <w:rPr>
          <w:rFonts w:eastAsiaTheme="minorHAnsi"/>
          <w:sz w:val="24"/>
          <w:szCs w:val="24"/>
          <w:lang w:val="en-IN"/>
        </w:rPr>
      </w:pPr>
    </w:p>
    <w:p w:rsidR="00EA341A" w:rsidRDefault="00EA341A" w:rsidP="008B5ACE">
      <w:pPr>
        <w:ind w:firstLine="0"/>
        <w:rPr>
          <w:rFonts w:eastAsiaTheme="minorHAnsi"/>
          <w:sz w:val="24"/>
          <w:szCs w:val="24"/>
          <w:lang w:val="en-IN"/>
        </w:rPr>
      </w:pPr>
    </w:p>
    <w:p w:rsidR="00FB06ED" w:rsidRDefault="00FB06ED" w:rsidP="00144D8E">
      <w:pPr>
        <w:shd w:val="clear" w:color="auto" w:fill="BFBFBF" w:themeFill="background1" w:themeFillShade="BF"/>
        <w:autoSpaceDE w:val="0"/>
        <w:autoSpaceDN w:val="0"/>
        <w:adjustRightInd w:val="0"/>
        <w:jc w:val="center"/>
        <w:rPr>
          <w:b/>
          <w:bCs/>
        </w:rPr>
      </w:pPr>
      <w:r>
        <w:rPr>
          <w:b/>
          <w:bCs/>
        </w:rPr>
        <w:lastRenderedPageBreak/>
        <w:t xml:space="preserve">Appendix - </w:t>
      </w:r>
      <w:r w:rsidR="00BD4158">
        <w:rPr>
          <w:b/>
          <w:bCs/>
        </w:rPr>
        <w:t>5</w:t>
      </w:r>
    </w:p>
    <w:p w:rsidR="00FB06ED" w:rsidRPr="00F16D77" w:rsidRDefault="00FB06ED" w:rsidP="00FB06ED">
      <w:pPr>
        <w:autoSpaceDE w:val="0"/>
        <w:autoSpaceDN w:val="0"/>
        <w:adjustRightInd w:val="0"/>
        <w:jc w:val="center"/>
        <w:rPr>
          <w:b/>
          <w:bCs/>
        </w:rPr>
      </w:pPr>
      <w:r w:rsidRPr="00F16D77">
        <w:rPr>
          <w:b/>
          <w:bCs/>
        </w:rPr>
        <w:t>PROFORMA FOR PERFORMANCE STATEMENT</w:t>
      </w:r>
    </w:p>
    <w:p w:rsidR="00FB06ED" w:rsidRPr="00F16D77" w:rsidRDefault="00FB06ED" w:rsidP="00FB06ED">
      <w:pPr>
        <w:autoSpaceDE w:val="0"/>
        <w:autoSpaceDN w:val="0"/>
        <w:adjustRightInd w:val="0"/>
        <w:jc w:val="center"/>
      </w:pPr>
      <w:r w:rsidRPr="00F16D77">
        <w:t>(For the period of last three years)</w:t>
      </w:r>
    </w:p>
    <w:p w:rsidR="00FB06ED" w:rsidRDefault="00FB06ED" w:rsidP="00FB06ED">
      <w:pPr>
        <w:autoSpaceDE w:val="0"/>
        <w:autoSpaceDN w:val="0"/>
        <w:adjustRightInd w:val="0"/>
        <w:jc w:val="center"/>
      </w:pPr>
      <w:r w:rsidRPr="00F16D77">
        <w:t>(Please submit separately for the quoted model and similar type model)</w:t>
      </w:r>
    </w:p>
    <w:p w:rsidR="00FB06ED" w:rsidRPr="00F16D77" w:rsidRDefault="00FB06ED" w:rsidP="00FB06ED">
      <w:pPr>
        <w:autoSpaceDE w:val="0"/>
        <w:autoSpaceDN w:val="0"/>
        <w:adjustRightInd w:val="0"/>
        <w:jc w:val="center"/>
      </w:pPr>
    </w:p>
    <w:p w:rsidR="00FB06ED" w:rsidRPr="00F16D77" w:rsidRDefault="00FB06ED" w:rsidP="00FB06ED">
      <w:pPr>
        <w:autoSpaceDE w:val="0"/>
        <w:autoSpaceDN w:val="0"/>
        <w:adjustRightInd w:val="0"/>
        <w:spacing w:line="360" w:lineRule="auto"/>
      </w:pPr>
      <w:r w:rsidRPr="00F16D77">
        <w:t xml:space="preserve">Tender Reference No. </w:t>
      </w:r>
      <w:r>
        <w:tab/>
      </w:r>
      <w:r>
        <w:tab/>
      </w:r>
      <w:r w:rsidRPr="00F16D77">
        <w:t>: _________________________________</w:t>
      </w:r>
    </w:p>
    <w:p w:rsidR="00FB06ED" w:rsidRPr="00F16D77" w:rsidRDefault="00FB06ED" w:rsidP="00FB06ED">
      <w:pPr>
        <w:autoSpaceDE w:val="0"/>
        <w:autoSpaceDN w:val="0"/>
        <w:adjustRightInd w:val="0"/>
        <w:spacing w:line="360" w:lineRule="auto"/>
      </w:pPr>
      <w:r w:rsidRPr="00F16D77">
        <w:t>Date of opening</w:t>
      </w:r>
      <w:r>
        <w:tab/>
      </w:r>
      <w:r>
        <w:tab/>
      </w:r>
      <w:r>
        <w:tab/>
      </w:r>
      <w:r w:rsidRPr="00F16D77">
        <w:t>: _________________________________</w:t>
      </w:r>
    </w:p>
    <w:p w:rsidR="00FB06ED" w:rsidRPr="00F16D77" w:rsidRDefault="00FB06ED" w:rsidP="00FB06ED">
      <w:pPr>
        <w:autoSpaceDE w:val="0"/>
        <w:autoSpaceDN w:val="0"/>
        <w:adjustRightInd w:val="0"/>
        <w:spacing w:line="360" w:lineRule="auto"/>
      </w:pPr>
      <w:r w:rsidRPr="00F16D77">
        <w:t xml:space="preserve">Time </w:t>
      </w:r>
      <w:r>
        <w:tab/>
      </w:r>
      <w:r>
        <w:tab/>
      </w:r>
      <w:r>
        <w:tab/>
      </w:r>
      <w:r>
        <w:tab/>
      </w:r>
      <w:r>
        <w:tab/>
      </w:r>
      <w:r w:rsidRPr="00F16D77">
        <w:t>: _________________________________</w:t>
      </w:r>
    </w:p>
    <w:p w:rsidR="00FB06ED" w:rsidRPr="00F16D77" w:rsidRDefault="00FB06ED" w:rsidP="00FB06ED">
      <w:pPr>
        <w:autoSpaceDE w:val="0"/>
        <w:autoSpaceDN w:val="0"/>
        <w:adjustRightInd w:val="0"/>
        <w:spacing w:line="360" w:lineRule="auto"/>
      </w:pPr>
      <w:r w:rsidRPr="00F16D77">
        <w:t xml:space="preserve">Name and address of the Bidder </w:t>
      </w:r>
      <w:r>
        <w:tab/>
      </w:r>
      <w:r w:rsidRPr="00F16D77">
        <w:t>: _________________________________</w:t>
      </w:r>
    </w:p>
    <w:p w:rsidR="00FB06ED" w:rsidRPr="00F16D77" w:rsidRDefault="00FB06ED" w:rsidP="00FB06ED">
      <w:pPr>
        <w:autoSpaceDE w:val="0"/>
        <w:autoSpaceDN w:val="0"/>
        <w:adjustRightInd w:val="0"/>
        <w:spacing w:line="360" w:lineRule="auto"/>
      </w:pPr>
      <w:r w:rsidRPr="00F16D77">
        <w:t>Name and address of the manufacturer : _________________________________</w:t>
      </w:r>
    </w:p>
    <w:p w:rsidR="00FB06ED" w:rsidRPr="00F16D77" w:rsidRDefault="00FB06ED" w:rsidP="00FB06ED"/>
    <w:p w:rsidR="00FB06ED" w:rsidRDefault="00FB06ED" w:rsidP="00FB06ED">
      <w:pPr>
        <w:rPr>
          <w:rFonts w:ascii="Times New Roman" w:hAnsi="Times New Roman"/>
        </w:rPr>
      </w:pPr>
    </w:p>
    <w:p w:rsidR="00FB06ED" w:rsidRDefault="00FB06ED" w:rsidP="00FB06ED">
      <w:pPr>
        <w:rPr>
          <w:rFonts w:ascii="Times New Roman" w:hAnsi="Times New Roman"/>
        </w:rPr>
      </w:pPr>
    </w:p>
    <w:tbl>
      <w:tblPr>
        <w:tblW w:w="9214" w:type="dxa"/>
        <w:tblInd w:w="392" w:type="dxa"/>
        <w:tblLook w:val="04A0"/>
      </w:tblPr>
      <w:tblGrid>
        <w:gridCol w:w="1643"/>
        <w:gridCol w:w="962"/>
        <w:gridCol w:w="1317"/>
        <w:gridCol w:w="960"/>
        <w:gridCol w:w="999"/>
        <w:gridCol w:w="828"/>
        <w:gridCol w:w="1146"/>
        <w:gridCol w:w="1557"/>
      </w:tblGrid>
      <w:tr w:rsidR="00FB06ED" w:rsidRPr="00FF0A3E" w:rsidTr="00B928E4">
        <w:trPr>
          <w:trHeight w:val="1650"/>
        </w:trPr>
        <w:tc>
          <w:tcPr>
            <w:tcW w:w="1643" w:type="dxa"/>
            <w:tcBorders>
              <w:top w:val="single" w:sz="4" w:space="0" w:color="auto"/>
              <w:left w:val="single" w:sz="4" w:space="0" w:color="auto"/>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Order placed by (full address, tel. &amp; e-mail of TIA/Ordering Authority</w:t>
            </w:r>
          </w:p>
        </w:tc>
        <w:tc>
          <w:tcPr>
            <w:tcW w:w="960" w:type="dxa"/>
            <w:tcBorders>
              <w:top w:val="single" w:sz="4" w:space="0" w:color="auto"/>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Order number and date</w:t>
            </w:r>
          </w:p>
        </w:tc>
        <w:tc>
          <w:tcPr>
            <w:tcW w:w="1240" w:type="dxa"/>
            <w:tcBorders>
              <w:top w:val="single" w:sz="4" w:space="0" w:color="auto"/>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Description and quantity of ordered goods and services</w:t>
            </w:r>
          </w:p>
        </w:tc>
        <w:tc>
          <w:tcPr>
            <w:tcW w:w="960" w:type="dxa"/>
            <w:tcBorders>
              <w:top w:val="single" w:sz="4" w:space="0" w:color="auto"/>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Value of order (Rs.)</w:t>
            </w:r>
          </w:p>
        </w:tc>
        <w:tc>
          <w:tcPr>
            <w:tcW w:w="1764" w:type="dxa"/>
            <w:gridSpan w:val="2"/>
            <w:tcBorders>
              <w:top w:val="single" w:sz="4" w:space="0" w:color="auto"/>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Date of completion of Contract</w:t>
            </w:r>
          </w:p>
        </w:tc>
        <w:tc>
          <w:tcPr>
            <w:tcW w:w="1090" w:type="dxa"/>
            <w:tcBorders>
              <w:top w:val="single" w:sz="4" w:space="0" w:color="auto"/>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R</w:t>
            </w:r>
            <w:r>
              <w:rPr>
                <w:rFonts w:eastAsia="Times New Roman"/>
                <w:color w:val="000000"/>
                <w:lang w:eastAsia="en-IN"/>
              </w:rPr>
              <w:t>emarks indicating reasons for de</w:t>
            </w:r>
            <w:r w:rsidRPr="00FF0A3E">
              <w:rPr>
                <w:rFonts w:eastAsia="Times New Roman"/>
                <w:color w:val="000000"/>
                <w:lang w:eastAsia="en-IN"/>
              </w:rPr>
              <w:t>lay if any</w:t>
            </w:r>
          </w:p>
        </w:tc>
        <w:tc>
          <w:tcPr>
            <w:tcW w:w="1557" w:type="dxa"/>
            <w:tcBorders>
              <w:top w:val="single" w:sz="4" w:space="0" w:color="auto"/>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Have the goods been functioning satisfactorily ( attach documentary proof)**</w:t>
            </w:r>
          </w:p>
        </w:tc>
      </w:tr>
      <w:tr w:rsidR="00FB06ED" w:rsidRPr="00FF0A3E" w:rsidTr="00B928E4">
        <w:trPr>
          <w:trHeight w:val="6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964" w:type="dxa"/>
            <w:tcBorders>
              <w:top w:val="nil"/>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As per contract</w:t>
            </w:r>
          </w:p>
        </w:tc>
        <w:tc>
          <w:tcPr>
            <w:tcW w:w="800" w:type="dxa"/>
            <w:tcBorders>
              <w:top w:val="nil"/>
              <w:left w:val="nil"/>
              <w:bottom w:val="single" w:sz="4" w:space="0" w:color="auto"/>
              <w:right w:val="single" w:sz="4" w:space="0" w:color="auto"/>
            </w:tcBorders>
            <w:shd w:val="clear" w:color="auto" w:fill="auto"/>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Actual</w:t>
            </w:r>
          </w:p>
        </w:tc>
        <w:tc>
          <w:tcPr>
            <w:tcW w:w="109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1557"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r>
      <w:tr w:rsidR="00FB06ED" w:rsidRPr="00FF0A3E" w:rsidTr="00B928E4">
        <w:trPr>
          <w:trHeight w:val="315"/>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rPr>
                <w:rFonts w:eastAsia="Times New Roman"/>
                <w:color w:val="000000"/>
                <w:lang w:eastAsia="en-IN"/>
              </w:rPr>
            </w:pPr>
            <w:r w:rsidRPr="00FF0A3E">
              <w:rPr>
                <w:rFonts w:eastAsia="Times New Roman"/>
                <w:color w:val="000000"/>
                <w:lang w:eastAsia="en-IN"/>
              </w:rPr>
              <w:t>2</w:t>
            </w:r>
          </w:p>
        </w:tc>
        <w:tc>
          <w:tcPr>
            <w:tcW w:w="124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4</w:t>
            </w:r>
          </w:p>
        </w:tc>
        <w:tc>
          <w:tcPr>
            <w:tcW w:w="964"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5</w:t>
            </w:r>
          </w:p>
        </w:tc>
        <w:tc>
          <w:tcPr>
            <w:tcW w:w="80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6</w:t>
            </w:r>
          </w:p>
        </w:tc>
        <w:tc>
          <w:tcPr>
            <w:tcW w:w="109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7</w:t>
            </w:r>
          </w:p>
        </w:tc>
        <w:tc>
          <w:tcPr>
            <w:tcW w:w="1557"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ind w:firstLine="0"/>
              <w:jc w:val="center"/>
              <w:rPr>
                <w:rFonts w:eastAsia="Times New Roman"/>
                <w:color w:val="000000"/>
                <w:lang w:eastAsia="en-IN"/>
              </w:rPr>
            </w:pPr>
            <w:r w:rsidRPr="00FF0A3E">
              <w:rPr>
                <w:rFonts w:eastAsia="Times New Roman"/>
                <w:color w:val="000000"/>
                <w:lang w:eastAsia="en-IN"/>
              </w:rPr>
              <w:t>8</w:t>
            </w:r>
          </w:p>
        </w:tc>
      </w:tr>
      <w:tr w:rsidR="00FB06ED" w:rsidRPr="00FF0A3E" w:rsidTr="00B928E4">
        <w:trPr>
          <w:trHeight w:val="555"/>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964"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80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1090"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c>
          <w:tcPr>
            <w:tcW w:w="1557" w:type="dxa"/>
            <w:tcBorders>
              <w:top w:val="nil"/>
              <w:left w:val="nil"/>
              <w:bottom w:val="single" w:sz="4" w:space="0" w:color="auto"/>
              <w:right w:val="single" w:sz="4" w:space="0" w:color="auto"/>
            </w:tcBorders>
            <w:shd w:val="clear" w:color="auto" w:fill="auto"/>
            <w:noWrap/>
            <w:vAlign w:val="bottom"/>
            <w:hideMark/>
          </w:tcPr>
          <w:p w:rsidR="00FB06ED" w:rsidRPr="00FF0A3E" w:rsidRDefault="00FB06ED" w:rsidP="00B928E4">
            <w:pPr>
              <w:rPr>
                <w:rFonts w:eastAsia="Times New Roman"/>
                <w:color w:val="000000"/>
                <w:lang w:eastAsia="en-IN"/>
              </w:rPr>
            </w:pPr>
            <w:r w:rsidRPr="00FF0A3E">
              <w:rPr>
                <w:rFonts w:eastAsia="Times New Roman"/>
                <w:color w:val="000000"/>
                <w:lang w:eastAsia="en-IN"/>
              </w:rPr>
              <w:t> </w:t>
            </w:r>
          </w:p>
        </w:tc>
      </w:tr>
    </w:tbl>
    <w:p w:rsidR="00FB06ED" w:rsidRDefault="00FB06ED" w:rsidP="00FB06ED">
      <w:pPr>
        <w:rPr>
          <w:rFonts w:ascii="Times New Roman" w:hAnsi="Times New Roman"/>
        </w:rPr>
      </w:pPr>
    </w:p>
    <w:p w:rsidR="00FB06ED" w:rsidRPr="00F16D77" w:rsidRDefault="00FB06ED" w:rsidP="00FB06ED">
      <w:pPr>
        <w:autoSpaceDE w:val="0"/>
        <w:autoSpaceDN w:val="0"/>
        <w:adjustRightInd w:val="0"/>
        <w:rPr>
          <w:b/>
          <w:bCs/>
        </w:rPr>
      </w:pPr>
      <w:r w:rsidRPr="00F16D77">
        <w:rPr>
          <w:b/>
          <w:bCs/>
        </w:rPr>
        <w:t>Signature and seal of the Bidder</w:t>
      </w:r>
    </w:p>
    <w:p w:rsidR="00FB06ED" w:rsidRDefault="00FB06ED" w:rsidP="00FB06ED">
      <w:pPr>
        <w:autoSpaceDE w:val="0"/>
        <w:autoSpaceDN w:val="0"/>
        <w:adjustRightInd w:val="0"/>
        <w:jc w:val="both"/>
      </w:pPr>
      <w:r w:rsidRPr="00F16D77">
        <w:t>**The documentary proof will be a certificate (as detailed in the format) from the consignee/end</w:t>
      </w:r>
      <w:r>
        <w:t xml:space="preserve"> </w:t>
      </w:r>
      <w:r w:rsidRPr="00F16D77">
        <w:t>user with cross-reference of order no. and date in the certificate along with a notarized</w:t>
      </w:r>
      <w:r>
        <w:t xml:space="preserve"> </w:t>
      </w:r>
      <w:r w:rsidRPr="00F16D77">
        <w:t>certification authenticating the correctness of the information furnished. If at any time,</w:t>
      </w:r>
      <w:r>
        <w:t xml:space="preserve"> </w:t>
      </w:r>
      <w:r w:rsidRPr="00F16D77">
        <w:t>information furnished is proved to be false or incorrect, the earnest money furnished will</w:t>
      </w:r>
      <w:r>
        <w:t xml:space="preserve"> </w:t>
      </w:r>
      <w:r w:rsidRPr="00F16D77">
        <w:t>be forfeited</w:t>
      </w:r>
    </w:p>
    <w:p w:rsidR="00FB06ED" w:rsidRPr="00F16D77" w:rsidRDefault="00FB06ED" w:rsidP="00FB06ED">
      <w:pPr>
        <w:autoSpaceDE w:val="0"/>
        <w:autoSpaceDN w:val="0"/>
        <w:adjustRightInd w:val="0"/>
        <w:jc w:val="both"/>
      </w:pPr>
    </w:p>
    <w:p w:rsidR="00FB06ED" w:rsidRPr="00F16D77" w:rsidRDefault="00FB06ED" w:rsidP="00FB06ED">
      <w:pPr>
        <w:autoSpaceDE w:val="0"/>
        <w:autoSpaceDN w:val="0"/>
        <w:adjustRightInd w:val="0"/>
        <w:ind w:left="675" w:firstLine="0"/>
        <w:jc w:val="both"/>
      </w:pPr>
      <w:r w:rsidRPr="00F16D77">
        <w:t>a. For supplies made to public sector units in India, an affidavit that the</w:t>
      </w:r>
      <w:r>
        <w:t xml:space="preserve"> </w:t>
      </w:r>
      <w:r w:rsidRPr="00F16D77">
        <w:t xml:space="preserve">performance </w:t>
      </w:r>
      <w:r>
        <w:br/>
        <w:t xml:space="preserve">    </w:t>
      </w:r>
      <w:r w:rsidRPr="00F16D77">
        <w:t>statement given is correct</w:t>
      </w:r>
    </w:p>
    <w:p w:rsidR="00FB06ED" w:rsidRPr="00F16D77" w:rsidRDefault="00FB06ED" w:rsidP="00FB06ED">
      <w:pPr>
        <w:autoSpaceDE w:val="0"/>
        <w:autoSpaceDN w:val="0"/>
        <w:adjustRightInd w:val="0"/>
        <w:ind w:left="675" w:firstLine="0"/>
        <w:jc w:val="both"/>
      </w:pPr>
      <w:r w:rsidRPr="00F16D77">
        <w:t>b. However in case of supplies to private sector units, an affidavit confirming that</w:t>
      </w:r>
      <w:r>
        <w:t xml:space="preserve"> </w:t>
      </w:r>
      <w:r w:rsidRPr="00F16D77">
        <w:t xml:space="preserve">the </w:t>
      </w:r>
      <w:r>
        <w:br/>
        <w:t xml:space="preserve">    </w:t>
      </w:r>
      <w:r w:rsidRPr="00F16D77">
        <w:t>performance statement is correct along with</w:t>
      </w:r>
    </w:p>
    <w:p w:rsidR="00FB06ED" w:rsidRPr="00F16D77" w:rsidRDefault="00FB06ED" w:rsidP="00FB06ED">
      <w:pPr>
        <w:autoSpaceDE w:val="0"/>
        <w:autoSpaceDN w:val="0"/>
        <w:adjustRightInd w:val="0"/>
      </w:pPr>
      <w:r w:rsidRPr="00F16D77">
        <w:t>i. Copy of Purchase orders</w:t>
      </w:r>
    </w:p>
    <w:p w:rsidR="00FB06ED" w:rsidRPr="00F16D77" w:rsidRDefault="00FB06ED" w:rsidP="00FB06ED">
      <w:pPr>
        <w:autoSpaceDE w:val="0"/>
        <w:autoSpaceDN w:val="0"/>
        <w:adjustRightInd w:val="0"/>
      </w:pPr>
      <w:r w:rsidRPr="00F16D77">
        <w:t>ii. Copy of Invoices</w:t>
      </w:r>
    </w:p>
    <w:p w:rsidR="00FB06ED" w:rsidRPr="00F16D77" w:rsidRDefault="00FB06ED" w:rsidP="00FB06ED">
      <w:pPr>
        <w:autoSpaceDE w:val="0"/>
        <w:autoSpaceDN w:val="0"/>
        <w:adjustRightInd w:val="0"/>
      </w:pPr>
      <w:r w:rsidRPr="00F16D77">
        <w:t>iii. Proof of payment received from Purchasers</w:t>
      </w:r>
    </w:p>
    <w:p w:rsidR="00182DD0" w:rsidRDefault="00FB06ED" w:rsidP="00FB06ED">
      <w:pPr>
        <w:jc w:val="both"/>
        <w:rPr>
          <w:rFonts w:eastAsiaTheme="minorHAnsi"/>
          <w:sz w:val="24"/>
          <w:szCs w:val="24"/>
          <w:lang w:val="en-IN"/>
        </w:rPr>
      </w:pPr>
      <w:r>
        <w:t xml:space="preserve">iv. </w:t>
      </w:r>
      <w:r w:rsidRPr="00F16D77">
        <w:t>Documentary evidence (Client certificate) in support of satisfactory</w:t>
      </w:r>
      <w:r>
        <w:t xml:space="preserve"> </w:t>
      </w:r>
      <w:r w:rsidRPr="00F16D77">
        <w:t xml:space="preserve">completion of </w:t>
      </w:r>
      <w:r>
        <w:br/>
        <w:t xml:space="preserve"> </w:t>
      </w:r>
      <w:r>
        <w:tab/>
        <w:t xml:space="preserve">   </w:t>
      </w:r>
      <w:r w:rsidRPr="00F16D77">
        <w:t>orders</w:t>
      </w: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A85484" w:rsidRDefault="00A85484" w:rsidP="008B5ACE">
      <w:pPr>
        <w:ind w:firstLine="0"/>
        <w:rPr>
          <w:rFonts w:eastAsiaTheme="minorHAnsi"/>
          <w:sz w:val="24"/>
          <w:szCs w:val="24"/>
          <w:lang w:val="en-IN"/>
        </w:rPr>
      </w:pPr>
    </w:p>
    <w:p w:rsidR="00182DD0" w:rsidRDefault="00182DD0" w:rsidP="008B5ACE">
      <w:pPr>
        <w:ind w:firstLine="0"/>
        <w:rPr>
          <w:rFonts w:eastAsiaTheme="minorHAnsi"/>
          <w:sz w:val="24"/>
          <w:szCs w:val="24"/>
          <w:lang w:val="en-IN"/>
        </w:rPr>
      </w:pPr>
    </w:p>
    <w:p w:rsidR="00A257F0" w:rsidRPr="00E15A3B" w:rsidRDefault="00BD4158" w:rsidP="00144D8E">
      <w:pPr>
        <w:shd w:val="clear" w:color="auto" w:fill="BFBFBF" w:themeFill="background1" w:themeFillShade="BF"/>
        <w:autoSpaceDE w:val="0"/>
        <w:autoSpaceDN w:val="0"/>
        <w:adjustRightInd w:val="0"/>
        <w:jc w:val="center"/>
        <w:rPr>
          <w:b/>
          <w:bCs/>
          <w:sz w:val="28"/>
          <w:szCs w:val="28"/>
        </w:rPr>
      </w:pPr>
      <w:r>
        <w:rPr>
          <w:b/>
          <w:bCs/>
          <w:sz w:val="28"/>
          <w:szCs w:val="28"/>
        </w:rPr>
        <w:lastRenderedPageBreak/>
        <w:t>Appendix - 6</w:t>
      </w:r>
    </w:p>
    <w:p w:rsidR="00A257F0" w:rsidRPr="00B40A1F" w:rsidRDefault="00A257F0" w:rsidP="00A257F0">
      <w:pPr>
        <w:autoSpaceDE w:val="0"/>
        <w:autoSpaceDN w:val="0"/>
        <w:adjustRightInd w:val="0"/>
        <w:jc w:val="center"/>
        <w:rPr>
          <w:b/>
          <w:bCs/>
          <w:sz w:val="24"/>
          <w:szCs w:val="24"/>
        </w:rPr>
      </w:pPr>
      <w:r w:rsidRPr="00B40A1F">
        <w:rPr>
          <w:b/>
          <w:bCs/>
          <w:sz w:val="24"/>
          <w:szCs w:val="24"/>
        </w:rPr>
        <w:t>MANUFACTURER’S AUTHORISATION FORM</w:t>
      </w:r>
    </w:p>
    <w:p w:rsidR="00A257F0" w:rsidRDefault="00A257F0" w:rsidP="00A257F0">
      <w:pPr>
        <w:autoSpaceDE w:val="0"/>
        <w:autoSpaceDN w:val="0"/>
        <w:adjustRightInd w:val="0"/>
      </w:pPr>
      <w:r w:rsidRPr="00E15A3B">
        <w:rPr>
          <w:sz w:val="24"/>
          <w:szCs w:val="24"/>
        </w:rPr>
        <w:t>To</w:t>
      </w:r>
    </w:p>
    <w:p w:rsidR="00A257F0" w:rsidRPr="00E15A3B" w:rsidRDefault="00A257F0" w:rsidP="00A257F0">
      <w:pPr>
        <w:autoSpaceDE w:val="0"/>
        <w:autoSpaceDN w:val="0"/>
        <w:adjustRightInd w:val="0"/>
        <w:rPr>
          <w:sz w:val="24"/>
          <w:szCs w:val="24"/>
        </w:rPr>
      </w:pPr>
    </w:p>
    <w:p w:rsidR="00A257F0" w:rsidRDefault="00A257F0" w:rsidP="00A257F0">
      <w:pPr>
        <w:autoSpaceDE w:val="0"/>
        <w:autoSpaceDN w:val="0"/>
        <w:adjustRightInd w:val="0"/>
        <w:rPr>
          <w:b/>
          <w:bCs/>
        </w:rPr>
      </w:pPr>
      <w:r>
        <w:rPr>
          <w:b/>
          <w:bCs/>
        </w:rPr>
        <w:t xml:space="preserve">The </w:t>
      </w:r>
      <w:r w:rsidRPr="00E15A3B">
        <w:rPr>
          <w:b/>
          <w:bCs/>
          <w:sz w:val="24"/>
          <w:szCs w:val="24"/>
        </w:rPr>
        <w:t>D</w:t>
      </w:r>
      <w:r>
        <w:rPr>
          <w:b/>
          <w:bCs/>
        </w:rPr>
        <w:t>irector, Regional Institute of Medical Sciences, Imphal,</w:t>
      </w:r>
    </w:p>
    <w:p w:rsidR="00A257F0" w:rsidRDefault="00A257F0" w:rsidP="00A257F0">
      <w:pPr>
        <w:autoSpaceDE w:val="0"/>
        <w:autoSpaceDN w:val="0"/>
        <w:adjustRightInd w:val="0"/>
        <w:rPr>
          <w:b/>
          <w:bCs/>
        </w:rPr>
      </w:pPr>
      <w:r>
        <w:rPr>
          <w:b/>
          <w:bCs/>
        </w:rPr>
        <w:t>Manipur -  795004.</w:t>
      </w:r>
    </w:p>
    <w:p w:rsidR="00A257F0" w:rsidRPr="00E15A3B" w:rsidRDefault="00A257F0" w:rsidP="00A257F0">
      <w:pPr>
        <w:autoSpaceDE w:val="0"/>
        <w:autoSpaceDN w:val="0"/>
        <w:adjustRightInd w:val="0"/>
        <w:rPr>
          <w:b/>
          <w:bCs/>
          <w:sz w:val="24"/>
          <w:szCs w:val="24"/>
        </w:rPr>
      </w:pPr>
    </w:p>
    <w:p w:rsidR="00A257F0" w:rsidRDefault="00A257F0" w:rsidP="00A257F0">
      <w:pPr>
        <w:autoSpaceDE w:val="0"/>
        <w:autoSpaceDN w:val="0"/>
        <w:adjustRightInd w:val="0"/>
      </w:pPr>
      <w:r>
        <w:t>Dear Sir</w:t>
      </w:r>
      <w:r w:rsidRPr="00E15A3B">
        <w:rPr>
          <w:sz w:val="24"/>
          <w:szCs w:val="24"/>
        </w:rPr>
        <w:t>,</w:t>
      </w:r>
    </w:p>
    <w:p w:rsidR="00A257F0" w:rsidRPr="00E15A3B" w:rsidRDefault="00A257F0" w:rsidP="00A257F0">
      <w:pPr>
        <w:autoSpaceDE w:val="0"/>
        <w:autoSpaceDN w:val="0"/>
        <w:adjustRightInd w:val="0"/>
        <w:rPr>
          <w:sz w:val="24"/>
          <w:szCs w:val="24"/>
        </w:rPr>
      </w:pPr>
    </w:p>
    <w:p w:rsidR="00A257F0" w:rsidRDefault="00A257F0" w:rsidP="00A257F0">
      <w:pPr>
        <w:autoSpaceDE w:val="0"/>
        <w:autoSpaceDN w:val="0"/>
        <w:adjustRightInd w:val="0"/>
      </w:pPr>
      <w:r w:rsidRPr="00E15A3B">
        <w:rPr>
          <w:sz w:val="24"/>
          <w:szCs w:val="24"/>
        </w:rPr>
        <w:t>Ref. Your TE document No ____________, dated _____________</w:t>
      </w:r>
    </w:p>
    <w:p w:rsidR="00A257F0" w:rsidRPr="00E15A3B" w:rsidRDefault="00A257F0" w:rsidP="00A257F0">
      <w:pPr>
        <w:autoSpaceDE w:val="0"/>
        <w:autoSpaceDN w:val="0"/>
        <w:adjustRightInd w:val="0"/>
        <w:rPr>
          <w:sz w:val="24"/>
          <w:szCs w:val="24"/>
        </w:rPr>
      </w:pPr>
    </w:p>
    <w:p w:rsidR="00A257F0" w:rsidRDefault="00A257F0" w:rsidP="00A257F0">
      <w:pPr>
        <w:autoSpaceDE w:val="0"/>
        <w:autoSpaceDN w:val="0"/>
        <w:adjustRightInd w:val="0"/>
        <w:jc w:val="both"/>
      </w:pPr>
      <w:r w:rsidRPr="00E15A3B">
        <w:rPr>
          <w:sz w:val="24"/>
          <w:szCs w:val="24"/>
        </w:rPr>
        <w:t>We, ___________________________________ who are proven and reputable manufacturers</w:t>
      </w:r>
      <w:r>
        <w:t xml:space="preserve"> </w:t>
      </w:r>
      <w:r w:rsidRPr="00E15A3B">
        <w:rPr>
          <w:sz w:val="24"/>
          <w:szCs w:val="24"/>
        </w:rPr>
        <w:t>of___________________________(</w:t>
      </w:r>
      <w:r w:rsidRPr="00E15A3B">
        <w:rPr>
          <w:i/>
          <w:iCs/>
          <w:sz w:val="24"/>
          <w:szCs w:val="24"/>
        </w:rPr>
        <w:t>name and description of the goods offered in the tender</w:t>
      </w:r>
      <w:r w:rsidRPr="00E15A3B">
        <w:rPr>
          <w:sz w:val="24"/>
          <w:szCs w:val="24"/>
        </w:rPr>
        <w:t>) having</w:t>
      </w:r>
      <w:r>
        <w:t xml:space="preserve"> </w:t>
      </w:r>
      <w:r w:rsidRPr="00E15A3B">
        <w:rPr>
          <w:sz w:val="24"/>
          <w:szCs w:val="24"/>
        </w:rPr>
        <w:t>factories at</w:t>
      </w:r>
      <w:r>
        <w:t xml:space="preserve"> ____________________________</w:t>
      </w:r>
      <w:r w:rsidRPr="00E15A3B">
        <w:rPr>
          <w:sz w:val="24"/>
          <w:szCs w:val="24"/>
        </w:rPr>
        <w:t>, hereby authorise</w:t>
      </w:r>
      <w:r>
        <w:t xml:space="preserve"> </w:t>
      </w:r>
      <w:r w:rsidRPr="00E15A3B">
        <w:rPr>
          <w:sz w:val="24"/>
          <w:szCs w:val="24"/>
        </w:rPr>
        <w:t>Mess</w:t>
      </w:r>
      <w:r>
        <w:t>rs________________________</w:t>
      </w:r>
      <w:r w:rsidRPr="00E15A3B">
        <w:rPr>
          <w:sz w:val="24"/>
          <w:szCs w:val="24"/>
        </w:rPr>
        <w:t>(</w:t>
      </w:r>
      <w:r w:rsidRPr="00E15A3B">
        <w:rPr>
          <w:i/>
          <w:iCs/>
          <w:sz w:val="24"/>
          <w:szCs w:val="24"/>
        </w:rPr>
        <w:t>name and address of the agent</w:t>
      </w:r>
      <w:r w:rsidRPr="00E15A3B">
        <w:rPr>
          <w:sz w:val="24"/>
          <w:szCs w:val="24"/>
        </w:rPr>
        <w:t>) to submit a tender,</w:t>
      </w:r>
      <w:r>
        <w:t xml:space="preserve"> </w:t>
      </w:r>
      <w:r w:rsidRPr="00E15A3B">
        <w:rPr>
          <w:sz w:val="24"/>
          <w:szCs w:val="24"/>
        </w:rPr>
        <w:t>process the same further and enter into a contract with you against your requirement as contained in</w:t>
      </w:r>
      <w:r>
        <w:t xml:space="preserve"> </w:t>
      </w:r>
      <w:r w:rsidRPr="00E15A3B">
        <w:rPr>
          <w:sz w:val="24"/>
          <w:szCs w:val="24"/>
        </w:rPr>
        <w:t>the above referred TE documents for the above goods manufactured by us.</w:t>
      </w:r>
    </w:p>
    <w:p w:rsidR="00A257F0" w:rsidRPr="00E15A3B" w:rsidRDefault="00A257F0" w:rsidP="00A257F0">
      <w:pPr>
        <w:autoSpaceDE w:val="0"/>
        <w:autoSpaceDN w:val="0"/>
        <w:adjustRightInd w:val="0"/>
        <w:jc w:val="both"/>
        <w:rPr>
          <w:sz w:val="24"/>
          <w:szCs w:val="24"/>
        </w:rPr>
      </w:pPr>
    </w:p>
    <w:p w:rsidR="00A257F0" w:rsidRDefault="00A257F0" w:rsidP="00A257F0">
      <w:pPr>
        <w:autoSpaceDE w:val="0"/>
        <w:autoSpaceDN w:val="0"/>
        <w:adjustRightInd w:val="0"/>
        <w:jc w:val="both"/>
      </w:pPr>
      <w:r w:rsidRPr="00E15A3B">
        <w:rPr>
          <w:sz w:val="24"/>
          <w:szCs w:val="24"/>
        </w:rPr>
        <w:t>We further confirm that no supplier or firm or individual other than Messrs.</w:t>
      </w:r>
      <w:r>
        <w:t xml:space="preserve"> </w:t>
      </w:r>
      <w:r w:rsidRPr="00E15A3B">
        <w:rPr>
          <w:sz w:val="24"/>
          <w:szCs w:val="24"/>
        </w:rPr>
        <w:t>__________________________ (</w:t>
      </w:r>
      <w:r w:rsidRPr="00E15A3B">
        <w:rPr>
          <w:i/>
          <w:iCs/>
          <w:sz w:val="24"/>
          <w:szCs w:val="24"/>
        </w:rPr>
        <w:t>name and address of the above agent</w:t>
      </w:r>
      <w:r w:rsidRPr="00E15A3B">
        <w:rPr>
          <w:sz w:val="24"/>
          <w:szCs w:val="24"/>
        </w:rPr>
        <w:t>) is authorised to submit a</w:t>
      </w:r>
      <w:r>
        <w:t xml:space="preserve"> </w:t>
      </w:r>
      <w:r w:rsidRPr="00E15A3B">
        <w:rPr>
          <w:sz w:val="24"/>
          <w:szCs w:val="24"/>
        </w:rPr>
        <w:t>tender, process the same further and enter into a contract with you against your requirement as</w:t>
      </w:r>
      <w:r>
        <w:t xml:space="preserve"> </w:t>
      </w:r>
      <w:r w:rsidRPr="00E15A3B">
        <w:rPr>
          <w:sz w:val="24"/>
          <w:szCs w:val="24"/>
        </w:rPr>
        <w:t>contained in the above referred TE documents for the above goods manufactured by us.</w:t>
      </w:r>
    </w:p>
    <w:p w:rsidR="00A257F0" w:rsidRPr="00E15A3B" w:rsidRDefault="00A257F0" w:rsidP="00A257F0">
      <w:pPr>
        <w:autoSpaceDE w:val="0"/>
        <w:autoSpaceDN w:val="0"/>
        <w:adjustRightInd w:val="0"/>
        <w:jc w:val="both"/>
        <w:rPr>
          <w:sz w:val="24"/>
          <w:szCs w:val="24"/>
        </w:rPr>
      </w:pPr>
    </w:p>
    <w:p w:rsidR="00A257F0" w:rsidRDefault="00A257F0" w:rsidP="00A257F0">
      <w:pPr>
        <w:autoSpaceDE w:val="0"/>
        <w:autoSpaceDN w:val="0"/>
        <w:adjustRightInd w:val="0"/>
        <w:jc w:val="both"/>
      </w:pPr>
      <w:r w:rsidRPr="00E15A3B">
        <w:rPr>
          <w:sz w:val="24"/>
          <w:szCs w:val="24"/>
        </w:rPr>
        <w:t xml:space="preserve">We also hereby extend our full warranty, CMC as applicable as per </w:t>
      </w:r>
      <w:r>
        <w:t xml:space="preserve">relevant </w:t>
      </w:r>
      <w:r w:rsidRPr="00E15A3B">
        <w:rPr>
          <w:sz w:val="24"/>
          <w:szCs w:val="24"/>
        </w:rPr>
        <w:t>clause</w:t>
      </w:r>
      <w:r>
        <w:t>s</w:t>
      </w:r>
      <w:r w:rsidRPr="00E15A3B">
        <w:rPr>
          <w:sz w:val="24"/>
          <w:szCs w:val="24"/>
        </w:rPr>
        <w:t xml:space="preserve"> </w:t>
      </w:r>
      <w:r>
        <w:t xml:space="preserve">of the Tender Document </w:t>
      </w:r>
      <w:r w:rsidRPr="00E15A3B">
        <w:rPr>
          <w:sz w:val="24"/>
          <w:szCs w:val="24"/>
        </w:rPr>
        <w:t>for the</w:t>
      </w:r>
      <w:r>
        <w:t xml:space="preserve"> </w:t>
      </w:r>
      <w:r w:rsidRPr="00E15A3B">
        <w:rPr>
          <w:sz w:val="24"/>
          <w:szCs w:val="24"/>
        </w:rPr>
        <w:t>goods and services offered for supply by the above firm against this TE document.</w:t>
      </w:r>
    </w:p>
    <w:p w:rsidR="00A257F0" w:rsidRDefault="00A257F0" w:rsidP="00A257F0">
      <w:pPr>
        <w:autoSpaceDE w:val="0"/>
        <w:autoSpaceDN w:val="0"/>
        <w:adjustRightInd w:val="0"/>
        <w:jc w:val="both"/>
      </w:pPr>
    </w:p>
    <w:p w:rsidR="00A257F0" w:rsidRPr="00E15A3B" w:rsidRDefault="00A257F0" w:rsidP="00A257F0">
      <w:pPr>
        <w:autoSpaceDE w:val="0"/>
        <w:autoSpaceDN w:val="0"/>
        <w:adjustRightInd w:val="0"/>
        <w:jc w:val="both"/>
        <w:rPr>
          <w:sz w:val="24"/>
          <w:szCs w:val="24"/>
        </w:rPr>
      </w:pPr>
    </w:p>
    <w:p w:rsidR="00A257F0" w:rsidRDefault="00A257F0" w:rsidP="00A257F0">
      <w:pPr>
        <w:autoSpaceDE w:val="0"/>
        <w:autoSpaceDN w:val="0"/>
        <w:adjustRightInd w:val="0"/>
        <w:jc w:val="right"/>
      </w:pPr>
      <w:r w:rsidRPr="00E15A3B">
        <w:rPr>
          <w:sz w:val="24"/>
          <w:szCs w:val="24"/>
        </w:rPr>
        <w:t>Yours faithfully,</w:t>
      </w:r>
    </w:p>
    <w:p w:rsidR="00A257F0" w:rsidRDefault="00A257F0" w:rsidP="00A257F0">
      <w:pPr>
        <w:autoSpaceDE w:val="0"/>
        <w:autoSpaceDN w:val="0"/>
        <w:adjustRightInd w:val="0"/>
        <w:jc w:val="right"/>
      </w:pPr>
    </w:p>
    <w:p w:rsidR="00A257F0" w:rsidRDefault="00A257F0" w:rsidP="00A257F0">
      <w:pPr>
        <w:autoSpaceDE w:val="0"/>
        <w:autoSpaceDN w:val="0"/>
        <w:adjustRightInd w:val="0"/>
        <w:jc w:val="right"/>
      </w:pPr>
    </w:p>
    <w:p w:rsidR="00A257F0" w:rsidRPr="00E15A3B" w:rsidRDefault="00A257F0" w:rsidP="00A257F0">
      <w:pPr>
        <w:autoSpaceDE w:val="0"/>
        <w:autoSpaceDN w:val="0"/>
        <w:adjustRightInd w:val="0"/>
        <w:jc w:val="right"/>
        <w:rPr>
          <w:sz w:val="24"/>
          <w:szCs w:val="24"/>
        </w:rPr>
      </w:pPr>
    </w:p>
    <w:p w:rsidR="00A257F0" w:rsidRPr="00E15A3B" w:rsidRDefault="00A257F0" w:rsidP="00A257F0">
      <w:pPr>
        <w:autoSpaceDE w:val="0"/>
        <w:autoSpaceDN w:val="0"/>
        <w:adjustRightInd w:val="0"/>
        <w:jc w:val="right"/>
        <w:rPr>
          <w:sz w:val="24"/>
          <w:szCs w:val="24"/>
        </w:rPr>
      </w:pPr>
      <w:r w:rsidRPr="00E15A3B">
        <w:rPr>
          <w:sz w:val="24"/>
          <w:szCs w:val="24"/>
        </w:rPr>
        <w:t>[</w:t>
      </w:r>
      <w:r w:rsidRPr="00E15A3B">
        <w:rPr>
          <w:i/>
          <w:iCs/>
          <w:sz w:val="24"/>
          <w:szCs w:val="24"/>
        </w:rPr>
        <w:t>Signature with date, name and designation</w:t>
      </w:r>
      <w:r w:rsidRPr="00E15A3B">
        <w:rPr>
          <w:sz w:val="24"/>
          <w:szCs w:val="24"/>
        </w:rPr>
        <w:t>]</w:t>
      </w:r>
    </w:p>
    <w:p w:rsidR="00A257F0" w:rsidRDefault="00A257F0" w:rsidP="00A257F0">
      <w:pPr>
        <w:autoSpaceDE w:val="0"/>
        <w:autoSpaceDN w:val="0"/>
        <w:adjustRightInd w:val="0"/>
        <w:jc w:val="right"/>
      </w:pPr>
      <w:r w:rsidRPr="00E15A3B">
        <w:rPr>
          <w:sz w:val="24"/>
          <w:szCs w:val="24"/>
        </w:rPr>
        <w:t>for and on behalf of Messrs___________________________</w:t>
      </w:r>
    </w:p>
    <w:p w:rsidR="00A257F0" w:rsidRPr="00E15A3B" w:rsidRDefault="00A257F0" w:rsidP="00A257F0">
      <w:pPr>
        <w:autoSpaceDE w:val="0"/>
        <w:autoSpaceDN w:val="0"/>
        <w:adjustRightInd w:val="0"/>
        <w:jc w:val="right"/>
        <w:rPr>
          <w:sz w:val="24"/>
          <w:szCs w:val="24"/>
        </w:rPr>
      </w:pPr>
    </w:p>
    <w:p w:rsidR="00A257F0" w:rsidRDefault="00A257F0" w:rsidP="00A257F0">
      <w:pPr>
        <w:autoSpaceDE w:val="0"/>
        <w:autoSpaceDN w:val="0"/>
        <w:adjustRightInd w:val="0"/>
        <w:jc w:val="right"/>
      </w:pPr>
      <w:r w:rsidRPr="00E15A3B">
        <w:rPr>
          <w:sz w:val="24"/>
          <w:szCs w:val="24"/>
        </w:rPr>
        <w:t>[</w:t>
      </w:r>
      <w:r w:rsidRPr="00E15A3B">
        <w:rPr>
          <w:i/>
          <w:iCs/>
          <w:sz w:val="24"/>
          <w:szCs w:val="24"/>
        </w:rPr>
        <w:t>Name &amp; address of the manufacturers</w:t>
      </w:r>
      <w:r w:rsidRPr="00E15A3B">
        <w:rPr>
          <w:sz w:val="24"/>
          <w:szCs w:val="24"/>
        </w:rPr>
        <w:t>]</w:t>
      </w:r>
    </w:p>
    <w:p w:rsidR="00A257F0" w:rsidRPr="00E15A3B" w:rsidRDefault="00A257F0" w:rsidP="00A257F0">
      <w:pPr>
        <w:autoSpaceDE w:val="0"/>
        <w:autoSpaceDN w:val="0"/>
        <w:adjustRightInd w:val="0"/>
        <w:rPr>
          <w:sz w:val="24"/>
          <w:szCs w:val="24"/>
        </w:rPr>
      </w:pPr>
    </w:p>
    <w:p w:rsidR="00A257F0" w:rsidRPr="00E15A3B" w:rsidRDefault="00A257F0" w:rsidP="00A257F0">
      <w:pPr>
        <w:autoSpaceDE w:val="0"/>
        <w:autoSpaceDN w:val="0"/>
        <w:adjustRightInd w:val="0"/>
        <w:ind w:left="993" w:hanging="993"/>
        <w:jc w:val="both"/>
        <w:rPr>
          <w:i/>
          <w:iCs/>
          <w:sz w:val="24"/>
          <w:szCs w:val="24"/>
        </w:rPr>
      </w:pPr>
      <w:r w:rsidRPr="00E15A3B">
        <w:rPr>
          <w:i/>
          <w:iCs/>
          <w:sz w:val="24"/>
          <w:szCs w:val="24"/>
        </w:rPr>
        <w:t>Note: 1. This letter of authorisation should be on the letter head of the manufacturing firm and</w:t>
      </w:r>
      <w:r>
        <w:rPr>
          <w:i/>
          <w:iCs/>
        </w:rPr>
        <w:t xml:space="preserve"> </w:t>
      </w:r>
      <w:r w:rsidRPr="00E15A3B">
        <w:rPr>
          <w:i/>
          <w:iCs/>
          <w:sz w:val="24"/>
          <w:szCs w:val="24"/>
        </w:rPr>
        <w:t>should be signed by a person competent and having the power of attorney to legally bind the</w:t>
      </w:r>
      <w:r>
        <w:rPr>
          <w:i/>
          <w:iCs/>
        </w:rPr>
        <w:t xml:space="preserve"> </w:t>
      </w:r>
      <w:r w:rsidRPr="00E15A3B">
        <w:rPr>
          <w:i/>
          <w:iCs/>
          <w:sz w:val="24"/>
          <w:szCs w:val="24"/>
        </w:rPr>
        <w:t>manufacturer.</w:t>
      </w:r>
    </w:p>
    <w:p w:rsidR="00855A1F" w:rsidRDefault="00A257F0" w:rsidP="004F3CB7">
      <w:pPr>
        <w:ind w:firstLine="0"/>
      </w:pPr>
      <w:r>
        <w:rPr>
          <w:i/>
          <w:iCs/>
          <w:sz w:val="24"/>
          <w:szCs w:val="24"/>
        </w:rPr>
        <w:t xml:space="preserve">        </w:t>
      </w:r>
      <w:r w:rsidRPr="00E15A3B">
        <w:rPr>
          <w:i/>
          <w:iCs/>
          <w:sz w:val="24"/>
          <w:szCs w:val="24"/>
        </w:rPr>
        <w:t xml:space="preserve">2. </w:t>
      </w:r>
      <w:r w:rsidR="006C1BDB">
        <w:rPr>
          <w:i/>
          <w:iCs/>
          <w:sz w:val="24"/>
          <w:szCs w:val="24"/>
        </w:rPr>
        <w:t xml:space="preserve"> </w:t>
      </w:r>
      <w:r w:rsidRPr="00E15A3B">
        <w:rPr>
          <w:i/>
          <w:iCs/>
          <w:sz w:val="24"/>
          <w:szCs w:val="24"/>
        </w:rPr>
        <w:t>Original letter may be sent</w:t>
      </w:r>
    </w:p>
    <w:sectPr w:rsidR="00855A1F" w:rsidSect="000D2EF9">
      <w:headerReference w:type="default" r:id="rId14"/>
      <w:footerReference w:type="default" r:id="rId15"/>
      <w:pgSz w:w="11906" w:h="16838"/>
      <w:pgMar w:top="156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15" w:rsidRDefault="008C4F15" w:rsidP="001C636E">
      <w:r>
        <w:separator/>
      </w:r>
    </w:p>
  </w:endnote>
  <w:endnote w:type="continuationSeparator" w:id="1">
    <w:p w:rsidR="008C4F15" w:rsidRDefault="008C4F15" w:rsidP="001C6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BookmanOldStyl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140"/>
      <w:docPartObj>
        <w:docPartGallery w:val="Page Numbers (Bottom of Page)"/>
        <w:docPartUnique/>
      </w:docPartObj>
    </w:sdtPr>
    <w:sdtContent>
      <w:p w:rsidR="00107665" w:rsidRDefault="00195E52">
        <w:pPr>
          <w:pStyle w:val="Footer"/>
          <w:jc w:val="center"/>
        </w:pPr>
        <w:r>
          <w:rPr>
            <w:noProof/>
            <w:lang w:eastAsia="en-IN"/>
          </w:rPr>
          <w:pict>
            <v:shapetype id="_x0000_t32" coordsize="21600,21600" o:spt="32" o:oned="t" path="m,l21600,21600e" filled="f">
              <v:path arrowok="t" fillok="f" o:connecttype="none"/>
              <o:lock v:ext="edit" shapetype="t"/>
            </v:shapetype>
            <v:shape id="_x0000_s1034" type="#_x0000_t32" style="position:absolute;left:0;text-align:left;margin-left:-5.9pt;margin-top:-7.9pt;width:459.65pt;height:0;z-index:251665408;mso-position-horizontal-relative:text;mso-position-vertical-relative:text" o:connectortype="straight"/>
          </w:pict>
        </w:r>
        <w:r>
          <w:rPr>
            <w:noProof/>
            <w:lang w:eastAsia="en-IN"/>
          </w:rPr>
          <w:pict>
            <v:group id="_x0000_s1030" style="position:absolute;left:0;text-align:left;margin-left:411.05pt;margin-top:780.8pt;width:125.9pt;height:11.4pt;z-index:-251653120;mso-position-horizontal-relative:page;mso-position-vertical-relative:page" coordorigin="7512,13747" coordsize="2518,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7512;top:13747;width:2518;height:228">
                <v:imagedata r:id="rId1" o:title=""/>
              </v:shape>
              <v:shape id="_x0000_s1032" type="#_x0000_t75" style="position:absolute;left:7545;top:13777;width:2471;height:169">
                <v:imagedata r:id="rId2" o:title=""/>
              </v:shape>
              <w10:wrap anchorx="page" anchory="page"/>
            </v:group>
          </w:pict>
        </w:r>
        <w:fldSimple w:instr=" PAGE   \* MERGEFORMAT ">
          <w:r w:rsidR="00501921">
            <w:rPr>
              <w:noProof/>
            </w:rPr>
            <w:t>2</w:t>
          </w:r>
        </w:fldSimple>
      </w:p>
    </w:sdtContent>
  </w:sdt>
  <w:p w:rsidR="00107665" w:rsidRDefault="00107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15" w:rsidRDefault="008C4F15" w:rsidP="001C636E">
      <w:r>
        <w:separator/>
      </w:r>
    </w:p>
  </w:footnote>
  <w:footnote w:type="continuationSeparator" w:id="1">
    <w:p w:rsidR="008C4F15" w:rsidRDefault="008C4F15" w:rsidP="001C6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65" w:rsidRDefault="00195E52">
    <w:pPr>
      <w:pStyle w:val="Header"/>
    </w:pPr>
    <w:r>
      <w:rPr>
        <w:noProof/>
        <w:lang w:eastAsia="en-IN"/>
      </w:rPr>
      <w:pict>
        <v:shapetype id="_x0000_t202" coordsize="21600,21600" o:spt="202" path="m,l,21600r21600,l21600,xe">
          <v:stroke joinstyle="miter"/>
          <v:path gradientshapeok="t" o:connecttype="rect"/>
        </v:shapetype>
        <v:shape id="_x0000_s1028" type="#_x0000_t202" style="position:absolute;left:0;text-align:left;margin-left:-5.9pt;margin-top:8.85pt;width:199.45pt;height:20.3pt;z-index:251661312;mso-width-relative:margin;mso-height-relative:margin" stroked="f">
          <v:textbox style="mso-next-textbox:#_x0000_s1028">
            <w:txbxContent>
              <w:p w:rsidR="00107665" w:rsidRPr="0083756E" w:rsidRDefault="00107665" w:rsidP="004F3CB7">
                <w:pPr>
                  <w:ind w:firstLine="0"/>
                  <w:rPr>
                    <w:b/>
                    <w:sz w:val="20"/>
                    <w:szCs w:val="20"/>
                  </w:rPr>
                </w:pPr>
                <w:r w:rsidRPr="0083756E">
                  <w:rPr>
                    <w:b/>
                    <w:sz w:val="20"/>
                    <w:szCs w:val="20"/>
                  </w:rPr>
                  <w:t xml:space="preserve">Tender: </w:t>
                </w:r>
                <w:r>
                  <w:rPr>
                    <w:b/>
                    <w:sz w:val="20"/>
                    <w:szCs w:val="20"/>
                  </w:rPr>
                  <w:t>39/RIMS/Pur/Gynae-IVF/2019</w:t>
                </w:r>
              </w:p>
            </w:txbxContent>
          </v:textbox>
        </v:shape>
      </w:pict>
    </w:r>
    <w:r>
      <w:rPr>
        <w:noProof/>
        <w:lang w:eastAsia="en-IN"/>
      </w:rPr>
      <w:pict>
        <v:shapetype id="_x0000_t32" coordsize="21600,21600" o:spt="32" o:oned="t" path="m,l21600,21600e" filled="f">
          <v:path arrowok="t" fillok="f" o:connecttype="none"/>
          <o:lock v:ext="edit" shapetype="t"/>
        </v:shapetype>
        <v:shape id="_x0000_s1033" type="#_x0000_t32" style="position:absolute;left:0;text-align:left;margin-left:3.75pt;margin-top:32.9pt;width:441.75pt;height:0;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732"/>
    <w:multiLevelType w:val="hybridMultilevel"/>
    <w:tmpl w:val="F27C4160"/>
    <w:lvl w:ilvl="0" w:tplc="17C07FF4">
      <w:start w:val="3"/>
      <w:numFmt w:val="decimal"/>
      <w:lvlText w:val="%1"/>
      <w:lvlJc w:val="left"/>
      <w:pPr>
        <w:ind w:left="1032" w:hanging="543"/>
      </w:pPr>
      <w:rPr>
        <w:rFonts w:hint="default"/>
      </w:rPr>
    </w:lvl>
    <w:lvl w:ilvl="1" w:tplc="279C0C8A">
      <w:numFmt w:val="none"/>
      <w:lvlText w:val=""/>
      <w:lvlJc w:val="left"/>
      <w:pPr>
        <w:tabs>
          <w:tab w:val="num" w:pos="360"/>
        </w:tabs>
      </w:pPr>
    </w:lvl>
    <w:lvl w:ilvl="2" w:tplc="8FD2EE82">
      <w:start w:val="1"/>
      <w:numFmt w:val="lowerLetter"/>
      <w:lvlText w:val="%3)"/>
      <w:lvlJc w:val="left"/>
      <w:pPr>
        <w:ind w:left="264" w:hanging="264"/>
      </w:pPr>
      <w:rPr>
        <w:rFonts w:ascii="Arial" w:eastAsia="Arial" w:hAnsi="Arial" w:cs="Arial"/>
        <w:spacing w:val="-1"/>
        <w:w w:val="100"/>
        <w:position w:val="1"/>
        <w:sz w:val="22"/>
        <w:szCs w:val="22"/>
      </w:rPr>
    </w:lvl>
    <w:lvl w:ilvl="3" w:tplc="2FF2E568">
      <w:numFmt w:val="bullet"/>
      <w:lvlText w:val="•"/>
      <w:lvlJc w:val="left"/>
      <w:pPr>
        <w:ind w:left="1560" w:hanging="264"/>
      </w:pPr>
      <w:rPr>
        <w:rFonts w:hint="default"/>
      </w:rPr>
    </w:lvl>
    <w:lvl w:ilvl="4" w:tplc="660690D0">
      <w:numFmt w:val="bullet"/>
      <w:lvlText w:val="•"/>
      <w:lvlJc w:val="left"/>
      <w:pPr>
        <w:ind w:left="1840" w:hanging="264"/>
      </w:pPr>
      <w:rPr>
        <w:rFonts w:hint="default"/>
      </w:rPr>
    </w:lvl>
    <w:lvl w:ilvl="5" w:tplc="23BC4638">
      <w:numFmt w:val="bullet"/>
      <w:lvlText w:val="•"/>
      <w:lvlJc w:val="left"/>
      <w:pPr>
        <w:ind w:left="3000" w:hanging="264"/>
      </w:pPr>
      <w:rPr>
        <w:rFonts w:hint="default"/>
      </w:rPr>
    </w:lvl>
    <w:lvl w:ilvl="6" w:tplc="2CA66024">
      <w:numFmt w:val="bullet"/>
      <w:lvlText w:val="•"/>
      <w:lvlJc w:val="left"/>
      <w:pPr>
        <w:ind w:left="4160" w:hanging="264"/>
      </w:pPr>
      <w:rPr>
        <w:rFonts w:hint="default"/>
      </w:rPr>
    </w:lvl>
    <w:lvl w:ilvl="7" w:tplc="9FC262C4">
      <w:numFmt w:val="bullet"/>
      <w:lvlText w:val="•"/>
      <w:lvlJc w:val="left"/>
      <w:pPr>
        <w:ind w:left="5320" w:hanging="264"/>
      </w:pPr>
      <w:rPr>
        <w:rFonts w:hint="default"/>
      </w:rPr>
    </w:lvl>
    <w:lvl w:ilvl="8" w:tplc="88C8F60E">
      <w:numFmt w:val="bullet"/>
      <w:lvlText w:val="•"/>
      <w:lvlJc w:val="left"/>
      <w:pPr>
        <w:ind w:left="6480" w:hanging="264"/>
      </w:pPr>
      <w:rPr>
        <w:rFonts w:hint="default"/>
      </w:rPr>
    </w:lvl>
  </w:abstractNum>
  <w:abstractNum w:abstractNumId="1">
    <w:nsid w:val="00EF7BA2"/>
    <w:multiLevelType w:val="hybridMultilevel"/>
    <w:tmpl w:val="FB687A68"/>
    <w:lvl w:ilvl="0" w:tplc="7A4AF45A">
      <w:start w:val="5"/>
      <w:numFmt w:val="decimal"/>
      <w:lvlText w:val="%1"/>
      <w:lvlJc w:val="left"/>
      <w:pPr>
        <w:ind w:left="1127" w:hanging="542"/>
      </w:pPr>
      <w:rPr>
        <w:rFonts w:hint="default"/>
      </w:rPr>
    </w:lvl>
    <w:lvl w:ilvl="1" w:tplc="ACB4ED0A">
      <w:numFmt w:val="none"/>
      <w:lvlText w:val=""/>
      <w:lvlJc w:val="left"/>
      <w:pPr>
        <w:tabs>
          <w:tab w:val="num" w:pos="360"/>
        </w:tabs>
      </w:pPr>
    </w:lvl>
    <w:lvl w:ilvl="2" w:tplc="35D81DE2">
      <w:numFmt w:val="none"/>
      <w:lvlText w:val=""/>
      <w:lvlJc w:val="left"/>
      <w:pPr>
        <w:tabs>
          <w:tab w:val="num" w:pos="360"/>
        </w:tabs>
      </w:pPr>
    </w:lvl>
    <w:lvl w:ilvl="3" w:tplc="D0FA9408">
      <w:start w:val="1"/>
      <w:numFmt w:val="lowerLetter"/>
      <w:lvlText w:val="%4)"/>
      <w:lvlJc w:val="left"/>
      <w:pPr>
        <w:ind w:left="1797" w:hanging="677"/>
      </w:pPr>
      <w:rPr>
        <w:rFonts w:ascii="Arial" w:eastAsia="Arial" w:hAnsi="Arial" w:cs="Arial" w:hint="default"/>
        <w:spacing w:val="-1"/>
        <w:w w:val="100"/>
        <w:sz w:val="22"/>
        <w:szCs w:val="22"/>
      </w:rPr>
    </w:lvl>
    <w:lvl w:ilvl="4" w:tplc="5B985682">
      <w:numFmt w:val="bullet"/>
      <w:lvlText w:val="•"/>
      <w:lvlJc w:val="left"/>
      <w:pPr>
        <w:ind w:left="2800" w:hanging="677"/>
      </w:pPr>
      <w:rPr>
        <w:rFonts w:hint="default"/>
      </w:rPr>
    </w:lvl>
    <w:lvl w:ilvl="5" w:tplc="25B60724">
      <w:numFmt w:val="bullet"/>
      <w:lvlText w:val="•"/>
      <w:lvlJc w:val="left"/>
      <w:pPr>
        <w:ind w:left="3800" w:hanging="677"/>
      </w:pPr>
      <w:rPr>
        <w:rFonts w:hint="default"/>
      </w:rPr>
    </w:lvl>
    <w:lvl w:ilvl="6" w:tplc="72FEEC64">
      <w:numFmt w:val="bullet"/>
      <w:lvlText w:val="•"/>
      <w:lvlJc w:val="left"/>
      <w:pPr>
        <w:ind w:left="4800" w:hanging="677"/>
      </w:pPr>
      <w:rPr>
        <w:rFonts w:hint="default"/>
      </w:rPr>
    </w:lvl>
    <w:lvl w:ilvl="7" w:tplc="6D248DA8">
      <w:numFmt w:val="bullet"/>
      <w:lvlText w:val="•"/>
      <w:lvlJc w:val="left"/>
      <w:pPr>
        <w:ind w:left="5800" w:hanging="677"/>
      </w:pPr>
      <w:rPr>
        <w:rFonts w:hint="default"/>
      </w:rPr>
    </w:lvl>
    <w:lvl w:ilvl="8" w:tplc="DA14D260">
      <w:numFmt w:val="bullet"/>
      <w:lvlText w:val="•"/>
      <w:lvlJc w:val="left"/>
      <w:pPr>
        <w:ind w:left="6800" w:hanging="677"/>
      </w:pPr>
      <w:rPr>
        <w:rFonts w:hint="default"/>
      </w:rPr>
    </w:lvl>
  </w:abstractNum>
  <w:abstractNum w:abstractNumId="2">
    <w:nsid w:val="028C5747"/>
    <w:multiLevelType w:val="hybridMultilevel"/>
    <w:tmpl w:val="4F6EAF22"/>
    <w:lvl w:ilvl="0" w:tplc="28C454B2">
      <w:start w:val="6"/>
      <w:numFmt w:val="decimal"/>
      <w:lvlText w:val="%1"/>
      <w:lvlJc w:val="left"/>
      <w:pPr>
        <w:ind w:left="1166" w:hanging="542"/>
      </w:pPr>
      <w:rPr>
        <w:rFonts w:hint="default"/>
      </w:rPr>
    </w:lvl>
    <w:lvl w:ilvl="1" w:tplc="8BB402E2">
      <w:numFmt w:val="none"/>
      <w:lvlText w:val=""/>
      <w:lvlJc w:val="left"/>
      <w:pPr>
        <w:tabs>
          <w:tab w:val="num" w:pos="360"/>
        </w:tabs>
      </w:pPr>
    </w:lvl>
    <w:lvl w:ilvl="2" w:tplc="17BE1444">
      <w:numFmt w:val="bullet"/>
      <w:lvlText w:val="•"/>
      <w:lvlJc w:val="left"/>
      <w:pPr>
        <w:ind w:left="2688" w:hanging="542"/>
      </w:pPr>
      <w:rPr>
        <w:rFonts w:hint="default"/>
      </w:rPr>
    </w:lvl>
    <w:lvl w:ilvl="3" w:tplc="B1C444D2">
      <w:numFmt w:val="bullet"/>
      <w:lvlText w:val="•"/>
      <w:lvlJc w:val="left"/>
      <w:pPr>
        <w:ind w:left="3452" w:hanging="542"/>
      </w:pPr>
      <w:rPr>
        <w:rFonts w:hint="default"/>
      </w:rPr>
    </w:lvl>
    <w:lvl w:ilvl="4" w:tplc="B69276C6">
      <w:numFmt w:val="bullet"/>
      <w:lvlText w:val="•"/>
      <w:lvlJc w:val="left"/>
      <w:pPr>
        <w:ind w:left="4216" w:hanging="542"/>
      </w:pPr>
      <w:rPr>
        <w:rFonts w:hint="default"/>
      </w:rPr>
    </w:lvl>
    <w:lvl w:ilvl="5" w:tplc="05FCED5C">
      <w:numFmt w:val="bullet"/>
      <w:lvlText w:val="•"/>
      <w:lvlJc w:val="left"/>
      <w:pPr>
        <w:ind w:left="4980" w:hanging="542"/>
      </w:pPr>
      <w:rPr>
        <w:rFonts w:hint="default"/>
      </w:rPr>
    </w:lvl>
    <w:lvl w:ilvl="6" w:tplc="8388705C">
      <w:numFmt w:val="bullet"/>
      <w:lvlText w:val="•"/>
      <w:lvlJc w:val="left"/>
      <w:pPr>
        <w:ind w:left="5744" w:hanging="542"/>
      </w:pPr>
      <w:rPr>
        <w:rFonts w:hint="default"/>
      </w:rPr>
    </w:lvl>
    <w:lvl w:ilvl="7" w:tplc="06E27A70">
      <w:numFmt w:val="bullet"/>
      <w:lvlText w:val="•"/>
      <w:lvlJc w:val="left"/>
      <w:pPr>
        <w:ind w:left="6508" w:hanging="542"/>
      </w:pPr>
      <w:rPr>
        <w:rFonts w:hint="default"/>
      </w:rPr>
    </w:lvl>
    <w:lvl w:ilvl="8" w:tplc="BBAAD7F4">
      <w:numFmt w:val="bullet"/>
      <w:lvlText w:val="•"/>
      <w:lvlJc w:val="left"/>
      <w:pPr>
        <w:ind w:left="7272" w:hanging="542"/>
      </w:pPr>
      <w:rPr>
        <w:rFonts w:hint="default"/>
      </w:rPr>
    </w:lvl>
  </w:abstractNum>
  <w:abstractNum w:abstractNumId="3">
    <w:nsid w:val="03020D4A"/>
    <w:multiLevelType w:val="hybridMultilevel"/>
    <w:tmpl w:val="0380C95C"/>
    <w:lvl w:ilvl="0" w:tplc="7AA6997C">
      <w:start w:val="1"/>
      <w:numFmt w:val="decimal"/>
      <w:lvlText w:val="%1)"/>
      <w:lvlJc w:val="left"/>
      <w:pPr>
        <w:ind w:left="2607" w:hanging="677"/>
      </w:pPr>
      <w:rPr>
        <w:rFonts w:ascii="Arial" w:eastAsia="Arial" w:hAnsi="Arial" w:cs="Arial" w:hint="default"/>
        <w:spacing w:val="-1"/>
        <w:w w:val="100"/>
        <w:position w:val="1"/>
        <w:sz w:val="22"/>
        <w:szCs w:val="22"/>
      </w:rPr>
    </w:lvl>
    <w:lvl w:ilvl="1" w:tplc="B6A69B26">
      <w:numFmt w:val="bullet"/>
      <w:lvlText w:val="•"/>
      <w:lvlJc w:val="left"/>
      <w:pPr>
        <w:ind w:left="3364" w:hanging="677"/>
      </w:pPr>
      <w:rPr>
        <w:rFonts w:hint="default"/>
      </w:rPr>
    </w:lvl>
    <w:lvl w:ilvl="2" w:tplc="B038F940">
      <w:numFmt w:val="bullet"/>
      <w:lvlText w:val="•"/>
      <w:lvlJc w:val="left"/>
      <w:pPr>
        <w:ind w:left="4128" w:hanging="677"/>
      </w:pPr>
      <w:rPr>
        <w:rFonts w:hint="default"/>
      </w:rPr>
    </w:lvl>
    <w:lvl w:ilvl="3" w:tplc="97E22A70">
      <w:numFmt w:val="bullet"/>
      <w:lvlText w:val="•"/>
      <w:lvlJc w:val="left"/>
      <w:pPr>
        <w:ind w:left="4892" w:hanging="677"/>
      </w:pPr>
      <w:rPr>
        <w:rFonts w:hint="default"/>
      </w:rPr>
    </w:lvl>
    <w:lvl w:ilvl="4" w:tplc="93F0CD80">
      <w:numFmt w:val="bullet"/>
      <w:lvlText w:val="•"/>
      <w:lvlJc w:val="left"/>
      <w:pPr>
        <w:ind w:left="5656" w:hanging="677"/>
      </w:pPr>
      <w:rPr>
        <w:rFonts w:hint="default"/>
      </w:rPr>
    </w:lvl>
    <w:lvl w:ilvl="5" w:tplc="5EB0E208">
      <w:numFmt w:val="bullet"/>
      <w:lvlText w:val="•"/>
      <w:lvlJc w:val="left"/>
      <w:pPr>
        <w:ind w:left="6420" w:hanging="677"/>
      </w:pPr>
      <w:rPr>
        <w:rFonts w:hint="default"/>
      </w:rPr>
    </w:lvl>
    <w:lvl w:ilvl="6" w:tplc="D0AE40E6">
      <w:numFmt w:val="bullet"/>
      <w:lvlText w:val="•"/>
      <w:lvlJc w:val="left"/>
      <w:pPr>
        <w:ind w:left="7184" w:hanging="677"/>
      </w:pPr>
      <w:rPr>
        <w:rFonts w:hint="default"/>
      </w:rPr>
    </w:lvl>
    <w:lvl w:ilvl="7" w:tplc="3F306214">
      <w:numFmt w:val="bullet"/>
      <w:lvlText w:val="•"/>
      <w:lvlJc w:val="left"/>
      <w:pPr>
        <w:ind w:left="7948" w:hanging="677"/>
      </w:pPr>
      <w:rPr>
        <w:rFonts w:hint="default"/>
      </w:rPr>
    </w:lvl>
    <w:lvl w:ilvl="8" w:tplc="06B21FAC">
      <w:numFmt w:val="bullet"/>
      <w:lvlText w:val="•"/>
      <w:lvlJc w:val="left"/>
      <w:pPr>
        <w:ind w:left="8712" w:hanging="677"/>
      </w:pPr>
      <w:rPr>
        <w:rFonts w:hint="default"/>
      </w:rPr>
    </w:lvl>
  </w:abstractNum>
  <w:abstractNum w:abstractNumId="4">
    <w:nsid w:val="05B656A8"/>
    <w:multiLevelType w:val="hybridMultilevel"/>
    <w:tmpl w:val="5B86BD78"/>
    <w:lvl w:ilvl="0" w:tplc="354AAAB8">
      <w:start w:val="6"/>
      <w:numFmt w:val="decimal"/>
      <w:lvlText w:val="%1"/>
      <w:lvlJc w:val="left"/>
      <w:pPr>
        <w:ind w:left="1166" w:hanging="419"/>
      </w:pPr>
      <w:rPr>
        <w:rFonts w:hint="default"/>
      </w:rPr>
    </w:lvl>
    <w:lvl w:ilvl="1" w:tplc="FA285EE0">
      <w:numFmt w:val="none"/>
      <w:lvlText w:val=""/>
      <w:lvlJc w:val="left"/>
      <w:pPr>
        <w:tabs>
          <w:tab w:val="num" w:pos="360"/>
        </w:tabs>
      </w:pPr>
    </w:lvl>
    <w:lvl w:ilvl="2" w:tplc="371470D4">
      <w:numFmt w:val="bullet"/>
      <w:lvlText w:val="•"/>
      <w:lvlJc w:val="left"/>
      <w:pPr>
        <w:ind w:left="2688" w:hanging="419"/>
      </w:pPr>
      <w:rPr>
        <w:rFonts w:hint="default"/>
      </w:rPr>
    </w:lvl>
    <w:lvl w:ilvl="3" w:tplc="FC7E27D0">
      <w:numFmt w:val="bullet"/>
      <w:lvlText w:val="•"/>
      <w:lvlJc w:val="left"/>
      <w:pPr>
        <w:ind w:left="3452" w:hanging="419"/>
      </w:pPr>
      <w:rPr>
        <w:rFonts w:hint="default"/>
      </w:rPr>
    </w:lvl>
    <w:lvl w:ilvl="4" w:tplc="D3D2B772">
      <w:numFmt w:val="bullet"/>
      <w:lvlText w:val="•"/>
      <w:lvlJc w:val="left"/>
      <w:pPr>
        <w:ind w:left="4216" w:hanging="419"/>
      </w:pPr>
      <w:rPr>
        <w:rFonts w:hint="default"/>
      </w:rPr>
    </w:lvl>
    <w:lvl w:ilvl="5" w:tplc="166ED456">
      <w:numFmt w:val="bullet"/>
      <w:lvlText w:val="•"/>
      <w:lvlJc w:val="left"/>
      <w:pPr>
        <w:ind w:left="4980" w:hanging="419"/>
      </w:pPr>
      <w:rPr>
        <w:rFonts w:hint="default"/>
      </w:rPr>
    </w:lvl>
    <w:lvl w:ilvl="6" w:tplc="8432EB9A">
      <w:numFmt w:val="bullet"/>
      <w:lvlText w:val="•"/>
      <w:lvlJc w:val="left"/>
      <w:pPr>
        <w:ind w:left="5744" w:hanging="419"/>
      </w:pPr>
      <w:rPr>
        <w:rFonts w:hint="default"/>
      </w:rPr>
    </w:lvl>
    <w:lvl w:ilvl="7" w:tplc="387A2F3C">
      <w:numFmt w:val="bullet"/>
      <w:lvlText w:val="•"/>
      <w:lvlJc w:val="left"/>
      <w:pPr>
        <w:ind w:left="6508" w:hanging="419"/>
      </w:pPr>
      <w:rPr>
        <w:rFonts w:hint="default"/>
      </w:rPr>
    </w:lvl>
    <w:lvl w:ilvl="8" w:tplc="5F3CECA4">
      <w:numFmt w:val="bullet"/>
      <w:lvlText w:val="•"/>
      <w:lvlJc w:val="left"/>
      <w:pPr>
        <w:ind w:left="7272" w:hanging="419"/>
      </w:pPr>
      <w:rPr>
        <w:rFonts w:hint="default"/>
      </w:rPr>
    </w:lvl>
  </w:abstractNum>
  <w:abstractNum w:abstractNumId="5">
    <w:nsid w:val="088F0BB4"/>
    <w:multiLevelType w:val="multilevel"/>
    <w:tmpl w:val="536602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B96C3F"/>
    <w:multiLevelType w:val="multilevel"/>
    <w:tmpl w:val="D6F64974"/>
    <w:lvl w:ilvl="0">
      <w:start w:val="26"/>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196D93"/>
    <w:multiLevelType w:val="hybridMultilevel"/>
    <w:tmpl w:val="E9AADA7A"/>
    <w:lvl w:ilvl="0" w:tplc="1F3EE404">
      <w:start w:val="7"/>
      <w:numFmt w:val="decimal"/>
      <w:lvlText w:val="%1"/>
      <w:lvlJc w:val="left"/>
      <w:pPr>
        <w:ind w:left="1051" w:hanging="562"/>
      </w:pPr>
      <w:rPr>
        <w:rFonts w:hint="default"/>
      </w:rPr>
    </w:lvl>
    <w:lvl w:ilvl="1" w:tplc="FB129790">
      <w:numFmt w:val="none"/>
      <w:lvlText w:val=""/>
      <w:lvlJc w:val="left"/>
      <w:pPr>
        <w:tabs>
          <w:tab w:val="num" w:pos="360"/>
        </w:tabs>
      </w:pPr>
    </w:lvl>
    <w:lvl w:ilvl="2" w:tplc="DFCE7FAC">
      <w:numFmt w:val="none"/>
      <w:lvlText w:val=""/>
      <w:lvlJc w:val="left"/>
      <w:pPr>
        <w:tabs>
          <w:tab w:val="num" w:pos="360"/>
        </w:tabs>
      </w:pPr>
    </w:lvl>
    <w:lvl w:ilvl="3" w:tplc="7AE41FC2">
      <w:start w:val="1"/>
      <w:numFmt w:val="lowerLetter"/>
      <w:lvlText w:val="%4)"/>
      <w:lvlJc w:val="left"/>
      <w:pPr>
        <w:ind w:left="1843" w:hanging="677"/>
      </w:pPr>
      <w:rPr>
        <w:rFonts w:ascii="Arial" w:eastAsia="Arial" w:hAnsi="Arial" w:cs="Arial" w:hint="default"/>
        <w:spacing w:val="-1"/>
        <w:w w:val="100"/>
        <w:sz w:val="22"/>
        <w:szCs w:val="22"/>
      </w:rPr>
    </w:lvl>
    <w:lvl w:ilvl="4" w:tplc="D506C7C2">
      <w:start w:val="1"/>
      <w:numFmt w:val="lowerRoman"/>
      <w:lvlText w:val="(%5)"/>
      <w:lvlJc w:val="left"/>
      <w:pPr>
        <w:ind w:left="1843" w:hanging="301"/>
      </w:pPr>
      <w:rPr>
        <w:rFonts w:ascii="Arial" w:eastAsia="Arial" w:hAnsi="Arial" w:cs="Arial" w:hint="default"/>
        <w:spacing w:val="-4"/>
        <w:w w:val="100"/>
        <w:sz w:val="22"/>
        <w:szCs w:val="22"/>
      </w:rPr>
    </w:lvl>
    <w:lvl w:ilvl="5" w:tplc="E86060DA">
      <w:numFmt w:val="bullet"/>
      <w:lvlText w:val="•"/>
      <w:lvlJc w:val="left"/>
      <w:pPr>
        <w:ind w:left="4472" w:hanging="301"/>
      </w:pPr>
      <w:rPr>
        <w:rFonts w:hint="default"/>
      </w:rPr>
    </w:lvl>
    <w:lvl w:ilvl="6" w:tplc="FD5C724C">
      <w:numFmt w:val="bullet"/>
      <w:lvlText w:val="•"/>
      <w:lvlJc w:val="left"/>
      <w:pPr>
        <w:ind w:left="5350" w:hanging="301"/>
      </w:pPr>
      <w:rPr>
        <w:rFonts w:hint="default"/>
      </w:rPr>
    </w:lvl>
    <w:lvl w:ilvl="7" w:tplc="2ECA7212">
      <w:numFmt w:val="bullet"/>
      <w:lvlText w:val="•"/>
      <w:lvlJc w:val="left"/>
      <w:pPr>
        <w:ind w:left="6227" w:hanging="301"/>
      </w:pPr>
      <w:rPr>
        <w:rFonts w:hint="default"/>
      </w:rPr>
    </w:lvl>
    <w:lvl w:ilvl="8" w:tplc="A106CCC6">
      <w:numFmt w:val="bullet"/>
      <w:lvlText w:val="•"/>
      <w:lvlJc w:val="left"/>
      <w:pPr>
        <w:ind w:left="7105" w:hanging="301"/>
      </w:pPr>
      <w:rPr>
        <w:rFonts w:hint="default"/>
      </w:rPr>
    </w:lvl>
  </w:abstractNum>
  <w:abstractNum w:abstractNumId="8">
    <w:nsid w:val="18C31445"/>
    <w:multiLevelType w:val="hybridMultilevel"/>
    <w:tmpl w:val="B4964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E0A4B"/>
    <w:multiLevelType w:val="hybridMultilevel"/>
    <w:tmpl w:val="61428E5A"/>
    <w:lvl w:ilvl="0" w:tplc="95BCB0AC">
      <w:start w:val="5"/>
      <w:numFmt w:val="decimal"/>
      <w:lvlText w:val="%1"/>
      <w:lvlJc w:val="left"/>
      <w:pPr>
        <w:ind w:left="1021" w:hanging="543"/>
      </w:pPr>
      <w:rPr>
        <w:rFonts w:hint="default"/>
      </w:rPr>
    </w:lvl>
    <w:lvl w:ilvl="1" w:tplc="4BE648C8">
      <w:numFmt w:val="none"/>
      <w:lvlText w:val=""/>
      <w:lvlJc w:val="left"/>
      <w:pPr>
        <w:tabs>
          <w:tab w:val="num" w:pos="360"/>
        </w:tabs>
      </w:pPr>
    </w:lvl>
    <w:lvl w:ilvl="2" w:tplc="7542CA40">
      <w:start w:val="1"/>
      <w:numFmt w:val="lowerLetter"/>
      <w:lvlText w:val="%3)"/>
      <w:lvlJc w:val="left"/>
      <w:pPr>
        <w:ind w:left="1748" w:hanging="593"/>
      </w:pPr>
      <w:rPr>
        <w:rFonts w:ascii="Arial" w:eastAsia="Arial" w:hAnsi="Arial" w:cs="Arial" w:hint="default"/>
        <w:spacing w:val="-1"/>
        <w:w w:val="100"/>
        <w:sz w:val="22"/>
        <w:szCs w:val="22"/>
      </w:rPr>
    </w:lvl>
    <w:lvl w:ilvl="3" w:tplc="7D4AE9C0">
      <w:numFmt w:val="bullet"/>
      <w:lvlText w:val="•"/>
      <w:lvlJc w:val="left"/>
      <w:pPr>
        <w:ind w:left="3308" w:hanging="593"/>
      </w:pPr>
      <w:rPr>
        <w:rFonts w:hint="default"/>
      </w:rPr>
    </w:lvl>
    <w:lvl w:ilvl="4" w:tplc="0DB675F6">
      <w:numFmt w:val="bullet"/>
      <w:lvlText w:val="•"/>
      <w:lvlJc w:val="left"/>
      <w:pPr>
        <w:ind w:left="4093" w:hanging="593"/>
      </w:pPr>
      <w:rPr>
        <w:rFonts w:hint="default"/>
      </w:rPr>
    </w:lvl>
    <w:lvl w:ilvl="5" w:tplc="FEF0F172">
      <w:numFmt w:val="bullet"/>
      <w:lvlText w:val="•"/>
      <w:lvlJc w:val="left"/>
      <w:pPr>
        <w:ind w:left="4877" w:hanging="593"/>
      </w:pPr>
      <w:rPr>
        <w:rFonts w:hint="default"/>
      </w:rPr>
    </w:lvl>
    <w:lvl w:ilvl="6" w:tplc="3B267EF2">
      <w:numFmt w:val="bullet"/>
      <w:lvlText w:val="•"/>
      <w:lvlJc w:val="left"/>
      <w:pPr>
        <w:ind w:left="5662" w:hanging="593"/>
      </w:pPr>
      <w:rPr>
        <w:rFonts w:hint="default"/>
      </w:rPr>
    </w:lvl>
    <w:lvl w:ilvl="7" w:tplc="8E62AB90">
      <w:numFmt w:val="bullet"/>
      <w:lvlText w:val="•"/>
      <w:lvlJc w:val="left"/>
      <w:pPr>
        <w:ind w:left="6446" w:hanging="593"/>
      </w:pPr>
      <w:rPr>
        <w:rFonts w:hint="default"/>
      </w:rPr>
    </w:lvl>
    <w:lvl w:ilvl="8" w:tplc="45A4F4D2">
      <w:numFmt w:val="bullet"/>
      <w:lvlText w:val="•"/>
      <w:lvlJc w:val="left"/>
      <w:pPr>
        <w:ind w:left="7231" w:hanging="593"/>
      </w:pPr>
      <w:rPr>
        <w:rFonts w:hint="default"/>
      </w:rPr>
    </w:lvl>
  </w:abstractNum>
  <w:abstractNum w:abstractNumId="10">
    <w:nsid w:val="261F204D"/>
    <w:multiLevelType w:val="hybridMultilevel"/>
    <w:tmpl w:val="C0A89928"/>
    <w:lvl w:ilvl="0" w:tplc="40A2E908">
      <w:start w:val="1"/>
      <w:numFmt w:val="decimal"/>
      <w:lvlText w:val="%1."/>
      <w:lvlJc w:val="left"/>
      <w:pPr>
        <w:ind w:left="276" w:hanging="276"/>
      </w:pPr>
      <w:rPr>
        <w:rFonts w:ascii="Arial" w:eastAsia="Arial" w:hAnsi="Arial" w:cs="Arial" w:hint="default"/>
        <w:spacing w:val="-2"/>
        <w:w w:val="98"/>
        <w:sz w:val="24"/>
        <w:szCs w:val="24"/>
      </w:rPr>
    </w:lvl>
    <w:lvl w:ilvl="1" w:tplc="2A3EE26C">
      <w:numFmt w:val="bullet"/>
      <w:lvlText w:val="•"/>
      <w:lvlJc w:val="left"/>
      <w:pPr>
        <w:ind w:left="785" w:hanging="276"/>
      </w:pPr>
      <w:rPr>
        <w:rFonts w:hint="default"/>
      </w:rPr>
    </w:lvl>
    <w:lvl w:ilvl="2" w:tplc="F1FE61E2">
      <w:numFmt w:val="bullet"/>
      <w:lvlText w:val="•"/>
      <w:lvlJc w:val="left"/>
      <w:pPr>
        <w:ind w:left="1250" w:hanging="276"/>
      </w:pPr>
      <w:rPr>
        <w:rFonts w:hint="default"/>
      </w:rPr>
    </w:lvl>
    <w:lvl w:ilvl="3" w:tplc="73BA392E">
      <w:numFmt w:val="bullet"/>
      <w:lvlText w:val="•"/>
      <w:lvlJc w:val="left"/>
      <w:pPr>
        <w:ind w:left="1715" w:hanging="276"/>
      </w:pPr>
      <w:rPr>
        <w:rFonts w:hint="default"/>
      </w:rPr>
    </w:lvl>
    <w:lvl w:ilvl="4" w:tplc="24DA2096">
      <w:numFmt w:val="bullet"/>
      <w:lvlText w:val="•"/>
      <w:lvlJc w:val="left"/>
      <w:pPr>
        <w:ind w:left="2181" w:hanging="276"/>
      </w:pPr>
      <w:rPr>
        <w:rFonts w:hint="default"/>
      </w:rPr>
    </w:lvl>
    <w:lvl w:ilvl="5" w:tplc="84C27BD0">
      <w:numFmt w:val="bullet"/>
      <w:lvlText w:val="•"/>
      <w:lvlJc w:val="left"/>
      <w:pPr>
        <w:ind w:left="2646" w:hanging="276"/>
      </w:pPr>
      <w:rPr>
        <w:rFonts w:hint="default"/>
      </w:rPr>
    </w:lvl>
    <w:lvl w:ilvl="6" w:tplc="5B0C4024">
      <w:numFmt w:val="bullet"/>
      <w:lvlText w:val="•"/>
      <w:lvlJc w:val="left"/>
      <w:pPr>
        <w:ind w:left="3111" w:hanging="276"/>
      </w:pPr>
      <w:rPr>
        <w:rFonts w:hint="default"/>
      </w:rPr>
    </w:lvl>
    <w:lvl w:ilvl="7" w:tplc="F6E4486E">
      <w:numFmt w:val="bullet"/>
      <w:lvlText w:val="•"/>
      <w:lvlJc w:val="left"/>
      <w:pPr>
        <w:ind w:left="3576" w:hanging="276"/>
      </w:pPr>
      <w:rPr>
        <w:rFonts w:hint="default"/>
      </w:rPr>
    </w:lvl>
    <w:lvl w:ilvl="8" w:tplc="33629010">
      <w:numFmt w:val="bullet"/>
      <w:lvlText w:val="•"/>
      <w:lvlJc w:val="left"/>
      <w:pPr>
        <w:ind w:left="4042" w:hanging="276"/>
      </w:pPr>
      <w:rPr>
        <w:rFonts w:hint="default"/>
      </w:rPr>
    </w:lvl>
  </w:abstractNum>
  <w:abstractNum w:abstractNumId="11">
    <w:nsid w:val="2B980FA2"/>
    <w:multiLevelType w:val="multilevel"/>
    <w:tmpl w:val="EDC675B2"/>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BD95B15"/>
    <w:multiLevelType w:val="hybridMultilevel"/>
    <w:tmpl w:val="F5209084"/>
    <w:lvl w:ilvl="0" w:tplc="40090017">
      <w:start w:val="1"/>
      <w:numFmt w:val="lowerLetter"/>
      <w:lvlText w:val="%1)"/>
      <w:lvlJc w:val="left"/>
      <w:pPr>
        <w:ind w:left="1395" w:hanging="360"/>
      </w:pPr>
    </w:lvl>
    <w:lvl w:ilvl="1" w:tplc="40090019" w:tentative="1">
      <w:start w:val="1"/>
      <w:numFmt w:val="lowerLetter"/>
      <w:lvlText w:val="%2."/>
      <w:lvlJc w:val="left"/>
      <w:pPr>
        <w:ind w:left="2115" w:hanging="360"/>
      </w:pPr>
    </w:lvl>
    <w:lvl w:ilvl="2" w:tplc="4009001B" w:tentative="1">
      <w:start w:val="1"/>
      <w:numFmt w:val="lowerRoman"/>
      <w:lvlText w:val="%3."/>
      <w:lvlJc w:val="right"/>
      <w:pPr>
        <w:ind w:left="2835" w:hanging="180"/>
      </w:pPr>
    </w:lvl>
    <w:lvl w:ilvl="3" w:tplc="4009000F" w:tentative="1">
      <w:start w:val="1"/>
      <w:numFmt w:val="decimal"/>
      <w:lvlText w:val="%4."/>
      <w:lvlJc w:val="left"/>
      <w:pPr>
        <w:ind w:left="3555" w:hanging="360"/>
      </w:pPr>
    </w:lvl>
    <w:lvl w:ilvl="4" w:tplc="40090019" w:tentative="1">
      <w:start w:val="1"/>
      <w:numFmt w:val="lowerLetter"/>
      <w:lvlText w:val="%5."/>
      <w:lvlJc w:val="left"/>
      <w:pPr>
        <w:ind w:left="4275" w:hanging="360"/>
      </w:pPr>
    </w:lvl>
    <w:lvl w:ilvl="5" w:tplc="4009001B" w:tentative="1">
      <w:start w:val="1"/>
      <w:numFmt w:val="lowerRoman"/>
      <w:lvlText w:val="%6."/>
      <w:lvlJc w:val="right"/>
      <w:pPr>
        <w:ind w:left="4995" w:hanging="180"/>
      </w:pPr>
    </w:lvl>
    <w:lvl w:ilvl="6" w:tplc="4009000F" w:tentative="1">
      <w:start w:val="1"/>
      <w:numFmt w:val="decimal"/>
      <w:lvlText w:val="%7."/>
      <w:lvlJc w:val="left"/>
      <w:pPr>
        <w:ind w:left="5715" w:hanging="360"/>
      </w:pPr>
    </w:lvl>
    <w:lvl w:ilvl="7" w:tplc="40090019" w:tentative="1">
      <w:start w:val="1"/>
      <w:numFmt w:val="lowerLetter"/>
      <w:lvlText w:val="%8."/>
      <w:lvlJc w:val="left"/>
      <w:pPr>
        <w:ind w:left="6435" w:hanging="360"/>
      </w:pPr>
    </w:lvl>
    <w:lvl w:ilvl="8" w:tplc="4009001B" w:tentative="1">
      <w:start w:val="1"/>
      <w:numFmt w:val="lowerRoman"/>
      <w:lvlText w:val="%9."/>
      <w:lvlJc w:val="right"/>
      <w:pPr>
        <w:ind w:left="7155" w:hanging="180"/>
      </w:pPr>
    </w:lvl>
  </w:abstractNum>
  <w:abstractNum w:abstractNumId="13">
    <w:nsid w:val="30EA4E14"/>
    <w:multiLevelType w:val="multilevel"/>
    <w:tmpl w:val="2C563E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3977874"/>
    <w:multiLevelType w:val="hybridMultilevel"/>
    <w:tmpl w:val="D1E4A4A2"/>
    <w:lvl w:ilvl="0" w:tplc="633A1472">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nsid w:val="3A1E602F"/>
    <w:multiLevelType w:val="hybridMultilevel"/>
    <w:tmpl w:val="C35C3E28"/>
    <w:lvl w:ilvl="0" w:tplc="16922F5C">
      <w:start w:val="1"/>
      <w:numFmt w:val="lowerLetter"/>
      <w:lvlText w:val="%1)"/>
      <w:lvlJc w:val="left"/>
      <w:pPr>
        <w:ind w:left="720" w:hanging="360"/>
      </w:pPr>
      <w:rPr>
        <w:rFonts w:ascii="Arial" w:eastAsia="Arial"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C9314B"/>
    <w:multiLevelType w:val="multilevel"/>
    <w:tmpl w:val="A25E696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645F9B"/>
    <w:multiLevelType w:val="hybridMultilevel"/>
    <w:tmpl w:val="BAE0C77C"/>
    <w:lvl w:ilvl="0" w:tplc="87404A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8965A86"/>
    <w:multiLevelType w:val="hybridMultilevel"/>
    <w:tmpl w:val="2B689EBC"/>
    <w:lvl w:ilvl="0" w:tplc="22069FC2">
      <w:start w:val="6"/>
      <w:numFmt w:val="decimal"/>
      <w:lvlText w:val="%1"/>
      <w:lvlJc w:val="left"/>
      <w:pPr>
        <w:ind w:left="1032" w:hanging="543"/>
      </w:pPr>
      <w:rPr>
        <w:rFonts w:hint="default"/>
      </w:rPr>
    </w:lvl>
    <w:lvl w:ilvl="1" w:tplc="835E1B8E">
      <w:numFmt w:val="none"/>
      <w:lvlText w:val=""/>
      <w:lvlJc w:val="left"/>
      <w:pPr>
        <w:tabs>
          <w:tab w:val="num" w:pos="360"/>
        </w:tabs>
      </w:pPr>
    </w:lvl>
    <w:lvl w:ilvl="2" w:tplc="9280A1EE">
      <w:numFmt w:val="none"/>
      <w:lvlText w:val=""/>
      <w:lvlJc w:val="left"/>
      <w:pPr>
        <w:tabs>
          <w:tab w:val="num" w:pos="360"/>
        </w:tabs>
      </w:pPr>
    </w:lvl>
    <w:lvl w:ilvl="3" w:tplc="A784E544">
      <w:start w:val="1"/>
      <w:numFmt w:val="lowerLetter"/>
      <w:lvlText w:val="%4)"/>
      <w:lvlJc w:val="left"/>
      <w:pPr>
        <w:ind w:left="828" w:hanging="332"/>
      </w:pPr>
      <w:rPr>
        <w:rFonts w:ascii="Arial" w:eastAsia="Arial" w:hAnsi="Arial" w:cs="Arial" w:hint="default"/>
        <w:spacing w:val="-1"/>
        <w:w w:val="100"/>
        <w:position w:val="1"/>
        <w:sz w:val="22"/>
        <w:szCs w:val="22"/>
      </w:rPr>
    </w:lvl>
    <w:lvl w:ilvl="4" w:tplc="1D082B28">
      <w:numFmt w:val="bullet"/>
      <w:lvlText w:val="•"/>
      <w:lvlJc w:val="left"/>
      <w:pPr>
        <w:ind w:left="2800" w:hanging="332"/>
      </w:pPr>
      <w:rPr>
        <w:rFonts w:hint="default"/>
      </w:rPr>
    </w:lvl>
    <w:lvl w:ilvl="5" w:tplc="F4921870">
      <w:numFmt w:val="bullet"/>
      <w:lvlText w:val="•"/>
      <w:lvlJc w:val="left"/>
      <w:pPr>
        <w:ind w:left="3800" w:hanging="332"/>
      </w:pPr>
      <w:rPr>
        <w:rFonts w:hint="default"/>
      </w:rPr>
    </w:lvl>
    <w:lvl w:ilvl="6" w:tplc="D116B6DA">
      <w:numFmt w:val="bullet"/>
      <w:lvlText w:val="•"/>
      <w:lvlJc w:val="left"/>
      <w:pPr>
        <w:ind w:left="4800" w:hanging="332"/>
      </w:pPr>
      <w:rPr>
        <w:rFonts w:hint="default"/>
      </w:rPr>
    </w:lvl>
    <w:lvl w:ilvl="7" w:tplc="76143D78">
      <w:numFmt w:val="bullet"/>
      <w:lvlText w:val="•"/>
      <w:lvlJc w:val="left"/>
      <w:pPr>
        <w:ind w:left="5800" w:hanging="332"/>
      </w:pPr>
      <w:rPr>
        <w:rFonts w:hint="default"/>
      </w:rPr>
    </w:lvl>
    <w:lvl w:ilvl="8" w:tplc="8B408668">
      <w:numFmt w:val="bullet"/>
      <w:lvlText w:val="•"/>
      <w:lvlJc w:val="left"/>
      <w:pPr>
        <w:ind w:left="6800" w:hanging="332"/>
      </w:pPr>
      <w:rPr>
        <w:rFonts w:hint="default"/>
      </w:rPr>
    </w:lvl>
  </w:abstractNum>
  <w:abstractNum w:abstractNumId="19">
    <w:nsid w:val="491F68B3"/>
    <w:multiLevelType w:val="hybridMultilevel"/>
    <w:tmpl w:val="D06C3D80"/>
    <w:lvl w:ilvl="0" w:tplc="40090001">
      <w:start w:val="1"/>
      <w:numFmt w:val="bullet"/>
      <w:lvlText w:val=""/>
      <w:lvlJc w:val="left"/>
      <w:pPr>
        <w:ind w:left="1395" w:hanging="360"/>
      </w:pPr>
      <w:rPr>
        <w:rFonts w:ascii="Symbol" w:hAnsi="Symbol"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20">
    <w:nsid w:val="4A7B1C3C"/>
    <w:multiLevelType w:val="multilevel"/>
    <w:tmpl w:val="AEF0B5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8B293D"/>
    <w:multiLevelType w:val="hybridMultilevel"/>
    <w:tmpl w:val="C6485980"/>
    <w:lvl w:ilvl="0" w:tplc="150E3884">
      <w:start w:val="5"/>
      <w:numFmt w:val="decimal"/>
      <w:lvlText w:val="%1"/>
      <w:lvlJc w:val="left"/>
      <w:pPr>
        <w:ind w:left="1166" w:hanging="369"/>
      </w:pPr>
      <w:rPr>
        <w:rFonts w:hint="default"/>
      </w:rPr>
    </w:lvl>
    <w:lvl w:ilvl="1" w:tplc="8E68AB2E">
      <w:numFmt w:val="none"/>
      <w:lvlText w:val=""/>
      <w:lvlJc w:val="left"/>
      <w:pPr>
        <w:tabs>
          <w:tab w:val="num" w:pos="360"/>
        </w:tabs>
      </w:pPr>
    </w:lvl>
    <w:lvl w:ilvl="2" w:tplc="A21E0A00">
      <w:start w:val="1"/>
      <w:numFmt w:val="lowerLetter"/>
      <w:lvlText w:val="%3)"/>
      <w:lvlJc w:val="left"/>
      <w:pPr>
        <w:ind w:left="1591" w:hanging="451"/>
      </w:pPr>
      <w:rPr>
        <w:rFonts w:ascii="Arial" w:eastAsia="Arial" w:hAnsi="Arial" w:cs="Arial" w:hint="default"/>
        <w:spacing w:val="-1"/>
        <w:w w:val="100"/>
        <w:sz w:val="22"/>
        <w:szCs w:val="22"/>
      </w:rPr>
    </w:lvl>
    <w:lvl w:ilvl="3" w:tplc="17F6935E">
      <w:numFmt w:val="bullet"/>
      <w:lvlText w:val="•"/>
      <w:lvlJc w:val="left"/>
      <w:pPr>
        <w:ind w:left="3200" w:hanging="451"/>
      </w:pPr>
      <w:rPr>
        <w:rFonts w:hint="default"/>
      </w:rPr>
    </w:lvl>
    <w:lvl w:ilvl="4" w:tplc="FFBC5CF6">
      <w:numFmt w:val="bullet"/>
      <w:lvlText w:val="•"/>
      <w:lvlJc w:val="left"/>
      <w:pPr>
        <w:ind w:left="4000" w:hanging="451"/>
      </w:pPr>
      <w:rPr>
        <w:rFonts w:hint="default"/>
      </w:rPr>
    </w:lvl>
    <w:lvl w:ilvl="5" w:tplc="9E128F60">
      <w:numFmt w:val="bullet"/>
      <w:lvlText w:val="•"/>
      <w:lvlJc w:val="left"/>
      <w:pPr>
        <w:ind w:left="4800" w:hanging="451"/>
      </w:pPr>
      <w:rPr>
        <w:rFonts w:hint="default"/>
      </w:rPr>
    </w:lvl>
    <w:lvl w:ilvl="6" w:tplc="F9E67C40">
      <w:numFmt w:val="bullet"/>
      <w:lvlText w:val="•"/>
      <w:lvlJc w:val="left"/>
      <w:pPr>
        <w:ind w:left="5600" w:hanging="451"/>
      </w:pPr>
      <w:rPr>
        <w:rFonts w:hint="default"/>
      </w:rPr>
    </w:lvl>
    <w:lvl w:ilvl="7" w:tplc="06DEBBE6">
      <w:numFmt w:val="bullet"/>
      <w:lvlText w:val="•"/>
      <w:lvlJc w:val="left"/>
      <w:pPr>
        <w:ind w:left="6400" w:hanging="451"/>
      </w:pPr>
      <w:rPr>
        <w:rFonts w:hint="default"/>
      </w:rPr>
    </w:lvl>
    <w:lvl w:ilvl="8" w:tplc="EBEC68FC">
      <w:numFmt w:val="bullet"/>
      <w:lvlText w:val="•"/>
      <w:lvlJc w:val="left"/>
      <w:pPr>
        <w:ind w:left="7200" w:hanging="451"/>
      </w:pPr>
      <w:rPr>
        <w:rFonts w:hint="default"/>
      </w:rPr>
    </w:lvl>
  </w:abstractNum>
  <w:abstractNum w:abstractNumId="22">
    <w:nsid w:val="5162599B"/>
    <w:multiLevelType w:val="hybridMultilevel"/>
    <w:tmpl w:val="220A6388"/>
    <w:lvl w:ilvl="0" w:tplc="AD00842C">
      <w:start w:val="7"/>
      <w:numFmt w:val="decimal"/>
      <w:lvlText w:val="%1"/>
      <w:lvlJc w:val="left"/>
      <w:pPr>
        <w:ind w:left="1167" w:hanging="371"/>
      </w:pPr>
      <w:rPr>
        <w:rFonts w:hint="default"/>
      </w:rPr>
    </w:lvl>
    <w:lvl w:ilvl="1" w:tplc="1BCE2B44">
      <w:numFmt w:val="none"/>
      <w:lvlText w:val=""/>
      <w:lvlJc w:val="left"/>
      <w:pPr>
        <w:tabs>
          <w:tab w:val="num" w:pos="360"/>
        </w:tabs>
      </w:pPr>
    </w:lvl>
    <w:lvl w:ilvl="2" w:tplc="13781FD8">
      <w:start w:val="1"/>
      <w:numFmt w:val="lowerLetter"/>
      <w:lvlText w:val="%3)"/>
      <w:lvlJc w:val="left"/>
      <w:pPr>
        <w:ind w:left="1164" w:hanging="281"/>
      </w:pPr>
      <w:rPr>
        <w:rFonts w:ascii="Arial" w:eastAsia="Arial" w:hAnsi="Arial" w:cs="Arial" w:hint="default"/>
        <w:spacing w:val="-1"/>
        <w:w w:val="100"/>
        <w:position w:val="1"/>
        <w:sz w:val="22"/>
        <w:szCs w:val="22"/>
      </w:rPr>
    </w:lvl>
    <w:lvl w:ilvl="3" w:tplc="1F64A26A">
      <w:numFmt w:val="bullet"/>
      <w:lvlText w:val="•"/>
      <w:lvlJc w:val="left"/>
      <w:pPr>
        <w:ind w:left="3386" w:hanging="281"/>
      </w:pPr>
      <w:rPr>
        <w:rFonts w:hint="default"/>
      </w:rPr>
    </w:lvl>
    <w:lvl w:ilvl="4" w:tplc="67AA8064">
      <w:numFmt w:val="bullet"/>
      <w:lvlText w:val="•"/>
      <w:lvlJc w:val="left"/>
      <w:pPr>
        <w:ind w:left="4160" w:hanging="281"/>
      </w:pPr>
      <w:rPr>
        <w:rFonts w:hint="default"/>
      </w:rPr>
    </w:lvl>
    <w:lvl w:ilvl="5" w:tplc="24D092C8">
      <w:numFmt w:val="bullet"/>
      <w:lvlText w:val="•"/>
      <w:lvlJc w:val="left"/>
      <w:pPr>
        <w:ind w:left="4933" w:hanging="281"/>
      </w:pPr>
      <w:rPr>
        <w:rFonts w:hint="default"/>
      </w:rPr>
    </w:lvl>
    <w:lvl w:ilvl="6" w:tplc="91C6D7F8">
      <w:numFmt w:val="bullet"/>
      <w:lvlText w:val="•"/>
      <w:lvlJc w:val="left"/>
      <w:pPr>
        <w:ind w:left="5706" w:hanging="281"/>
      </w:pPr>
      <w:rPr>
        <w:rFonts w:hint="default"/>
      </w:rPr>
    </w:lvl>
    <w:lvl w:ilvl="7" w:tplc="D9A8A8F2">
      <w:numFmt w:val="bullet"/>
      <w:lvlText w:val="•"/>
      <w:lvlJc w:val="left"/>
      <w:pPr>
        <w:ind w:left="6480" w:hanging="281"/>
      </w:pPr>
      <w:rPr>
        <w:rFonts w:hint="default"/>
      </w:rPr>
    </w:lvl>
    <w:lvl w:ilvl="8" w:tplc="D3CA679E">
      <w:numFmt w:val="bullet"/>
      <w:lvlText w:val="•"/>
      <w:lvlJc w:val="left"/>
      <w:pPr>
        <w:ind w:left="7253" w:hanging="281"/>
      </w:pPr>
      <w:rPr>
        <w:rFonts w:hint="default"/>
      </w:rPr>
    </w:lvl>
  </w:abstractNum>
  <w:abstractNum w:abstractNumId="23">
    <w:nsid w:val="6D0077F6"/>
    <w:multiLevelType w:val="hybridMultilevel"/>
    <w:tmpl w:val="5E2AE776"/>
    <w:lvl w:ilvl="0" w:tplc="4CAA76E8">
      <w:numFmt w:val="bullet"/>
      <w:lvlText w:val="*"/>
      <w:lvlJc w:val="left"/>
      <w:pPr>
        <w:ind w:left="297" w:hanging="131"/>
      </w:pPr>
      <w:rPr>
        <w:rFonts w:ascii="Arial" w:eastAsia="Arial" w:hAnsi="Arial" w:cs="Arial" w:hint="default"/>
        <w:w w:val="99"/>
        <w:sz w:val="20"/>
        <w:szCs w:val="20"/>
      </w:rPr>
    </w:lvl>
    <w:lvl w:ilvl="1" w:tplc="FC805592">
      <w:numFmt w:val="bullet"/>
      <w:lvlText w:val=""/>
      <w:lvlJc w:val="left"/>
      <w:pPr>
        <w:ind w:left="1167" w:hanging="339"/>
      </w:pPr>
      <w:rPr>
        <w:rFonts w:ascii="Symbol" w:eastAsia="Symbol" w:hAnsi="Symbol" w:cs="Symbol" w:hint="default"/>
        <w:w w:val="102"/>
        <w:sz w:val="22"/>
        <w:szCs w:val="22"/>
      </w:rPr>
    </w:lvl>
    <w:lvl w:ilvl="2" w:tplc="19E83CA6">
      <w:numFmt w:val="bullet"/>
      <w:lvlText w:val="•"/>
      <w:lvlJc w:val="left"/>
      <w:pPr>
        <w:ind w:left="2008" w:hanging="339"/>
      </w:pPr>
      <w:rPr>
        <w:rFonts w:hint="default"/>
      </w:rPr>
    </w:lvl>
    <w:lvl w:ilvl="3" w:tplc="23106F06">
      <w:numFmt w:val="bullet"/>
      <w:lvlText w:val="•"/>
      <w:lvlJc w:val="left"/>
      <w:pPr>
        <w:ind w:left="2857" w:hanging="339"/>
      </w:pPr>
      <w:rPr>
        <w:rFonts w:hint="default"/>
      </w:rPr>
    </w:lvl>
    <w:lvl w:ilvl="4" w:tplc="DA28D60E">
      <w:numFmt w:val="bullet"/>
      <w:lvlText w:val="•"/>
      <w:lvlJc w:val="left"/>
      <w:pPr>
        <w:ind w:left="3706" w:hanging="339"/>
      </w:pPr>
      <w:rPr>
        <w:rFonts w:hint="default"/>
      </w:rPr>
    </w:lvl>
    <w:lvl w:ilvl="5" w:tplc="592A1A2E">
      <w:numFmt w:val="bullet"/>
      <w:lvlText w:val="•"/>
      <w:lvlJc w:val="left"/>
      <w:pPr>
        <w:ind w:left="4555" w:hanging="339"/>
      </w:pPr>
      <w:rPr>
        <w:rFonts w:hint="default"/>
      </w:rPr>
    </w:lvl>
    <w:lvl w:ilvl="6" w:tplc="C8E0DA98">
      <w:numFmt w:val="bullet"/>
      <w:lvlText w:val="•"/>
      <w:lvlJc w:val="left"/>
      <w:pPr>
        <w:ind w:left="5404" w:hanging="339"/>
      </w:pPr>
      <w:rPr>
        <w:rFonts w:hint="default"/>
      </w:rPr>
    </w:lvl>
    <w:lvl w:ilvl="7" w:tplc="72885FCC">
      <w:numFmt w:val="bullet"/>
      <w:lvlText w:val="•"/>
      <w:lvlJc w:val="left"/>
      <w:pPr>
        <w:ind w:left="6253" w:hanging="339"/>
      </w:pPr>
      <w:rPr>
        <w:rFonts w:hint="default"/>
      </w:rPr>
    </w:lvl>
    <w:lvl w:ilvl="8" w:tplc="7B780644">
      <w:numFmt w:val="bullet"/>
      <w:lvlText w:val="•"/>
      <w:lvlJc w:val="left"/>
      <w:pPr>
        <w:ind w:left="7102" w:hanging="339"/>
      </w:pPr>
      <w:rPr>
        <w:rFonts w:hint="default"/>
      </w:rPr>
    </w:lvl>
  </w:abstractNum>
  <w:num w:numId="1">
    <w:abstractNumId w:val="0"/>
  </w:num>
  <w:num w:numId="2">
    <w:abstractNumId w:val="20"/>
  </w:num>
  <w:num w:numId="3">
    <w:abstractNumId w:val="16"/>
  </w:num>
  <w:num w:numId="4">
    <w:abstractNumId w:val="19"/>
  </w:num>
  <w:num w:numId="5">
    <w:abstractNumId w:val="5"/>
  </w:num>
  <w:num w:numId="6">
    <w:abstractNumId w:val="13"/>
  </w:num>
  <w:num w:numId="7">
    <w:abstractNumId w:val="10"/>
  </w:num>
  <w:num w:numId="8">
    <w:abstractNumId w:val="15"/>
  </w:num>
  <w:num w:numId="9">
    <w:abstractNumId w:val="14"/>
  </w:num>
  <w:num w:numId="10">
    <w:abstractNumId w:val="17"/>
  </w:num>
  <w:num w:numId="11">
    <w:abstractNumId w:val="21"/>
  </w:num>
  <w:num w:numId="12">
    <w:abstractNumId w:val="1"/>
  </w:num>
  <w:num w:numId="13">
    <w:abstractNumId w:val="2"/>
  </w:num>
  <w:num w:numId="14">
    <w:abstractNumId w:val="9"/>
  </w:num>
  <w:num w:numId="15">
    <w:abstractNumId w:val="12"/>
  </w:num>
  <w:num w:numId="16">
    <w:abstractNumId w:val="18"/>
  </w:num>
  <w:num w:numId="17">
    <w:abstractNumId w:val="22"/>
  </w:num>
  <w:num w:numId="18">
    <w:abstractNumId w:val="4"/>
  </w:num>
  <w:num w:numId="19">
    <w:abstractNumId w:val="6"/>
  </w:num>
  <w:num w:numId="20">
    <w:abstractNumId w:val="7"/>
  </w:num>
  <w:num w:numId="21">
    <w:abstractNumId w:val="11"/>
  </w:num>
  <w:num w:numId="22">
    <w:abstractNumId w:val="3"/>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shapelayout v:ext="edit">
      <o:idmap v:ext="edit" data="1"/>
      <o:rules v:ext="edit">
        <o:r id="V:Rule3" type="connector" idref="#_x0000_s1033"/>
        <o:r id="V:Rule4" type="connector" idref="#_x0000_s1034"/>
      </o:rules>
    </o:shapelayout>
  </w:hdrShapeDefaults>
  <w:footnotePr>
    <w:footnote w:id="0"/>
    <w:footnote w:id="1"/>
  </w:footnotePr>
  <w:endnotePr>
    <w:endnote w:id="0"/>
    <w:endnote w:id="1"/>
  </w:endnotePr>
  <w:compat/>
  <w:rsids>
    <w:rsidRoot w:val="001C636E"/>
    <w:rsid w:val="00001A03"/>
    <w:rsid w:val="00001E53"/>
    <w:rsid w:val="000031CF"/>
    <w:rsid w:val="0000475E"/>
    <w:rsid w:val="00011604"/>
    <w:rsid w:val="00011A14"/>
    <w:rsid w:val="0001220D"/>
    <w:rsid w:val="00012352"/>
    <w:rsid w:val="000124CC"/>
    <w:rsid w:val="00012619"/>
    <w:rsid w:val="0001369B"/>
    <w:rsid w:val="000179B6"/>
    <w:rsid w:val="00020597"/>
    <w:rsid w:val="00021214"/>
    <w:rsid w:val="00030B76"/>
    <w:rsid w:val="0003476A"/>
    <w:rsid w:val="000379E8"/>
    <w:rsid w:val="000423F9"/>
    <w:rsid w:val="000440A3"/>
    <w:rsid w:val="00045A2C"/>
    <w:rsid w:val="00053D46"/>
    <w:rsid w:val="00055D7A"/>
    <w:rsid w:val="000608DF"/>
    <w:rsid w:val="00061C3A"/>
    <w:rsid w:val="00063BC8"/>
    <w:rsid w:val="00064E42"/>
    <w:rsid w:val="000665F7"/>
    <w:rsid w:val="000713B3"/>
    <w:rsid w:val="00072EE1"/>
    <w:rsid w:val="0007346D"/>
    <w:rsid w:val="00074028"/>
    <w:rsid w:val="00076976"/>
    <w:rsid w:val="00077D02"/>
    <w:rsid w:val="00077D51"/>
    <w:rsid w:val="00080106"/>
    <w:rsid w:val="000827FA"/>
    <w:rsid w:val="00082EDD"/>
    <w:rsid w:val="00087EC0"/>
    <w:rsid w:val="00090A01"/>
    <w:rsid w:val="000927B0"/>
    <w:rsid w:val="00093613"/>
    <w:rsid w:val="000A3D77"/>
    <w:rsid w:val="000B0618"/>
    <w:rsid w:val="000C43CA"/>
    <w:rsid w:val="000C726D"/>
    <w:rsid w:val="000D0011"/>
    <w:rsid w:val="000D1EA6"/>
    <w:rsid w:val="000D2222"/>
    <w:rsid w:val="000D25E3"/>
    <w:rsid w:val="000D2EF9"/>
    <w:rsid w:val="000D41A0"/>
    <w:rsid w:val="000E13B6"/>
    <w:rsid w:val="000E183D"/>
    <w:rsid w:val="000E49F0"/>
    <w:rsid w:val="000E4AF2"/>
    <w:rsid w:val="000E62F5"/>
    <w:rsid w:val="000E64E9"/>
    <w:rsid w:val="000E79D3"/>
    <w:rsid w:val="000F1702"/>
    <w:rsid w:val="000F194D"/>
    <w:rsid w:val="000F2EBB"/>
    <w:rsid w:val="000F3CC6"/>
    <w:rsid w:val="000F41A9"/>
    <w:rsid w:val="000F47F1"/>
    <w:rsid w:val="000F6C57"/>
    <w:rsid w:val="000F775C"/>
    <w:rsid w:val="00100C56"/>
    <w:rsid w:val="00105A61"/>
    <w:rsid w:val="0010733E"/>
    <w:rsid w:val="00107665"/>
    <w:rsid w:val="0011620F"/>
    <w:rsid w:val="001162DB"/>
    <w:rsid w:val="00116727"/>
    <w:rsid w:val="00116BF5"/>
    <w:rsid w:val="00121290"/>
    <w:rsid w:val="0012244A"/>
    <w:rsid w:val="001247DE"/>
    <w:rsid w:val="001271B7"/>
    <w:rsid w:val="00127941"/>
    <w:rsid w:val="00131760"/>
    <w:rsid w:val="00136850"/>
    <w:rsid w:val="00144D8E"/>
    <w:rsid w:val="00151139"/>
    <w:rsid w:val="00157444"/>
    <w:rsid w:val="00162CCF"/>
    <w:rsid w:val="00164041"/>
    <w:rsid w:val="00166DA1"/>
    <w:rsid w:val="00170ACB"/>
    <w:rsid w:val="00171779"/>
    <w:rsid w:val="001759F6"/>
    <w:rsid w:val="00177F0F"/>
    <w:rsid w:val="001814FE"/>
    <w:rsid w:val="00182DD0"/>
    <w:rsid w:val="0018482E"/>
    <w:rsid w:val="00186AC1"/>
    <w:rsid w:val="001874FD"/>
    <w:rsid w:val="00190123"/>
    <w:rsid w:val="00192FC9"/>
    <w:rsid w:val="00193798"/>
    <w:rsid w:val="00195E52"/>
    <w:rsid w:val="001A39FA"/>
    <w:rsid w:val="001A3B9F"/>
    <w:rsid w:val="001A4E7D"/>
    <w:rsid w:val="001A6D4D"/>
    <w:rsid w:val="001C0422"/>
    <w:rsid w:val="001C26D2"/>
    <w:rsid w:val="001C2D45"/>
    <w:rsid w:val="001C636E"/>
    <w:rsid w:val="001D0056"/>
    <w:rsid w:val="001D032A"/>
    <w:rsid w:val="001D03C9"/>
    <w:rsid w:val="001D0AA0"/>
    <w:rsid w:val="001D1004"/>
    <w:rsid w:val="001D1419"/>
    <w:rsid w:val="001D2351"/>
    <w:rsid w:val="001D2AF7"/>
    <w:rsid w:val="001D2B58"/>
    <w:rsid w:val="001D3951"/>
    <w:rsid w:val="001D5BED"/>
    <w:rsid w:val="001E0659"/>
    <w:rsid w:val="001E1529"/>
    <w:rsid w:val="001E1AD4"/>
    <w:rsid w:val="001E2B4B"/>
    <w:rsid w:val="001F1C5B"/>
    <w:rsid w:val="001F42C1"/>
    <w:rsid w:val="001F4E42"/>
    <w:rsid w:val="001F5FCE"/>
    <w:rsid w:val="001F73CB"/>
    <w:rsid w:val="001F79F1"/>
    <w:rsid w:val="00204A98"/>
    <w:rsid w:val="002157E3"/>
    <w:rsid w:val="002207AC"/>
    <w:rsid w:val="00220819"/>
    <w:rsid w:val="00223BAD"/>
    <w:rsid w:val="00230DA4"/>
    <w:rsid w:val="00235CB9"/>
    <w:rsid w:val="00235F93"/>
    <w:rsid w:val="00240F07"/>
    <w:rsid w:val="00243789"/>
    <w:rsid w:val="002439CA"/>
    <w:rsid w:val="00251DA5"/>
    <w:rsid w:val="00251FE2"/>
    <w:rsid w:val="00253D6D"/>
    <w:rsid w:val="00254FFB"/>
    <w:rsid w:val="0025783E"/>
    <w:rsid w:val="002765C5"/>
    <w:rsid w:val="00280CEB"/>
    <w:rsid w:val="002820CD"/>
    <w:rsid w:val="0028240F"/>
    <w:rsid w:val="0028521A"/>
    <w:rsid w:val="00287112"/>
    <w:rsid w:val="00290A25"/>
    <w:rsid w:val="002911DF"/>
    <w:rsid w:val="00291D23"/>
    <w:rsid w:val="002931C3"/>
    <w:rsid w:val="00294B49"/>
    <w:rsid w:val="00296A59"/>
    <w:rsid w:val="002972E2"/>
    <w:rsid w:val="00297708"/>
    <w:rsid w:val="00297A28"/>
    <w:rsid w:val="002A2C35"/>
    <w:rsid w:val="002A5018"/>
    <w:rsid w:val="002B47E1"/>
    <w:rsid w:val="002B4C97"/>
    <w:rsid w:val="002C080C"/>
    <w:rsid w:val="002C6BCF"/>
    <w:rsid w:val="002D19D6"/>
    <w:rsid w:val="002D3F99"/>
    <w:rsid w:val="002D4F9A"/>
    <w:rsid w:val="002E27FD"/>
    <w:rsid w:val="002E2DEB"/>
    <w:rsid w:val="002E3543"/>
    <w:rsid w:val="002E6C99"/>
    <w:rsid w:val="002F1DD3"/>
    <w:rsid w:val="002F5F63"/>
    <w:rsid w:val="002F7C6D"/>
    <w:rsid w:val="0030126D"/>
    <w:rsid w:val="00301DA4"/>
    <w:rsid w:val="0030614A"/>
    <w:rsid w:val="00307985"/>
    <w:rsid w:val="003112DC"/>
    <w:rsid w:val="00311A41"/>
    <w:rsid w:val="00316018"/>
    <w:rsid w:val="00317CFD"/>
    <w:rsid w:val="00317D37"/>
    <w:rsid w:val="003233E1"/>
    <w:rsid w:val="00324139"/>
    <w:rsid w:val="00324766"/>
    <w:rsid w:val="00324A06"/>
    <w:rsid w:val="003254E9"/>
    <w:rsid w:val="00325567"/>
    <w:rsid w:val="00333319"/>
    <w:rsid w:val="00335F1E"/>
    <w:rsid w:val="0034074A"/>
    <w:rsid w:val="003407A2"/>
    <w:rsid w:val="0034706C"/>
    <w:rsid w:val="003472CA"/>
    <w:rsid w:val="003478AD"/>
    <w:rsid w:val="0035047F"/>
    <w:rsid w:val="00352689"/>
    <w:rsid w:val="00352831"/>
    <w:rsid w:val="00352FA1"/>
    <w:rsid w:val="003561B1"/>
    <w:rsid w:val="00357A93"/>
    <w:rsid w:val="00357E83"/>
    <w:rsid w:val="00361420"/>
    <w:rsid w:val="003631D8"/>
    <w:rsid w:val="00365D2F"/>
    <w:rsid w:val="003663A4"/>
    <w:rsid w:val="00366A4F"/>
    <w:rsid w:val="00366CB6"/>
    <w:rsid w:val="003707AF"/>
    <w:rsid w:val="00371335"/>
    <w:rsid w:val="003717EE"/>
    <w:rsid w:val="003725C1"/>
    <w:rsid w:val="003816BB"/>
    <w:rsid w:val="00387219"/>
    <w:rsid w:val="00387D5C"/>
    <w:rsid w:val="00397E49"/>
    <w:rsid w:val="003A1109"/>
    <w:rsid w:val="003A2831"/>
    <w:rsid w:val="003A3EE8"/>
    <w:rsid w:val="003A4613"/>
    <w:rsid w:val="003A462C"/>
    <w:rsid w:val="003A65FC"/>
    <w:rsid w:val="003A77E3"/>
    <w:rsid w:val="003B0AC0"/>
    <w:rsid w:val="003B292B"/>
    <w:rsid w:val="003B5441"/>
    <w:rsid w:val="003B7E3F"/>
    <w:rsid w:val="003C6CC6"/>
    <w:rsid w:val="003D53D3"/>
    <w:rsid w:val="003D7D62"/>
    <w:rsid w:val="003E03C5"/>
    <w:rsid w:val="003E309F"/>
    <w:rsid w:val="003E4769"/>
    <w:rsid w:val="003E4CB8"/>
    <w:rsid w:val="003E7662"/>
    <w:rsid w:val="003F20D5"/>
    <w:rsid w:val="003F48DC"/>
    <w:rsid w:val="003F4F00"/>
    <w:rsid w:val="003F564C"/>
    <w:rsid w:val="004007E9"/>
    <w:rsid w:val="0040781D"/>
    <w:rsid w:val="004128AB"/>
    <w:rsid w:val="00416492"/>
    <w:rsid w:val="004168D4"/>
    <w:rsid w:val="004174FE"/>
    <w:rsid w:val="00425D84"/>
    <w:rsid w:val="004263B5"/>
    <w:rsid w:val="00427929"/>
    <w:rsid w:val="00434D41"/>
    <w:rsid w:val="0043500F"/>
    <w:rsid w:val="00436FB9"/>
    <w:rsid w:val="00443071"/>
    <w:rsid w:val="00444F02"/>
    <w:rsid w:val="004531CA"/>
    <w:rsid w:val="004535DA"/>
    <w:rsid w:val="0045405D"/>
    <w:rsid w:val="004623CE"/>
    <w:rsid w:val="00462654"/>
    <w:rsid w:val="00470968"/>
    <w:rsid w:val="00471628"/>
    <w:rsid w:val="00472962"/>
    <w:rsid w:val="00472F2F"/>
    <w:rsid w:val="00473F50"/>
    <w:rsid w:val="004761E1"/>
    <w:rsid w:val="00477154"/>
    <w:rsid w:val="00480E2C"/>
    <w:rsid w:val="004812B2"/>
    <w:rsid w:val="00482B55"/>
    <w:rsid w:val="0048490B"/>
    <w:rsid w:val="00487291"/>
    <w:rsid w:val="00492454"/>
    <w:rsid w:val="00495F79"/>
    <w:rsid w:val="004968DA"/>
    <w:rsid w:val="004A0A77"/>
    <w:rsid w:val="004A2328"/>
    <w:rsid w:val="004B0E88"/>
    <w:rsid w:val="004B32F0"/>
    <w:rsid w:val="004B6AC3"/>
    <w:rsid w:val="004B71B4"/>
    <w:rsid w:val="004C2823"/>
    <w:rsid w:val="004C5B7F"/>
    <w:rsid w:val="004C63D5"/>
    <w:rsid w:val="004C667F"/>
    <w:rsid w:val="004D4FD7"/>
    <w:rsid w:val="004D7A43"/>
    <w:rsid w:val="004E000A"/>
    <w:rsid w:val="004E06F4"/>
    <w:rsid w:val="004E1C34"/>
    <w:rsid w:val="004E6BF1"/>
    <w:rsid w:val="004F0883"/>
    <w:rsid w:val="004F0E5B"/>
    <w:rsid w:val="004F3CB7"/>
    <w:rsid w:val="004F47C4"/>
    <w:rsid w:val="004F59C2"/>
    <w:rsid w:val="004F7C21"/>
    <w:rsid w:val="005015D4"/>
    <w:rsid w:val="00501921"/>
    <w:rsid w:val="0050483A"/>
    <w:rsid w:val="00505813"/>
    <w:rsid w:val="005062BF"/>
    <w:rsid w:val="00506855"/>
    <w:rsid w:val="00507626"/>
    <w:rsid w:val="00507DC9"/>
    <w:rsid w:val="005103FF"/>
    <w:rsid w:val="00510614"/>
    <w:rsid w:val="00510B72"/>
    <w:rsid w:val="00523051"/>
    <w:rsid w:val="00530017"/>
    <w:rsid w:val="00531E4B"/>
    <w:rsid w:val="005345A0"/>
    <w:rsid w:val="00535600"/>
    <w:rsid w:val="00535E99"/>
    <w:rsid w:val="00541DF5"/>
    <w:rsid w:val="0054339A"/>
    <w:rsid w:val="00545845"/>
    <w:rsid w:val="005476F4"/>
    <w:rsid w:val="005575AC"/>
    <w:rsid w:val="00566AAE"/>
    <w:rsid w:val="0056799A"/>
    <w:rsid w:val="00574A10"/>
    <w:rsid w:val="0057650A"/>
    <w:rsid w:val="0057767C"/>
    <w:rsid w:val="005777ED"/>
    <w:rsid w:val="00581333"/>
    <w:rsid w:val="0058263C"/>
    <w:rsid w:val="00583F21"/>
    <w:rsid w:val="00584608"/>
    <w:rsid w:val="00585996"/>
    <w:rsid w:val="00586191"/>
    <w:rsid w:val="00587BE0"/>
    <w:rsid w:val="005955EE"/>
    <w:rsid w:val="005A1946"/>
    <w:rsid w:val="005A2421"/>
    <w:rsid w:val="005A72C4"/>
    <w:rsid w:val="005B00FB"/>
    <w:rsid w:val="005B106F"/>
    <w:rsid w:val="005B247F"/>
    <w:rsid w:val="005B61F0"/>
    <w:rsid w:val="005B6E9D"/>
    <w:rsid w:val="005C7B1E"/>
    <w:rsid w:val="005D2C1D"/>
    <w:rsid w:val="005D3855"/>
    <w:rsid w:val="005D45A4"/>
    <w:rsid w:val="005D5265"/>
    <w:rsid w:val="005D6FC7"/>
    <w:rsid w:val="005E7746"/>
    <w:rsid w:val="005F1E88"/>
    <w:rsid w:val="005F484E"/>
    <w:rsid w:val="005F6BCB"/>
    <w:rsid w:val="00601281"/>
    <w:rsid w:val="00601755"/>
    <w:rsid w:val="006064AB"/>
    <w:rsid w:val="00611495"/>
    <w:rsid w:val="00611898"/>
    <w:rsid w:val="00612BA8"/>
    <w:rsid w:val="00617544"/>
    <w:rsid w:val="00617A2B"/>
    <w:rsid w:val="00617B2D"/>
    <w:rsid w:val="00620189"/>
    <w:rsid w:val="0062291D"/>
    <w:rsid w:val="00622E7A"/>
    <w:rsid w:val="00623B00"/>
    <w:rsid w:val="0062459A"/>
    <w:rsid w:val="006245FA"/>
    <w:rsid w:val="006258E7"/>
    <w:rsid w:val="00626292"/>
    <w:rsid w:val="00630E08"/>
    <w:rsid w:val="0063566C"/>
    <w:rsid w:val="006407E1"/>
    <w:rsid w:val="00652A66"/>
    <w:rsid w:val="006549D4"/>
    <w:rsid w:val="00654F23"/>
    <w:rsid w:val="00656611"/>
    <w:rsid w:val="00657BB0"/>
    <w:rsid w:val="00660523"/>
    <w:rsid w:val="00662580"/>
    <w:rsid w:val="0066489A"/>
    <w:rsid w:val="0067298F"/>
    <w:rsid w:val="006815E4"/>
    <w:rsid w:val="00683CC9"/>
    <w:rsid w:val="00684963"/>
    <w:rsid w:val="0069111A"/>
    <w:rsid w:val="006A56C7"/>
    <w:rsid w:val="006A6128"/>
    <w:rsid w:val="006B368D"/>
    <w:rsid w:val="006B37FF"/>
    <w:rsid w:val="006C0524"/>
    <w:rsid w:val="006C1416"/>
    <w:rsid w:val="006C1BDB"/>
    <w:rsid w:val="006D1952"/>
    <w:rsid w:val="006E1131"/>
    <w:rsid w:val="006F39C7"/>
    <w:rsid w:val="006F43F2"/>
    <w:rsid w:val="007029C9"/>
    <w:rsid w:val="0070491B"/>
    <w:rsid w:val="0070745F"/>
    <w:rsid w:val="0071073F"/>
    <w:rsid w:val="00711DC3"/>
    <w:rsid w:val="00714347"/>
    <w:rsid w:val="00716F6E"/>
    <w:rsid w:val="00717ECF"/>
    <w:rsid w:val="007212A9"/>
    <w:rsid w:val="00725404"/>
    <w:rsid w:val="00726A93"/>
    <w:rsid w:val="00732FB2"/>
    <w:rsid w:val="0073512C"/>
    <w:rsid w:val="0073731E"/>
    <w:rsid w:val="007439D9"/>
    <w:rsid w:val="00745036"/>
    <w:rsid w:val="007469BC"/>
    <w:rsid w:val="007531C9"/>
    <w:rsid w:val="00753356"/>
    <w:rsid w:val="00760532"/>
    <w:rsid w:val="00762C67"/>
    <w:rsid w:val="00766A4B"/>
    <w:rsid w:val="00771DE5"/>
    <w:rsid w:val="00773398"/>
    <w:rsid w:val="00777667"/>
    <w:rsid w:val="007815D7"/>
    <w:rsid w:val="00781946"/>
    <w:rsid w:val="00783719"/>
    <w:rsid w:val="00785299"/>
    <w:rsid w:val="00792A85"/>
    <w:rsid w:val="00792CA3"/>
    <w:rsid w:val="0079587E"/>
    <w:rsid w:val="0079704F"/>
    <w:rsid w:val="007A1B7D"/>
    <w:rsid w:val="007A1FB5"/>
    <w:rsid w:val="007A37F2"/>
    <w:rsid w:val="007A67FC"/>
    <w:rsid w:val="007B0874"/>
    <w:rsid w:val="007B0F28"/>
    <w:rsid w:val="007B157C"/>
    <w:rsid w:val="007B6894"/>
    <w:rsid w:val="007B7C4D"/>
    <w:rsid w:val="007C1DA9"/>
    <w:rsid w:val="007C1E50"/>
    <w:rsid w:val="007C4855"/>
    <w:rsid w:val="007C4ED6"/>
    <w:rsid w:val="007C5CC7"/>
    <w:rsid w:val="007C6119"/>
    <w:rsid w:val="007C66E0"/>
    <w:rsid w:val="007D0160"/>
    <w:rsid w:val="007D0AA7"/>
    <w:rsid w:val="007D319F"/>
    <w:rsid w:val="007D421B"/>
    <w:rsid w:val="007D64D2"/>
    <w:rsid w:val="007E0229"/>
    <w:rsid w:val="007E029B"/>
    <w:rsid w:val="007E56AA"/>
    <w:rsid w:val="007E5BD0"/>
    <w:rsid w:val="007F23A1"/>
    <w:rsid w:val="007F2B80"/>
    <w:rsid w:val="007F4668"/>
    <w:rsid w:val="00800150"/>
    <w:rsid w:val="0080146E"/>
    <w:rsid w:val="00812A4F"/>
    <w:rsid w:val="00815C2A"/>
    <w:rsid w:val="0081670A"/>
    <w:rsid w:val="00820176"/>
    <w:rsid w:val="008209DA"/>
    <w:rsid w:val="00820F33"/>
    <w:rsid w:val="00826733"/>
    <w:rsid w:val="00827233"/>
    <w:rsid w:val="008328EA"/>
    <w:rsid w:val="008352BE"/>
    <w:rsid w:val="00843F4A"/>
    <w:rsid w:val="008447A6"/>
    <w:rsid w:val="00844A21"/>
    <w:rsid w:val="00850494"/>
    <w:rsid w:val="00851134"/>
    <w:rsid w:val="00854115"/>
    <w:rsid w:val="008549ED"/>
    <w:rsid w:val="00854F68"/>
    <w:rsid w:val="00855A1F"/>
    <w:rsid w:val="008560D8"/>
    <w:rsid w:val="008579C1"/>
    <w:rsid w:val="00860569"/>
    <w:rsid w:val="00863617"/>
    <w:rsid w:val="008647AE"/>
    <w:rsid w:val="008704EC"/>
    <w:rsid w:val="00887B63"/>
    <w:rsid w:val="00891225"/>
    <w:rsid w:val="00891D64"/>
    <w:rsid w:val="00892448"/>
    <w:rsid w:val="00892E49"/>
    <w:rsid w:val="00892F94"/>
    <w:rsid w:val="00893973"/>
    <w:rsid w:val="00896C87"/>
    <w:rsid w:val="008A054C"/>
    <w:rsid w:val="008A20F8"/>
    <w:rsid w:val="008A3B4E"/>
    <w:rsid w:val="008A5578"/>
    <w:rsid w:val="008B4C7A"/>
    <w:rsid w:val="008B5ACE"/>
    <w:rsid w:val="008B763A"/>
    <w:rsid w:val="008C1E14"/>
    <w:rsid w:val="008C20AA"/>
    <w:rsid w:val="008C380F"/>
    <w:rsid w:val="008C47A0"/>
    <w:rsid w:val="008C4F15"/>
    <w:rsid w:val="008C569B"/>
    <w:rsid w:val="008C5B80"/>
    <w:rsid w:val="008D0BD5"/>
    <w:rsid w:val="008D6B84"/>
    <w:rsid w:val="008D7B09"/>
    <w:rsid w:val="008E5BED"/>
    <w:rsid w:val="008E65E5"/>
    <w:rsid w:val="008E6B1E"/>
    <w:rsid w:val="00903773"/>
    <w:rsid w:val="0090480B"/>
    <w:rsid w:val="00905E68"/>
    <w:rsid w:val="00910CA9"/>
    <w:rsid w:val="0091177B"/>
    <w:rsid w:val="00911792"/>
    <w:rsid w:val="00920857"/>
    <w:rsid w:val="00922418"/>
    <w:rsid w:val="00926D5C"/>
    <w:rsid w:val="00933042"/>
    <w:rsid w:val="00933C2F"/>
    <w:rsid w:val="00933C50"/>
    <w:rsid w:val="00935C8C"/>
    <w:rsid w:val="00940698"/>
    <w:rsid w:val="00942852"/>
    <w:rsid w:val="00942DE1"/>
    <w:rsid w:val="00942EA8"/>
    <w:rsid w:val="0094693B"/>
    <w:rsid w:val="00950793"/>
    <w:rsid w:val="00962421"/>
    <w:rsid w:val="00965602"/>
    <w:rsid w:val="009720AE"/>
    <w:rsid w:val="00972901"/>
    <w:rsid w:val="00973E33"/>
    <w:rsid w:val="00976239"/>
    <w:rsid w:val="00976EB8"/>
    <w:rsid w:val="009860EC"/>
    <w:rsid w:val="00987FB3"/>
    <w:rsid w:val="00990735"/>
    <w:rsid w:val="009A3B21"/>
    <w:rsid w:val="009A4CC9"/>
    <w:rsid w:val="009A67E5"/>
    <w:rsid w:val="009B53B2"/>
    <w:rsid w:val="009C5CA9"/>
    <w:rsid w:val="009C7D2E"/>
    <w:rsid w:val="009D1791"/>
    <w:rsid w:val="009D2B2E"/>
    <w:rsid w:val="009D7527"/>
    <w:rsid w:val="009E4220"/>
    <w:rsid w:val="009E51D4"/>
    <w:rsid w:val="009E581B"/>
    <w:rsid w:val="009E59B2"/>
    <w:rsid w:val="009F4F02"/>
    <w:rsid w:val="00A00B99"/>
    <w:rsid w:val="00A01839"/>
    <w:rsid w:val="00A02516"/>
    <w:rsid w:val="00A0267F"/>
    <w:rsid w:val="00A04EA3"/>
    <w:rsid w:val="00A111DC"/>
    <w:rsid w:val="00A11B85"/>
    <w:rsid w:val="00A12A32"/>
    <w:rsid w:val="00A139A5"/>
    <w:rsid w:val="00A157F3"/>
    <w:rsid w:val="00A15BE8"/>
    <w:rsid w:val="00A16E3F"/>
    <w:rsid w:val="00A2398E"/>
    <w:rsid w:val="00A257F0"/>
    <w:rsid w:val="00A26D72"/>
    <w:rsid w:val="00A31A53"/>
    <w:rsid w:val="00A3425F"/>
    <w:rsid w:val="00A36290"/>
    <w:rsid w:val="00A409D3"/>
    <w:rsid w:val="00A40D8A"/>
    <w:rsid w:val="00A424B8"/>
    <w:rsid w:val="00A42830"/>
    <w:rsid w:val="00A43958"/>
    <w:rsid w:val="00A47195"/>
    <w:rsid w:val="00A5565A"/>
    <w:rsid w:val="00A57A8C"/>
    <w:rsid w:val="00A64030"/>
    <w:rsid w:val="00A65D41"/>
    <w:rsid w:val="00A66CAA"/>
    <w:rsid w:val="00A70072"/>
    <w:rsid w:val="00A724B0"/>
    <w:rsid w:val="00A743EC"/>
    <w:rsid w:val="00A8048A"/>
    <w:rsid w:val="00A81C38"/>
    <w:rsid w:val="00A822F9"/>
    <w:rsid w:val="00A82647"/>
    <w:rsid w:val="00A85484"/>
    <w:rsid w:val="00A8554F"/>
    <w:rsid w:val="00A85A02"/>
    <w:rsid w:val="00A8620D"/>
    <w:rsid w:val="00A908B3"/>
    <w:rsid w:val="00A95ABC"/>
    <w:rsid w:val="00AA0FAD"/>
    <w:rsid w:val="00AA4F29"/>
    <w:rsid w:val="00AB031B"/>
    <w:rsid w:val="00AB3A08"/>
    <w:rsid w:val="00AB55FB"/>
    <w:rsid w:val="00AB62EB"/>
    <w:rsid w:val="00AD04CA"/>
    <w:rsid w:val="00AD18F6"/>
    <w:rsid w:val="00AD4D4A"/>
    <w:rsid w:val="00AE3006"/>
    <w:rsid w:val="00AE686E"/>
    <w:rsid w:val="00AF0CF7"/>
    <w:rsid w:val="00AF1AF3"/>
    <w:rsid w:val="00AF27F9"/>
    <w:rsid w:val="00AF541D"/>
    <w:rsid w:val="00AF5C2D"/>
    <w:rsid w:val="00AF7543"/>
    <w:rsid w:val="00B01794"/>
    <w:rsid w:val="00B0755D"/>
    <w:rsid w:val="00B107CF"/>
    <w:rsid w:val="00B11E36"/>
    <w:rsid w:val="00B1238C"/>
    <w:rsid w:val="00B202C7"/>
    <w:rsid w:val="00B2061D"/>
    <w:rsid w:val="00B257BE"/>
    <w:rsid w:val="00B25FEF"/>
    <w:rsid w:val="00B264E0"/>
    <w:rsid w:val="00B31DBA"/>
    <w:rsid w:val="00B31FA9"/>
    <w:rsid w:val="00B32A59"/>
    <w:rsid w:val="00B4063F"/>
    <w:rsid w:val="00B40A1F"/>
    <w:rsid w:val="00B46112"/>
    <w:rsid w:val="00B47962"/>
    <w:rsid w:val="00B51683"/>
    <w:rsid w:val="00B56ABB"/>
    <w:rsid w:val="00B60E7E"/>
    <w:rsid w:val="00B62651"/>
    <w:rsid w:val="00B62960"/>
    <w:rsid w:val="00B66AF2"/>
    <w:rsid w:val="00B75539"/>
    <w:rsid w:val="00B75BCD"/>
    <w:rsid w:val="00B767C2"/>
    <w:rsid w:val="00B80417"/>
    <w:rsid w:val="00B806D5"/>
    <w:rsid w:val="00B84BF9"/>
    <w:rsid w:val="00B928E4"/>
    <w:rsid w:val="00B947BB"/>
    <w:rsid w:val="00B94C2B"/>
    <w:rsid w:val="00B94C30"/>
    <w:rsid w:val="00B95ADF"/>
    <w:rsid w:val="00BA170C"/>
    <w:rsid w:val="00BA1B58"/>
    <w:rsid w:val="00BA5D5B"/>
    <w:rsid w:val="00BA698C"/>
    <w:rsid w:val="00BA7E0D"/>
    <w:rsid w:val="00BB25D6"/>
    <w:rsid w:val="00BB4CAF"/>
    <w:rsid w:val="00BC2072"/>
    <w:rsid w:val="00BC3C3C"/>
    <w:rsid w:val="00BC3E2F"/>
    <w:rsid w:val="00BC545F"/>
    <w:rsid w:val="00BD1078"/>
    <w:rsid w:val="00BD29EC"/>
    <w:rsid w:val="00BD4158"/>
    <w:rsid w:val="00BD496E"/>
    <w:rsid w:val="00BD4B07"/>
    <w:rsid w:val="00BE22FC"/>
    <w:rsid w:val="00BE5D2F"/>
    <w:rsid w:val="00BE7B32"/>
    <w:rsid w:val="00BF3FF9"/>
    <w:rsid w:val="00BF4925"/>
    <w:rsid w:val="00C0254F"/>
    <w:rsid w:val="00C041CF"/>
    <w:rsid w:val="00C07D00"/>
    <w:rsid w:val="00C10456"/>
    <w:rsid w:val="00C107EA"/>
    <w:rsid w:val="00C126CD"/>
    <w:rsid w:val="00C12AF0"/>
    <w:rsid w:val="00C168A8"/>
    <w:rsid w:val="00C26A18"/>
    <w:rsid w:val="00C2732A"/>
    <w:rsid w:val="00C2737A"/>
    <w:rsid w:val="00C32731"/>
    <w:rsid w:val="00C41390"/>
    <w:rsid w:val="00C45766"/>
    <w:rsid w:val="00C47B10"/>
    <w:rsid w:val="00C47D4E"/>
    <w:rsid w:val="00C500AD"/>
    <w:rsid w:val="00C526FC"/>
    <w:rsid w:val="00C528FE"/>
    <w:rsid w:val="00C52CFC"/>
    <w:rsid w:val="00C53C31"/>
    <w:rsid w:val="00C54174"/>
    <w:rsid w:val="00C55B13"/>
    <w:rsid w:val="00C60A94"/>
    <w:rsid w:val="00C615F7"/>
    <w:rsid w:val="00C62815"/>
    <w:rsid w:val="00C63492"/>
    <w:rsid w:val="00C648D3"/>
    <w:rsid w:val="00C652BE"/>
    <w:rsid w:val="00C673FA"/>
    <w:rsid w:val="00C72C0E"/>
    <w:rsid w:val="00C74795"/>
    <w:rsid w:val="00C76C79"/>
    <w:rsid w:val="00C81325"/>
    <w:rsid w:val="00C8232F"/>
    <w:rsid w:val="00C9155E"/>
    <w:rsid w:val="00C94C46"/>
    <w:rsid w:val="00CA13E8"/>
    <w:rsid w:val="00CA74AF"/>
    <w:rsid w:val="00CB0935"/>
    <w:rsid w:val="00CB49AD"/>
    <w:rsid w:val="00CB5C69"/>
    <w:rsid w:val="00CB6268"/>
    <w:rsid w:val="00CC0D3A"/>
    <w:rsid w:val="00CD12A9"/>
    <w:rsid w:val="00CD1766"/>
    <w:rsid w:val="00CD3570"/>
    <w:rsid w:val="00CD39C3"/>
    <w:rsid w:val="00CD6256"/>
    <w:rsid w:val="00CE63CF"/>
    <w:rsid w:val="00CF1B69"/>
    <w:rsid w:val="00CF383F"/>
    <w:rsid w:val="00CF40D7"/>
    <w:rsid w:val="00CF7191"/>
    <w:rsid w:val="00D028C4"/>
    <w:rsid w:val="00D03902"/>
    <w:rsid w:val="00D05315"/>
    <w:rsid w:val="00D07645"/>
    <w:rsid w:val="00D21BBD"/>
    <w:rsid w:val="00D21DBB"/>
    <w:rsid w:val="00D30043"/>
    <w:rsid w:val="00D30398"/>
    <w:rsid w:val="00D329D0"/>
    <w:rsid w:val="00D3604D"/>
    <w:rsid w:val="00D4252D"/>
    <w:rsid w:val="00D438CD"/>
    <w:rsid w:val="00D60C7D"/>
    <w:rsid w:val="00D60DB5"/>
    <w:rsid w:val="00D618FF"/>
    <w:rsid w:val="00D71416"/>
    <w:rsid w:val="00D74EDA"/>
    <w:rsid w:val="00D828C4"/>
    <w:rsid w:val="00D83825"/>
    <w:rsid w:val="00D83931"/>
    <w:rsid w:val="00D8735B"/>
    <w:rsid w:val="00D918DD"/>
    <w:rsid w:val="00D96760"/>
    <w:rsid w:val="00D97115"/>
    <w:rsid w:val="00D97384"/>
    <w:rsid w:val="00D97981"/>
    <w:rsid w:val="00DA11CC"/>
    <w:rsid w:val="00DA38F0"/>
    <w:rsid w:val="00DA66A0"/>
    <w:rsid w:val="00DB0DC1"/>
    <w:rsid w:val="00DB4CEC"/>
    <w:rsid w:val="00DC4632"/>
    <w:rsid w:val="00DC5B99"/>
    <w:rsid w:val="00DC7260"/>
    <w:rsid w:val="00DC734C"/>
    <w:rsid w:val="00DD08C7"/>
    <w:rsid w:val="00DD3ACD"/>
    <w:rsid w:val="00DE5388"/>
    <w:rsid w:val="00DE5959"/>
    <w:rsid w:val="00DE690D"/>
    <w:rsid w:val="00DE71DF"/>
    <w:rsid w:val="00DF0194"/>
    <w:rsid w:val="00DF1492"/>
    <w:rsid w:val="00DF2852"/>
    <w:rsid w:val="00DF4CFA"/>
    <w:rsid w:val="00DF5710"/>
    <w:rsid w:val="00DF63B1"/>
    <w:rsid w:val="00DF6986"/>
    <w:rsid w:val="00E0265C"/>
    <w:rsid w:val="00E10950"/>
    <w:rsid w:val="00E139F5"/>
    <w:rsid w:val="00E166C9"/>
    <w:rsid w:val="00E17764"/>
    <w:rsid w:val="00E20F97"/>
    <w:rsid w:val="00E25368"/>
    <w:rsid w:val="00E2641F"/>
    <w:rsid w:val="00E32C3E"/>
    <w:rsid w:val="00E33552"/>
    <w:rsid w:val="00E34FAA"/>
    <w:rsid w:val="00E3623A"/>
    <w:rsid w:val="00E37222"/>
    <w:rsid w:val="00E37B2C"/>
    <w:rsid w:val="00E43118"/>
    <w:rsid w:val="00E46E3A"/>
    <w:rsid w:val="00E52456"/>
    <w:rsid w:val="00E577CE"/>
    <w:rsid w:val="00E63B2D"/>
    <w:rsid w:val="00E66013"/>
    <w:rsid w:val="00E729C2"/>
    <w:rsid w:val="00E72ABD"/>
    <w:rsid w:val="00E743F3"/>
    <w:rsid w:val="00E75A64"/>
    <w:rsid w:val="00E75B89"/>
    <w:rsid w:val="00E825A0"/>
    <w:rsid w:val="00E921C5"/>
    <w:rsid w:val="00EA1065"/>
    <w:rsid w:val="00EA1BD8"/>
    <w:rsid w:val="00EA341A"/>
    <w:rsid w:val="00EB4D33"/>
    <w:rsid w:val="00EC2D6B"/>
    <w:rsid w:val="00EC69C3"/>
    <w:rsid w:val="00EE04B3"/>
    <w:rsid w:val="00EE3EF5"/>
    <w:rsid w:val="00EE5BE8"/>
    <w:rsid w:val="00EF308A"/>
    <w:rsid w:val="00EF3FAB"/>
    <w:rsid w:val="00EF49B0"/>
    <w:rsid w:val="00EF526C"/>
    <w:rsid w:val="00EF61D0"/>
    <w:rsid w:val="00EF7A73"/>
    <w:rsid w:val="00F02167"/>
    <w:rsid w:val="00F02750"/>
    <w:rsid w:val="00F17476"/>
    <w:rsid w:val="00F21259"/>
    <w:rsid w:val="00F2196E"/>
    <w:rsid w:val="00F22E7E"/>
    <w:rsid w:val="00F22F68"/>
    <w:rsid w:val="00F23802"/>
    <w:rsid w:val="00F33844"/>
    <w:rsid w:val="00F40364"/>
    <w:rsid w:val="00F40D86"/>
    <w:rsid w:val="00F41AB4"/>
    <w:rsid w:val="00F41F23"/>
    <w:rsid w:val="00F42385"/>
    <w:rsid w:val="00F51443"/>
    <w:rsid w:val="00F5209D"/>
    <w:rsid w:val="00F54C2C"/>
    <w:rsid w:val="00F60537"/>
    <w:rsid w:val="00F6293C"/>
    <w:rsid w:val="00F64A66"/>
    <w:rsid w:val="00F64ADF"/>
    <w:rsid w:val="00F747C1"/>
    <w:rsid w:val="00F7524D"/>
    <w:rsid w:val="00F764EE"/>
    <w:rsid w:val="00F86576"/>
    <w:rsid w:val="00F86749"/>
    <w:rsid w:val="00F93A11"/>
    <w:rsid w:val="00F94C22"/>
    <w:rsid w:val="00F94D04"/>
    <w:rsid w:val="00F953C6"/>
    <w:rsid w:val="00F963E3"/>
    <w:rsid w:val="00F97B53"/>
    <w:rsid w:val="00FA290F"/>
    <w:rsid w:val="00FA4C23"/>
    <w:rsid w:val="00FA7BB5"/>
    <w:rsid w:val="00FB06ED"/>
    <w:rsid w:val="00FB1CA2"/>
    <w:rsid w:val="00FB5EBD"/>
    <w:rsid w:val="00FB6C1C"/>
    <w:rsid w:val="00FC048E"/>
    <w:rsid w:val="00FC2BA9"/>
    <w:rsid w:val="00FC510F"/>
    <w:rsid w:val="00FD0A11"/>
    <w:rsid w:val="00FD0CFC"/>
    <w:rsid w:val="00FD0D0E"/>
    <w:rsid w:val="00FD2EF1"/>
    <w:rsid w:val="00FD73F1"/>
    <w:rsid w:val="00FD7444"/>
    <w:rsid w:val="00FE0237"/>
    <w:rsid w:val="00FE0D0B"/>
    <w:rsid w:val="00FF1E4D"/>
    <w:rsid w:val="00FF4299"/>
    <w:rsid w:val="00FF4FC2"/>
    <w:rsid w:val="00FF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firstLine="675"/>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5A1F"/>
    <w:rPr>
      <w:rFonts w:ascii="Arial" w:eastAsia="Arial" w:hAnsi="Arial" w:cs="Arial"/>
      <w:lang w:val="en-US"/>
    </w:rPr>
  </w:style>
  <w:style w:type="paragraph" w:styleId="Heading2">
    <w:name w:val="heading 2"/>
    <w:basedOn w:val="Normal"/>
    <w:link w:val="Heading2Char"/>
    <w:uiPriority w:val="1"/>
    <w:qFormat/>
    <w:rsid w:val="000D2EF9"/>
    <w:pPr>
      <w:spacing w:before="93"/>
      <w:ind w:left="46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636E"/>
    <w:pPr>
      <w:tabs>
        <w:tab w:val="center" w:pos="4513"/>
        <w:tab w:val="right" w:pos="9026"/>
      </w:tabs>
    </w:pPr>
  </w:style>
  <w:style w:type="character" w:customStyle="1" w:styleId="HeaderChar">
    <w:name w:val="Header Char"/>
    <w:basedOn w:val="DefaultParagraphFont"/>
    <w:link w:val="Header"/>
    <w:uiPriority w:val="99"/>
    <w:semiHidden/>
    <w:rsid w:val="001C636E"/>
  </w:style>
  <w:style w:type="paragraph" w:styleId="Footer">
    <w:name w:val="footer"/>
    <w:basedOn w:val="Normal"/>
    <w:link w:val="FooterChar"/>
    <w:uiPriority w:val="99"/>
    <w:unhideWhenUsed/>
    <w:rsid w:val="001C636E"/>
    <w:pPr>
      <w:tabs>
        <w:tab w:val="center" w:pos="4513"/>
        <w:tab w:val="right" w:pos="9026"/>
      </w:tabs>
    </w:pPr>
  </w:style>
  <w:style w:type="character" w:customStyle="1" w:styleId="FooterChar">
    <w:name w:val="Footer Char"/>
    <w:basedOn w:val="DefaultParagraphFont"/>
    <w:link w:val="Footer"/>
    <w:uiPriority w:val="99"/>
    <w:rsid w:val="001C636E"/>
  </w:style>
  <w:style w:type="paragraph" w:styleId="BalloonText">
    <w:name w:val="Balloon Text"/>
    <w:basedOn w:val="Normal"/>
    <w:link w:val="BalloonTextChar"/>
    <w:uiPriority w:val="99"/>
    <w:semiHidden/>
    <w:unhideWhenUsed/>
    <w:rsid w:val="001C636E"/>
    <w:rPr>
      <w:rFonts w:ascii="Tahoma" w:hAnsi="Tahoma" w:cs="Tahoma"/>
      <w:sz w:val="16"/>
      <w:szCs w:val="16"/>
    </w:rPr>
  </w:style>
  <w:style w:type="character" w:customStyle="1" w:styleId="BalloonTextChar">
    <w:name w:val="Balloon Text Char"/>
    <w:basedOn w:val="DefaultParagraphFont"/>
    <w:link w:val="BalloonText"/>
    <w:uiPriority w:val="99"/>
    <w:semiHidden/>
    <w:rsid w:val="001C636E"/>
    <w:rPr>
      <w:rFonts w:ascii="Tahoma" w:hAnsi="Tahoma" w:cs="Tahoma"/>
      <w:sz w:val="16"/>
      <w:szCs w:val="16"/>
    </w:rPr>
  </w:style>
  <w:style w:type="paragraph" w:customStyle="1" w:styleId="TableParagraph">
    <w:name w:val="Table Paragraph"/>
    <w:basedOn w:val="Normal"/>
    <w:uiPriority w:val="1"/>
    <w:qFormat/>
    <w:rsid w:val="00855A1F"/>
    <w:pPr>
      <w:ind w:left="96"/>
    </w:pPr>
  </w:style>
  <w:style w:type="character" w:styleId="Hyperlink">
    <w:name w:val="Hyperlink"/>
    <w:basedOn w:val="DefaultParagraphFont"/>
    <w:uiPriority w:val="99"/>
    <w:unhideWhenUsed/>
    <w:rsid w:val="00855A1F"/>
    <w:rPr>
      <w:color w:val="0000FF" w:themeColor="hyperlink"/>
      <w:u w:val="single"/>
    </w:rPr>
  </w:style>
  <w:style w:type="paragraph" w:styleId="BodyText">
    <w:name w:val="Body Text"/>
    <w:basedOn w:val="Normal"/>
    <w:link w:val="BodyTextChar"/>
    <w:uiPriority w:val="1"/>
    <w:qFormat/>
    <w:rsid w:val="00855A1F"/>
  </w:style>
  <w:style w:type="character" w:customStyle="1" w:styleId="BodyTextChar">
    <w:name w:val="Body Text Char"/>
    <w:basedOn w:val="DefaultParagraphFont"/>
    <w:link w:val="BodyText"/>
    <w:uiPriority w:val="1"/>
    <w:rsid w:val="00855A1F"/>
    <w:rPr>
      <w:rFonts w:ascii="Arial" w:eastAsia="Arial" w:hAnsi="Arial" w:cs="Arial"/>
      <w:lang w:val="en-US"/>
    </w:rPr>
  </w:style>
  <w:style w:type="table" w:styleId="TableGrid">
    <w:name w:val="Table Grid"/>
    <w:basedOn w:val="TableNormal"/>
    <w:uiPriority w:val="59"/>
    <w:rsid w:val="00855A1F"/>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0D2EF9"/>
    <w:rPr>
      <w:rFonts w:ascii="Arial" w:eastAsia="Arial" w:hAnsi="Arial" w:cs="Arial"/>
      <w:b/>
      <w:bCs/>
      <w:lang w:val="en-US"/>
    </w:rPr>
  </w:style>
  <w:style w:type="paragraph" w:styleId="ListParagraph">
    <w:name w:val="List Paragraph"/>
    <w:basedOn w:val="Normal"/>
    <w:uiPriority w:val="1"/>
    <w:qFormat/>
    <w:rsid w:val="00620189"/>
    <w:pPr>
      <w:ind w:left="1843"/>
    </w:pPr>
  </w:style>
  <w:style w:type="paragraph" w:styleId="NoSpacing">
    <w:name w:val="No Spacing"/>
    <w:uiPriority w:val="1"/>
    <w:qFormat/>
    <w:rsid w:val="0050581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4804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ocure.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ms.edu.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m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ims.edu.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C2F8-2BD2-4BB9-841C-662E30A5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14751</Words>
  <Characters>84087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98641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2019-06-11T10:16:00Z</cp:lastPrinted>
  <dcterms:created xsi:type="dcterms:W3CDTF">2020-05-21T07:43:00Z</dcterms:created>
  <dcterms:modified xsi:type="dcterms:W3CDTF">2020-05-22T09:57:00Z</dcterms:modified>
</cp:coreProperties>
</file>